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3" w:rsidRDefault="005E19E3" w:rsidP="00173E0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67C63" w:rsidRPr="005E19E3" w:rsidRDefault="00767C63" w:rsidP="00173E0A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5E19E3">
        <w:rPr>
          <w:rFonts w:ascii="Segoe UI" w:eastAsia="Times New Roman" w:hAnsi="Segoe UI" w:cs="Segoe UI"/>
          <w:bCs/>
          <w:sz w:val="32"/>
          <w:szCs w:val="32"/>
          <w:lang w:eastAsia="ru-RU"/>
        </w:rPr>
        <w:t>Земельные участки дачников могут быть только садовыми или огородными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новый Федеральный закон о ведении гражданами садоводства и огородничества для собственных нужд.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Воронежской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поясн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, что, нов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ый закон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предусматривает только две формы организации объединений граждан: садоводческие некоммерческие товарищества и огороднические некоммерческие товарищества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. Также закон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сохран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только два вида земельных участков – «садовый земельный участок» и «огородный земельный участок». Понятие «дачный земельный участок» в документе отсутствует.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С этого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Различие в том, что жилой дом предназначен для проживания граждан в здании, а садовый д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ом – для временного пребывания.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Для строительства таких объектов выдача разрешения на строительство не требуется. Но перед началом строительства жилого или садового дома нужно подать в соответствующий орган уведомлен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ие о планируемом строительстве.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объектов, уже построенных на садовых земельных участках и права на которые зарегистрированы, то такие здания признаются жилыми или садовыми домами. При этом замена документов или внесение в них изменений не обязательны. </w:t>
      </w:r>
    </w:p>
    <w:p w:rsidR="00767C63" w:rsidRDefault="00173E0A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огородных участк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 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января 2019 года можно будет размещать только хозяйственные постройки, не являющиеся объектами недвижимости, и предназначенные для хранения инвентаря и урожая с грядок (сараи, бани, теплицы, навесы, погреба, колодцы и т.п.). </w:t>
      </w:r>
    </w:p>
    <w:p w:rsidR="005E19E3" w:rsidRPr="00173E0A" w:rsidRDefault="005E19E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E19E3" w:rsidRPr="00252978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E19E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E19E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E19E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E19E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E19E3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5E19E3" w:rsidRDefault="00E20D88" w:rsidP="00173E0A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5E19E3" w:rsidSect="00173E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63"/>
    <w:rsid w:val="000610A6"/>
    <w:rsid w:val="00173E0A"/>
    <w:rsid w:val="001E3BEC"/>
    <w:rsid w:val="0030420C"/>
    <w:rsid w:val="005E19E3"/>
    <w:rsid w:val="00614544"/>
    <w:rsid w:val="00767C63"/>
    <w:rsid w:val="008039C9"/>
    <w:rsid w:val="008A2C07"/>
    <w:rsid w:val="00CD4D4D"/>
    <w:rsid w:val="00E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76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2019-02-11T12:12:00Z</cp:lastPrinted>
  <dcterms:created xsi:type="dcterms:W3CDTF">2019-02-25T06:21:00Z</dcterms:created>
  <dcterms:modified xsi:type="dcterms:W3CDTF">2019-02-25T06:21:00Z</dcterms:modified>
</cp:coreProperties>
</file>