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6C5" w:rsidRPr="00CB3CB1" w:rsidRDefault="009D46C5" w:rsidP="009D46C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en-US"/>
        </w:rPr>
        <w:t>IV</w:t>
      </w:r>
      <w:r w:rsidRPr="009D46C5">
        <w:rPr>
          <w:rFonts w:ascii="Times New Roman" w:hAnsi="Times New Roman" w:cs="Times New Roman"/>
          <w:b/>
          <w:sz w:val="28"/>
        </w:rPr>
        <w:t xml:space="preserve"> </w:t>
      </w:r>
      <w:r w:rsidRPr="00CB3CB1">
        <w:rPr>
          <w:rFonts w:ascii="Times New Roman" w:hAnsi="Times New Roman" w:cs="Times New Roman"/>
          <w:b/>
          <w:sz w:val="28"/>
        </w:rPr>
        <w:t>Всероссийская акция «Читаем Евгения Боратынского»</w:t>
      </w:r>
    </w:p>
    <w:p w:rsidR="009D46C5" w:rsidRPr="00F5605D" w:rsidRDefault="009D46C5" w:rsidP="009D46C5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Pr="00F5605D">
        <w:rPr>
          <w:rFonts w:ascii="Times New Roman" w:hAnsi="Times New Roman" w:cs="Times New Roman"/>
          <w:sz w:val="28"/>
        </w:rPr>
        <w:t xml:space="preserve"> марта</w:t>
      </w:r>
      <w:r>
        <w:rPr>
          <w:rFonts w:ascii="Times New Roman" w:hAnsi="Times New Roman" w:cs="Times New Roman"/>
          <w:sz w:val="28"/>
        </w:rPr>
        <w:t xml:space="preserve"> 2019 года </w:t>
      </w:r>
      <w:r w:rsidRPr="00F5605D">
        <w:rPr>
          <w:rFonts w:ascii="Times New Roman" w:hAnsi="Times New Roman" w:cs="Times New Roman"/>
          <w:sz w:val="28"/>
        </w:rPr>
        <w:t xml:space="preserve">в Детском отделе МКУК «Центральная библиотека городского поселения г. Поворино» состоялась </w:t>
      </w:r>
      <w:r w:rsidRPr="009D46C5">
        <w:rPr>
          <w:rFonts w:ascii="Times New Roman" w:hAnsi="Times New Roman" w:cs="Times New Roman"/>
          <w:sz w:val="28"/>
          <w:lang w:val="en-US"/>
        </w:rPr>
        <w:t>IV</w:t>
      </w:r>
      <w:r w:rsidRPr="009D46C5">
        <w:rPr>
          <w:rFonts w:ascii="Times New Roman" w:hAnsi="Times New Roman" w:cs="Times New Roman"/>
          <w:b/>
          <w:sz w:val="28"/>
        </w:rPr>
        <w:t xml:space="preserve"> </w:t>
      </w:r>
      <w:r w:rsidRPr="00F5605D">
        <w:rPr>
          <w:rFonts w:ascii="Times New Roman" w:hAnsi="Times New Roman" w:cs="Times New Roman"/>
          <w:sz w:val="28"/>
        </w:rPr>
        <w:t>Всероссийская акция «Читаем Евгения Боратынского», организованная Тамбовской областной детской библиотекой.</w:t>
      </w:r>
    </w:p>
    <w:p w:rsidR="009D46C5" w:rsidRDefault="009D46C5" w:rsidP="009D46C5">
      <w:pPr>
        <w:ind w:firstLine="708"/>
        <w:jc w:val="both"/>
        <w:rPr>
          <w:rFonts w:ascii="Times New Roman" w:hAnsi="Times New Roman" w:cs="Times New Roman"/>
          <w:sz w:val="28"/>
        </w:rPr>
      </w:pPr>
      <w:r w:rsidRPr="00CB3CB1">
        <w:rPr>
          <w:rFonts w:ascii="Times New Roman" w:hAnsi="Times New Roman" w:cs="Times New Roman"/>
          <w:b/>
          <w:sz w:val="28"/>
        </w:rPr>
        <w:t>Цель Акции:</w:t>
      </w:r>
      <w:r w:rsidRPr="00F5605D">
        <w:rPr>
          <w:rFonts w:ascii="Times New Roman" w:hAnsi="Times New Roman" w:cs="Times New Roman"/>
          <w:sz w:val="28"/>
        </w:rPr>
        <w:t xml:space="preserve"> популяризация и продвижение творческого наследия </w:t>
      </w:r>
      <w:r>
        <w:rPr>
          <w:rFonts w:ascii="Times New Roman" w:hAnsi="Times New Roman" w:cs="Times New Roman"/>
          <w:sz w:val="28"/>
        </w:rPr>
        <w:t xml:space="preserve">           </w:t>
      </w:r>
      <w:r w:rsidRPr="00F5605D">
        <w:rPr>
          <w:rFonts w:ascii="Times New Roman" w:hAnsi="Times New Roman" w:cs="Times New Roman"/>
          <w:sz w:val="28"/>
        </w:rPr>
        <w:t>Е. А. Боратынского в подростковой и молодёжной среде.</w:t>
      </w:r>
    </w:p>
    <w:p w:rsidR="009D46C5" w:rsidRDefault="009D46C5" w:rsidP="009D46C5">
      <w:pPr>
        <w:ind w:firstLine="708"/>
        <w:jc w:val="both"/>
        <w:rPr>
          <w:rFonts w:ascii="Times New Roman" w:hAnsi="Times New Roman" w:cs="Times New Roman"/>
          <w:sz w:val="28"/>
        </w:rPr>
      </w:pPr>
      <w:r w:rsidRPr="00F5605D">
        <w:rPr>
          <w:rFonts w:ascii="Times New Roman" w:hAnsi="Times New Roman" w:cs="Times New Roman"/>
          <w:sz w:val="28"/>
        </w:rPr>
        <w:t>Библиотекарь читального зала Е. А. Черкасова организовала ряд мероприятий, знакомящих читателей с биографие</w:t>
      </w:r>
      <w:r>
        <w:rPr>
          <w:rFonts w:ascii="Times New Roman" w:hAnsi="Times New Roman" w:cs="Times New Roman"/>
          <w:sz w:val="28"/>
        </w:rPr>
        <w:t xml:space="preserve">й и творчеством </w:t>
      </w:r>
      <w:r w:rsidRPr="00F5605D">
        <w:rPr>
          <w:rFonts w:ascii="Times New Roman" w:hAnsi="Times New Roman" w:cs="Times New Roman"/>
          <w:sz w:val="28"/>
        </w:rPr>
        <w:t xml:space="preserve">поэта. </w:t>
      </w:r>
    </w:p>
    <w:p w:rsidR="009D46C5" w:rsidRDefault="009D46C5" w:rsidP="00904708">
      <w:pPr>
        <w:ind w:firstLine="708"/>
        <w:jc w:val="both"/>
        <w:rPr>
          <w:rFonts w:ascii="Times New Roman" w:hAnsi="Times New Roman" w:cs="Times New Roman"/>
          <w:sz w:val="28"/>
        </w:rPr>
      </w:pPr>
      <w:r w:rsidRPr="00F5605D">
        <w:rPr>
          <w:rFonts w:ascii="Times New Roman" w:hAnsi="Times New Roman" w:cs="Times New Roman"/>
          <w:sz w:val="28"/>
        </w:rPr>
        <w:t xml:space="preserve">В этот день посетители Детского отдела приняли участие </w:t>
      </w:r>
      <w:r w:rsidRPr="00CB3CB1">
        <w:rPr>
          <w:rFonts w:ascii="Times New Roman" w:hAnsi="Times New Roman" w:cs="Times New Roman"/>
          <w:b/>
          <w:sz w:val="28"/>
        </w:rPr>
        <w:t>в часе поэзии  «</w:t>
      </w:r>
      <w:r>
        <w:rPr>
          <w:rFonts w:ascii="Times New Roman" w:hAnsi="Times New Roman" w:cs="Times New Roman"/>
          <w:b/>
          <w:sz w:val="28"/>
        </w:rPr>
        <w:t>Читателя найду в потомстве я</w:t>
      </w:r>
      <w:r w:rsidRPr="00CB3CB1">
        <w:rPr>
          <w:rFonts w:ascii="Times New Roman" w:hAnsi="Times New Roman" w:cs="Times New Roman"/>
          <w:b/>
          <w:sz w:val="28"/>
        </w:rPr>
        <w:t>»</w:t>
      </w:r>
      <w:r w:rsidR="00904708">
        <w:rPr>
          <w:rFonts w:ascii="Times New Roman" w:hAnsi="Times New Roman" w:cs="Times New Roman"/>
          <w:sz w:val="28"/>
        </w:rPr>
        <w:t xml:space="preserve"> </w:t>
      </w:r>
      <w:r w:rsidRPr="00F5605D">
        <w:rPr>
          <w:rFonts w:ascii="Times New Roman" w:hAnsi="Times New Roman" w:cs="Times New Roman"/>
          <w:sz w:val="28"/>
        </w:rPr>
        <w:t xml:space="preserve">и </w:t>
      </w:r>
      <w:r w:rsidRPr="00CB3CB1">
        <w:rPr>
          <w:rFonts w:ascii="Times New Roman" w:hAnsi="Times New Roman" w:cs="Times New Roman"/>
          <w:b/>
          <w:sz w:val="28"/>
        </w:rPr>
        <w:t>в беседе у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CB3CB1">
        <w:rPr>
          <w:rFonts w:ascii="Times New Roman" w:hAnsi="Times New Roman" w:cs="Times New Roman"/>
          <w:b/>
          <w:sz w:val="28"/>
        </w:rPr>
        <w:t>книжной выставки «</w:t>
      </w:r>
      <w:r>
        <w:rPr>
          <w:rFonts w:ascii="Times New Roman" w:hAnsi="Times New Roman" w:cs="Times New Roman"/>
          <w:b/>
          <w:sz w:val="28"/>
        </w:rPr>
        <w:t>Великий и неизвестный Евгений Боратынский</w:t>
      </w:r>
      <w:r w:rsidRPr="00CB3CB1">
        <w:rPr>
          <w:rFonts w:ascii="Times New Roman" w:hAnsi="Times New Roman" w:cs="Times New Roman"/>
          <w:b/>
          <w:sz w:val="28"/>
        </w:rPr>
        <w:t>»</w:t>
      </w:r>
      <w:r w:rsidRPr="00F5605D">
        <w:rPr>
          <w:rFonts w:ascii="Times New Roman" w:hAnsi="Times New Roman" w:cs="Times New Roman"/>
          <w:sz w:val="28"/>
        </w:rPr>
        <w:t xml:space="preserve">, посмотрели </w:t>
      </w:r>
      <w:r w:rsidRPr="00CB3CB1">
        <w:rPr>
          <w:rFonts w:ascii="Times New Roman" w:hAnsi="Times New Roman" w:cs="Times New Roman"/>
          <w:b/>
          <w:sz w:val="28"/>
        </w:rPr>
        <w:t>презентацию «</w:t>
      </w:r>
      <w:r>
        <w:rPr>
          <w:rFonts w:ascii="Times New Roman" w:hAnsi="Times New Roman" w:cs="Times New Roman"/>
          <w:b/>
          <w:sz w:val="28"/>
        </w:rPr>
        <w:t>Друг мечтанья и природы</w:t>
      </w:r>
      <w:r w:rsidRPr="00CB3CB1">
        <w:rPr>
          <w:rFonts w:ascii="Times New Roman" w:hAnsi="Times New Roman" w:cs="Times New Roman"/>
          <w:b/>
          <w:sz w:val="28"/>
        </w:rPr>
        <w:t>»</w:t>
      </w:r>
      <w:r w:rsidRPr="00F5605D">
        <w:rPr>
          <w:rFonts w:ascii="Times New Roman" w:hAnsi="Times New Roman" w:cs="Times New Roman"/>
          <w:sz w:val="28"/>
        </w:rPr>
        <w:t>.</w:t>
      </w:r>
    </w:p>
    <w:p w:rsidR="00904708" w:rsidRDefault="00904708" w:rsidP="00904708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164568" cy="3122579"/>
            <wp:effectExtent l="19050" t="0" r="7382" b="0"/>
            <wp:docPr id="5" name="Рисунок 4" descr="C:\Users\user555\Desktop\2019\2019 Акции\Март\Прошедшие акции\+Читаем Боратынского\P127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555\Desktop\2019\2019 Акции\Март\Прошедшие акции\+Читаем Боратынского\P12702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284" cy="312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6C5" w:rsidRPr="00904708" w:rsidRDefault="009D46C5" w:rsidP="009D46C5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CB3CB1">
        <w:rPr>
          <w:rFonts w:ascii="Times New Roman" w:hAnsi="Times New Roman" w:cs="Times New Roman"/>
          <w:sz w:val="28"/>
        </w:rPr>
        <w:t xml:space="preserve">В исполнении читателей прозвучали стихотворения Евгения Боратынского: </w:t>
      </w:r>
      <w:r w:rsidRPr="00904708">
        <w:rPr>
          <w:rFonts w:ascii="Times New Roman" w:hAnsi="Times New Roman" w:cs="Times New Roman"/>
          <w:i/>
          <w:sz w:val="28"/>
        </w:rPr>
        <w:t>«Стансы», «Тебе на память в книге сей…», «Он близок, близок, день свиданья», «Не ослеплён я музою моею…», «Поверь, мой милый друг, страданье нужно нам…», «Приманкой ласковых речей», «Притворной нежности не требуй от меня…», «Мне с упоением заметным…», «Когда, печалью вдохновенный», «Мой дар убог и голос мой негромок», «Она».</w:t>
      </w:r>
    </w:p>
    <w:p w:rsidR="00904708" w:rsidRDefault="00904708" w:rsidP="00904708">
      <w:pPr>
        <w:ind w:firstLine="708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004700">
        <w:rPr>
          <w:rFonts w:ascii="Times New Roman" w:hAnsi="Times New Roman" w:cs="Times New Roman"/>
          <w:sz w:val="28"/>
        </w:rPr>
        <w:t>Книги, представленные на выставке, познакомили ребят с жизнью и творчес</w:t>
      </w:r>
      <w:r>
        <w:rPr>
          <w:rFonts w:ascii="Times New Roman" w:hAnsi="Times New Roman" w:cs="Times New Roman"/>
          <w:sz w:val="28"/>
        </w:rPr>
        <w:t>ким наследием</w:t>
      </w:r>
      <w:r w:rsidRPr="00004700">
        <w:rPr>
          <w:rFonts w:ascii="Times New Roman" w:hAnsi="Times New Roman" w:cs="Times New Roman"/>
          <w:sz w:val="28"/>
        </w:rPr>
        <w:t xml:space="preserve"> поэта первой половины XIX века Е. А. Боратынским.</w:t>
      </w:r>
    </w:p>
    <w:p w:rsidR="009D46C5" w:rsidRDefault="00904708" w:rsidP="009D46C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928431" cy="3905632"/>
            <wp:effectExtent l="19050" t="0" r="5269" b="0"/>
            <wp:docPr id="2" name="Рисунок 2" descr="C:\Users\user555\Desktop\2019\2019 Акции\Март\Прошедшие акции\+Читаем Боратынского\P127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555\Desktop\2019\2019 Акции\Март\Прошедшие акции\+Читаем Боратынского\P12702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058" cy="390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</w:t>
      </w:r>
      <w:r w:rsidRPr="009047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80766" cy="3706238"/>
            <wp:effectExtent l="19050" t="0" r="534" b="0"/>
            <wp:docPr id="3" name="Рисунок 3" descr="C:\Users\user555\Desktop\2019\2019 Акции\Март\Прошедшие акции\+Читаем Боратынского\DSCN5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555\Desktop\2019\2019 Акции\Март\Прошедшие акции\+Читаем Боратынского\DSCN50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060" cy="371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708" w:rsidRPr="00904708" w:rsidRDefault="00904708" w:rsidP="009D46C5">
      <w:pPr>
        <w:rPr>
          <w:rFonts w:ascii="Times New Roman" w:hAnsi="Times New Roman" w:cs="Times New Roman"/>
          <w:sz w:val="28"/>
        </w:rPr>
      </w:pPr>
    </w:p>
    <w:p w:rsidR="00FF6B56" w:rsidRDefault="00904708" w:rsidP="00904708">
      <w:pPr>
        <w:jc w:val="center"/>
      </w:pPr>
      <w:r w:rsidRPr="00904708">
        <w:rPr>
          <w:noProof/>
        </w:rPr>
        <w:drawing>
          <wp:inline distT="0" distB="0" distL="0" distR="0">
            <wp:extent cx="5126882" cy="3846665"/>
            <wp:effectExtent l="19050" t="0" r="0" b="0"/>
            <wp:docPr id="4" name="Рисунок 1" descr="C:\Users\user555\Desktop\2019\2019 Акции\Март\Прошедшие акции\+Читаем Боратынского\DSCN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55\Desktop\2019\2019 Акции\Март\Прошедшие акции\+Читаем Боратынского\DSCN5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696" cy="385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6B56" w:rsidSect="001101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compat>
    <w:useFELayout/>
  </w:compat>
  <w:rsids>
    <w:rsidRoot w:val="009D46C5"/>
    <w:rsid w:val="00066575"/>
    <w:rsid w:val="00904708"/>
    <w:rsid w:val="009D46C5"/>
    <w:rsid w:val="00C9306C"/>
    <w:rsid w:val="00D82BD0"/>
    <w:rsid w:val="00DE4D4B"/>
    <w:rsid w:val="00FF6B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D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6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user555</dc:creator>
  <cp:keywords/>
  <dc:description/>
  <cp:lastModifiedBy>User</cp:lastModifiedBy>
  <cp:revision>2</cp:revision>
  <dcterms:created xsi:type="dcterms:W3CDTF">2019-04-15T12:19:00Z</dcterms:created>
  <dcterms:modified xsi:type="dcterms:W3CDTF">2019-04-15T12:19:00Z</dcterms:modified>
</cp:coreProperties>
</file>