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2" w:rsidRPr="000D1076" w:rsidRDefault="000D1076" w:rsidP="000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76">
        <w:rPr>
          <w:rFonts w:ascii="Times New Roman" w:hAnsi="Times New Roman" w:cs="Times New Roman"/>
          <w:b/>
          <w:sz w:val="28"/>
          <w:szCs w:val="28"/>
        </w:rPr>
        <w:t xml:space="preserve">ДЕТСКИЙ ОТДЕЛ                                                                                             Поэтический час  «Мой дар убог, и голос мой не громок…»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D1076">
        <w:rPr>
          <w:rFonts w:ascii="Times New Roman" w:hAnsi="Times New Roman" w:cs="Times New Roman"/>
          <w:b/>
          <w:sz w:val="28"/>
          <w:szCs w:val="28"/>
        </w:rPr>
        <w:t xml:space="preserve">(в рамках </w:t>
      </w:r>
      <w:r w:rsidR="00652B92" w:rsidRPr="000D1076">
        <w:rPr>
          <w:rFonts w:ascii="Times New Roman" w:hAnsi="Times New Roman" w:cs="Times New Roman"/>
          <w:b/>
          <w:sz w:val="28"/>
          <w:szCs w:val="28"/>
        </w:rPr>
        <w:t>V Всероссийск</w:t>
      </w:r>
      <w:r w:rsidRPr="000D107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B92" w:rsidRPr="000D1076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52B92" w:rsidRPr="000D1076">
        <w:rPr>
          <w:rFonts w:ascii="Times New Roman" w:hAnsi="Times New Roman" w:cs="Times New Roman"/>
          <w:b/>
          <w:sz w:val="28"/>
          <w:szCs w:val="28"/>
        </w:rPr>
        <w:t xml:space="preserve"> «Читаем Евгения Боратынского»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D1076" w:rsidRDefault="00C009C7" w:rsidP="000D1076">
      <w:pPr>
        <w:spacing w:line="360" w:lineRule="auto"/>
        <w:ind w:firstLine="708"/>
        <w:jc w:val="both"/>
        <w:rPr>
          <w:rFonts w:ascii="Source Sans Pro" w:eastAsia="Times New Roman" w:hAnsi="Source Sans Pro" w:cs="Times New Roman"/>
          <w:color w:val="000000"/>
          <w:sz w:val="29"/>
          <w:szCs w:val="29"/>
        </w:rPr>
      </w:pPr>
      <w:r w:rsidRPr="00F5605D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ий отдел</w:t>
      </w:r>
      <w:r w:rsidRPr="00F5605D">
        <w:rPr>
          <w:rFonts w:ascii="Times New Roman" w:hAnsi="Times New Roman" w:cs="Times New Roman"/>
          <w:sz w:val="28"/>
        </w:rPr>
        <w:t xml:space="preserve"> МКУК «Центральная библиотека городского поселения г. Поворино»</w:t>
      </w:r>
      <w:r w:rsidR="000D10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присоединился к</w:t>
      </w:r>
      <w:r w:rsidRPr="00C009C7">
        <w:rPr>
          <w:rFonts w:ascii="Times New Roman" w:hAnsi="Times New Roman" w:cs="Times New Roman"/>
          <w:b/>
          <w:sz w:val="28"/>
        </w:rPr>
        <w:t xml:space="preserve"> </w:t>
      </w:r>
      <w:r w:rsidRPr="00C009C7">
        <w:rPr>
          <w:rFonts w:ascii="Times New Roman" w:hAnsi="Times New Roman" w:cs="Times New Roman"/>
          <w:b/>
          <w:sz w:val="28"/>
          <w:lang w:val="en-US"/>
        </w:rPr>
        <w:t>V</w:t>
      </w:r>
      <w:r w:rsidRPr="00C009C7">
        <w:rPr>
          <w:rFonts w:ascii="Times New Roman" w:hAnsi="Times New Roman" w:cs="Times New Roman"/>
          <w:b/>
          <w:sz w:val="28"/>
        </w:rPr>
        <w:t xml:space="preserve"> </w:t>
      </w:r>
      <w:r w:rsidRPr="00C009C7">
        <w:rPr>
          <w:rFonts w:ascii="Source Sans Pro" w:eastAsia="Times New Roman" w:hAnsi="Source Sans Pro" w:cs="Times New Roman"/>
          <w:b/>
          <w:color w:val="000000"/>
          <w:sz w:val="29"/>
          <w:szCs w:val="29"/>
        </w:rPr>
        <w:t>Всероссийской акции «Читаем Евгения Боратынского».</w:t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>
        <w:rPr>
          <w:rFonts w:ascii="Source Sans Pro" w:eastAsia="Times New Roman" w:hAnsi="Source Sans Pro" w:cs="Times New Roman"/>
          <w:color w:val="000000"/>
          <w:sz w:val="29"/>
          <w:szCs w:val="29"/>
        </w:rPr>
        <w:t xml:space="preserve">Организатором акции </w:t>
      </w:r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>является ТОГБУК «Тамбовская областная детская библиотека».</w:t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 xml:space="preserve">Евгений Абрамович Боратынский родился 19 февраля (2 марта) 1800 года в селе </w:t>
      </w:r>
      <w:proofErr w:type="spellStart"/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>Вяжля</w:t>
      </w:r>
      <w:proofErr w:type="spellEnd"/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 xml:space="preserve"> </w:t>
      </w:r>
      <w:proofErr w:type="spellStart"/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>Кирсановского</w:t>
      </w:r>
      <w:proofErr w:type="spellEnd"/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 xml:space="preserve"> уезда Тамбовской губернии. В </w:t>
      </w:r>
      <w:r>
        <w:rPr>
          <w:rFonts w:ascii="Source Sans Pro" w:eastAsia="Times New Roman" w:hAnsi="Source Sans Pro" w:cs="Times New Roman"/>
          <w:color w:val="000000"/>
          <w:sz w:val="29"/>
          <w:szCs w:val="29"/>
        </w:rPr>
        <w:t>2020 году</w:t>
      </w:r>
      <w:r w:rsidRPr="00CF116B">
        <w:rPr>
          <w:rFonts w:ascii="Source Sans Pro" w:eastAsia="Times New Roman" w:hAnsi="Source Sans Pro" w:cs="Times New Roman"/>
          <w:color w:val="000000"/>
          <w:sz w:val="29"/>
          <w:szCs w:val="29"/>
        </w:rPr>
        <w:t xml:space="preserve"> отмечается 220-летний юбилей со дня его рождения.</w:t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 w:rsidRP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Pr="000D1076">
        <w:rPr>
          <w:rFonts w:ascii="Times New Roman" w:hAnsi="Times New Roman" w:cs="Times New Roman"/>
          <w:sz w:val="28"/>
          <w:szCs w:val="28"/>
        </w:rPr>
        <w:t xml:space="preserve">2 марта библиотекари Детского отдела организовали для ребят </w:t>
      </w:r>
      <w:r w:rsidRPr="000D107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D1076">
        <w:rPr>
          <w:rFonts w:ascii="Times New Roman" w:hAnsi="Times New Roman" w:cs="Times New Roman"/>
          <w:sz w:val="28"/>
          <w:szCs w:val="28"/>
        </w:rPr>
        <w:t>оэтический час</w:t>
      </w:r>
      <w:r w:rsidRPr="000D10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«Мой дар убог, и голос мой не громок…»</w:t>
      </w:r>
      <w:r w:rsidRPr="000D1076">
        <w:rPr>
          <w:rFonts w:ascii="Times New Roman" w:hAnsi="Times New Roman" w:cs="Times New Roman"/>
          <w:b/>
          <w:sz w:val="28"/>
          <w:szCs w:val="28"/>
        </w:rPr>
        <w:t>.</w:t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</w:p>
    <w:p w:rsidR="000D1076" w:rsidRDefault="000D1076" w:rsidP="00F94E1A">
      <w:pPr>
        <w:spacing w:line="360" w:lineRule="auto"/>
        <w:ind w:firstLine="708"/>
        <w:jc w:val="center"/>
        <w:rPr>
          <w:rFonts w:ascii="Source Sans Pro" w:eastAsia="Times New Roman" w:hAnsi="Source Sans Pro" w:cs="Times New Roman"/>
          <w:color w:val="000000"/>
          <w:sz w:val="29"/>
          <w:szCs w:val="29"/>
        </w:rPr>
      </w:pPr>
      <w:r>
        <w:rPr>
          <w:rFonts w:ascii="Source Sans Pro" w:eastAsia="Times New Roman" w:hAnsi="Source Sans Pro" w:cs="Times New Roman"/>
          <w:noProof/>
          <w:color w:val="000000"/>
          <w:sz w:val="29"/>
          <w:szCs w:val="29"/>
        </w:rPr>
        <w:drawing>
          <wp:inline distT="0" distB="0" distL="0" distR="0">
            <wp:extent cx="3743325" cy="2807494"/>
            <wp:effectExtent l="19050" t="0" r="9525" b="0"/>
            <wp:docPr id="1" name="Рисунок 1" descr="C:\Users\user555\Desktop\2020 год\Акции\3 март\1Готово\+Читаем Евгения Боратынского\IMG_20200221_09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20 год\Акции\3 март\1Готово\+Читаем Евгения Боратынского\IMG_20200221_094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85" w:rsidRPr="00F94E1A" w:rsidRDefault="00C009C7" w:rsidP="00F94E1A">
      <w:pPr>
        <w:spacing w:line="360" w:lineRule="auto"/>
        <w:ind w:firstLine="708"/>
        <w:jc w:val="both"/>
        <w:rPr>
          <w:rFonts w:ascii="Source Sans Pro" w:eastAsia="Times New Roman" w:hAnsi="Source Sans Pro" w:cs="Times New Roman"/>
          <w:color w:val="000000"/>
          <w:sz w:val="29"/>
          <w:szCs w:val="29"/>
        </w:rPr>
      </w:pPr>
      <w:r w:rsidRPr="00CB3CB1">
        <w:rPr>
          <w:rFonts w:ascii="Times New Roman" w:hAnsi="Times New Roman" w:cs="Times New Roman"/>
          <w:sz w:val="28"/>
        </w:rPr>
        <w:t xml:space="preserve">В исполнении </w:t>
      </w:r>
      <w:r>
        <w:rPr>
          <w:rFonts w:ascii="Times New Roman" w:hAnsi="Times New Roman" w:cs="Times New Roman"/>
          <w:sz w:val="28"/>
        </w:rPr>
        <w:t>учащихся</w:t>
      </w:r>
      <w:r w:rsidRPr="00CB3CB1">
        <w:rPr>
          <w:rFonts w:ascii="Times New Roman" w:hAnsi="Times New Roman" w:cs="Times New Roman"/>
          <w:sz w:val="28"/>
        </w:rPr>
        <w:t xml:space="preserve"> прозвучали стихотворения Евгения Боратынского: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«Весна, весна! как воздух чист!..», «Где сладкий шёпот моих лесов...», «Родина», «Водопад», «Звезда», «Люблю деревню я и лето», «Фея», «Муза»</w:t>
      </w:r>
      <w:r w:rsidRPr="00C009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др.</w:t>
      </w:r>
      <w:r w:rsidRPr="00C009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 w:rsidR="000D1076">
        <w:rPr>
          <w:rFonts w:ascii="Source Sans Pro" w:eastAsia="Times New Roman" w:hAnsi="Source Sans Pro" w:cs="Times New Roman"/>
          <w:color w:val="000000"/>
          <w:sz w:val="29"/>
          <w:szCs w:val="29"/>
        </w:rPr>
        <w:tab/>
      </w:r>
      <w:r>
        <w:rPr>
          <w:rFonts w:ascii="Times New Roman" w:hAnsi="Times New Roman" w:cs="Times New Roman"/>
          <w:sz w:val="28"/>
        </w:rPr>
        <w:t>Кроме того, к</w:t>
      </w:r>
      <w:r w:rsidRPr="00004700">
        <w:rPr>
          <w:rFonts w:ascii="Times New Roman" w:hAnsi="Times New Roman" w:cs="Times New Roman"/>
          <w:sz w:val="28"/>
        </w:rPr>
        <w:t xml:space="preserve">ниги, представленные на </w:t>
      </w:r>
      <w:r w:rsidRPr="00C009C7">
        <w:rPr>
          <w:rFonts w:ascii="Times New Roman" w:hAnsi="Times New Roman" w:cs="Times New Roman"/>
          <w:b/>
          <w:sz w:val="28"/>
          <w:szCs w:val="28"/>
        </w:rPr>
        <w:t>выставке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«Поэтический мир Боратынского»</w:t>
      </w:r>
      <w:r w:rsidRPr="00C009C7">
        <w:rPr>
          <w:rFonts w:ascii="Times New Roman" w:hAnsi="Times New Roman" w:cs="Times New Roman"/>
          <w:b/>
          <w:sz w:val="28"/>
          <w:szCs w:val="28"/>
        </w:rPr>
        <w:t>,</w:t>
      </w:r>
      <w:r w:rsidRPr="00C009C7">
        <w:rPr>
          <w:rFonts w:ascii="Times New Roman" w:hAnsi="Times New Roman" w:cs="Times New Roman"/>
          <w:sz w:val="32"/>
        </w:rPr>
        <w:t xml:space="preserve"> </w:t>
      </w:r>
      <w:r w:rsidRPr="00004700">
        <w:rPr>
          <w:rFonts w:ascii="Times New Roman" w:hAnsi="Times New Roman" w:cs="Times New Roman"/>
          <w:sz w:val="28"/>
        </w:rPr>
        <w:t>познакомили ребят с жизнью и творчес</w:t>
      </w:r>
      <w:r>
        <w:rPr>
          <w:rFonts w:ascii="Times New Roman" w:hAnsi="Times New Roman" w:cs="Times New Roman"/>
          <w:sz w:val="28"/>
        </w:rPr>
        <w:t>ким наследием</w:t>
      </w:r>
      <w:r w:rsidRPr="00004700">
        <w:rPr>
          <w:rFonts w:ascii="Times New Roman" w:hAnsi="Times New Roman" w:cs="Times New Roman"/>
          <w:sz w:val="28"/>
        </w:rPr>
        <w:t xml:space="preserve"> поэта первой половины XIX века Е. А. Боратынским.</w:t>
      </w:r>
      <w:proofErr w:type="gramEnd"/>
    </w:p>
    <w:sectPr w:rsidR="00511585" w:rsidRPr="00F94E1A" w:rsidSect="0092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92"/>
    <w:rsid w:val="00093611"/>
    <w:rsid w:val="000B2EF3"/>
    <w:rsid w:val="000D1076"/>
    <w:rsid w:val="001F20C8"/>
    <w:rsid w:val="002B096A"/>
    <w:rsid w:val="00511585"/>
    <w:rsid w:val="00652B92"/>
    <w:rsid w:val="00920A52"/>
    <w:rsid w:val="009876C5"/>
    <w:rsid w:val="00C009C7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C009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009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2020-03-11T06:12:00Z</dcterms:created>
  <dcterms:modified xsi:type="dcterms:W3CDTF">2020-03-11T06:12:00Z</dcterms:modified>
</cp:coreProperties>
</file>