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F9" w:rsidRPr="001B2BF9" w:rsidRDefault="001B2BF9" w:rsidP="001B2BF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B2BF9">
        <w:rPr>
          <w:rFonts w:ascii="Times New Roman" w:hAnsi="Times New Roman" w:cs="Times New Roman"/>
          <w:b/>
          <w:sz w:val="32"/>
          <w:szCs w:val="28"/>
        </w:rPr>
        <w:t>Детский отдел</w:t>
      </w:r>
    </w:p>
    <w:p w:rsidR="001B2BF9" w:rsidRPr="001B2BF9" w:rsidRDefault="001B2BF9" w:rsidP="001B2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F9">
        <w:rPr>
          <w:rFonts w:ascii="Times New Roman" w:hAnsi="Times New Roman" w:cs="Times New Roman"/>
          <w:b/>
          <w:sz w:val="28"/>
          <w:szCs w:val="28"/>
        </w:rPr>
        <w:t>Час хорошей литературы</w:t>
      </w:r>
    </w:p>
    <w:p w:rsidR="001B2BF9" w:rsidRDefault="001B2BF9" w:rsidP="001B2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F9">
        <w:rPr>
          <w:rFonts w:ascii="Times New Roman" w:hAnsi="Times New Roman" w:cs="Times New Roman"/>
          <w:b/>
          <w:sz w:val="28"/>
          <w:szCs w:val="28"/>
        </w:rPr>
        <w:t>«Уроки доброт</w:t>
      </w:r>
      <w:r>
        <w:rPr>
          <w:rFonts w:ascii="Times New Roman" w:hAnsi="Times New Roman" w:cs="Times New Roman"/>
          <w:b/>
          <w:sz w:val="28"/>
          <w:szCs w:val="28"/>
        </w:rPr>
        <w:t>ы Н. Г. Гарина - Михайловского»</w:t>
      </w:r>
    </w:p>
    <w:p w:rsidR="001B2BF9" w:rsidRPr="001B2BF9" w:rsidRDefault="001B2BF9" w:rsidP="001B2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9" w:rsidRPr="001B2BF9" w:rsidRDefault="001B2BF9" w:rsidP="001B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BF9">
        <w:rPr>
          <w:rFonts w:ascii="Times New Roman" w:hAnsi="Times New Roman" w:cs="Times New Roman"/>
          <w:sz w:val="28"/>
          <w:szCs w:val="28"/>
        </w:rPr>
        <w:t>20 февраля 2020 года Детский отдел МКУК «Центральная библиотека городского поселения г. Поворино» (Воронежская область) присоединился к I областной библиотечной акции «Читаем Гарина-Михайловского», приуроченной ко дню рождения писателя.</w:t>
      </w:r>
    </w:p>
    <w:p w:rsidR="001B2BF9" w:rsidRPr="001B2BF9" w:rsidRDefault="001B2BF9" w:rsidP="001B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BF9">
        <w:rPr>
          <w:rFonts w:ascii="Times New Roman" w:hAnsi="Times New Roman" w:cs="Times New Roman"/>
          <w:sz w:val="28"/>
          <w:szCs w:val="28"/>
        </w:rPr>
        <w:t>Организатором Акции является Сергиевская центральная детская библиотека муниципального бюджетного учреждения культуры «Межпоселенческая центральная библиотека» м.р. Сергиевский Самарской области.Акция направлена на продвижение детского чтения и популяризация творчества писателя Николая Ге</w:t>
      </w:r>
      <w:r>
        <w:rPr>
          <w:rFonts w:ascii="Times New Roman" w:hAnsi="Times New Roman" w:cs="Times New Roman"/>
          <w:sz w:val="28"/>
          <w:szCs w:val="28"/>
        </w:rPr>
        <w:t>оргиевича Гарина-Михайловского.</w:t>
      </w:r>
    </w:p>
    <w:p w:rsidR="001B2BF9" w:rsidRPr="001B2BF9" w:rsidRDefault="001B2BF9" w:rsidP="001B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BF9">
        <w:rPr>
          <w:rFonts w:ascii="Times New Roman" w:hAnsi="Times New Roman" w:cs="Times New Roman"/>
          <w:sz w:val="28"/>
          <w:szCs w:val="28"/>
        </w:rPr>
        <w:t>Для всех почитателей творчества писателя библиотекари подготовили час хорошей литературы «Уроки доброты Н. Г. Гарина - Михайловского».</w:t>
      </w:r>
    </w:p>
    <w:p w:rsidR="001B2BF9" w:rsidRPr="001B2BF9" w:rsidRDefault="001B2BF9" w:rsidP="001B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BF9">
        <w:rPr>
          <w:rFonts w:ascii="Times New Roman" w:hAnsi="Times New Roman" w:cs="Times New Roman"/>
          <w:sz w:val="28"/>
          <w:szCs w:val="28"/>
        </w:rPr>
        <w:t>Гарин — псевдоним замечательного русского писателя, публициста, беллетриста Николая Георгиевича Михайловского (1852- 1906). Крупный инженер-изыскатель, строитель, путешественник, видный общественный деятель. Гарин был, по словам М. Горького, «разносторонне, по-русски даровит».</w:t>
      </w:r>
    </w:p>
    <w:p w:rsidR="001B2BF9" w:rsidRDefault="001B2BF9" w:rsidP="001B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BF9">
        <w:rPr>
          <w:rFonts w:ascii="Times New Roman" w:hAnsi="Times New Roman" w:cs="Times New Roman"/>
          <w:sz w:val="28"/>
          <w:szCs w:val="28"/>
        </w:rPr>
        <w:t>В начале мероприятия библиотекари познакомили ребят с жизнью и творчеством Николая Георгиевича. Юные читатели узнали, каким удивительным человеком был Гарин-Михайловский: добрым, чутким, отзывчивым, не терпел ложь, обман, взяточничество, ценил дружбу, заботу о людях.</w:t>
      </w:r>
    </w:p>
    <w:p w:rsidR="001B2BF9" w:rsidRDefault="001B2BF9" w:rsidP="001B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BF9" w:rsidRPr="001B2BF9" w:rsidRDefault="001B2BF9" w:rsidP="001B2B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3198838"/>
            <wp:effectExtent l="0" t="0" r="0" b="1905"/>
            <wp:docPr id="1" name="Рисунок 1" descr="C:\Users\пользователь\Desktop\b-O6WBjUH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b-O6WBjUHF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476" cy="319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2BF9" w:rsidRPr="001B2BF9" w:rsidRDefault="001B2BF9" w:rsidP="001B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BF9" w:rsidRPr="001B2BF9" w:rsidRDefault="001B2BF9" w:rsidP="001B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BF9">
        <w:rPr>
          <w:rFonts w:ascii="Times New Roman" w:hAnsi="Times New Roman" w:cs="Times New Roman"/>
          <w:sz w:val="28"/>
          <w:szCs w:val="28"/>
        </w:rPr>
        <w:lastRenderedPageBreak/>
        <w:t>После ознакомления с биографией писателя дети познакомились со сказками, которые Николай Георгиевич записал во время кругосветного путешествия через Сибирь и Дальний Восток. Он наблюдал обычаи корейского народа, изучал его древнюю культуру, интересовался корейским фольклором, слушал лучших сказочников, записывал через переводчика сказания и притчи.</w:t>
      </w:r>
    </w:p>
    <w:p w:rsidR="001B2BF9" w:rsidRPr="001B2BF9" w:rsidRDefault="001B2BF9" w:rsidP="001B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BF9">
        <w:rPr>
          <w:rFonts w:ascii="Times New Roman" w:hAnsi="Times New Roman" w:cs="Times New Roman"/>
          <w:sz w:val="28"/>
          <w:szCs w:val="28"/>
        </w:rPr>
        <w:t>Во время этого путешествия Гарин-Михайловский записал много сказок, шестьдесят четыре из них он включил в свой сборник «Корейские сказки», появившийся в 1904 году.</w:t>
      </w:r>
    </w:p>
    <w:p w:rsidR="001B2BF9" w:rsidRPr="001B2BF9" w:rsidRDefault="001B2BF9" w:rsidP="001B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BF9">
        <w:rPr>
          <w:rFonts w:ascii="Times New Roman" w:hAnsi="Times New Roman" w:cs="Times New Roman"/>
          <w:sz w:val="28"/>
          <w:szCs w:val="28"/>
        </w:rPr>
        <w:t>Корейская сказка в тонкой передаче Николая Георгиевича, сохранившего корейский юмор, вместе с тем очень напоминает русские народные сказки.</w:t>
      </w:r>
    </w:p>
    <w:p w:rsidR="001B2BF9" w:rsidRPr="001B2BF9" w:rsidRDefault="001B2BF9" w:rsidP="001B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BF9">
        <w:rPr>
          <w:rFonts w:ascii="Times New Roman" w:hAnsi="Times New Roman" w:cs="Times New Roman"/>
          <w:sz w:val="28"/>
          <w:szCs w:val="28"/>
        </w:rPr>
        <w:t>Мальчишки и девчонки прочитали сказки «Воловий труд», «Охотники на тигров», «Три брата», «Небесная подруга» и др. После каждой сказки ребята обсуждали прочитанное, отвечали на поставленные вопросы, делились своими впечатлениями.</w:t>
      </w:r>
    </w:p>
    <w:p w:rsidR="001B2BF9" w:rsidRPr="001B2BF9" w:rsidRDefault="001B2BF9" w:rsidP="001B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BF9">
        <w:rPr>
          <w:rFonts w:ascii="Times New Roman" w:hAnsi="Times New Roman" w:cs="Times New Roman"/>
          <w:sz w:val="28"/>
          <w:szCs w:val="28"/>
        </w:rPr>
        <w:t>Кроме того, посетители библиотеки познакомились и с другими произведениями писателя, представленными на выставке «Книги о детстве, или Мир глазами ребёнка».</w:t>
      </w:r>
    </w:p>
    <w:p w:rsidR="001F7686" w:rsidRDefault="001B2BF9" w:rsidP="001B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BF9">
        <w:rPr>
          <w:rFonts w:ascii="Times New Roman" w:hAnsi="Times New Roman" w:cs="Times New Roman"/>
          <w:sz w:val="28"/>
          <w:szCs w:val="28"/>
        </w:rPr>
        <w:t>В заключение встречи дети пришли к выводу, что сказки Н. Г. Гарина – Михайловского незатейливые, интересные, познавательные. Они говорят о дружбе и любви, об уважении сыновей к отцу и матери, о мечтах и стремлении к знаниям, о быте и жизни простого народа.</w:t>
      </w:r>
    </w:p>
    <w:p w:rsidR="001B2BF9" w:rsidRDefault="001B2BF9" w:rsidP="001B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BF9" w:rsidRPr="001B2BF9" w:rsidRDefault="001B2BF9" w:rsidP="001B2B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3797" cy="3185160"/>
            <wp:effectExtent l="0" t="0" r="0" b="0"/>
            <wp:docPr id="2" name="Рисунок 2" descr="C:\Users\пользователь\Desktop\HZL1z6PE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HZL1z6PEA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373" cy="318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BF9" w:rsidRPr="001B2BF9" w:rsidSect="00BC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1610"/>
    <w:rsid w:val="001B2BF9"/>
    <w:rsid w:val="001F7686"/>
    <w:rsid w:val="00541610"/>
    <w:rsid w:val="00BC4239"/>
    <w:rsid w:val="00ED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2020-03-10T07:56:00Z</cp:lastPrinted>
  <dcterms:created xsi:type="dcterms:W3CDTF">2020-03-11T06:17:00Z</dcterms:created>
  <dcterms:modified xsi:type="dcterms:W3CDTF">2020-03-11T06:17:00Z</dcterms:modified>
</cp:coreProperties>
</file>