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EB3" w:rsidRPr="005E5EB3" w:rsidRDefault="005E5EB3" w:rsidP="005E5EB3">
      <w:pPr>
        <w:pStyle w:val="a3"/>
        <w:jc w:val="center"/>
        <w:rPr>
          <w:rFonts w:ascii="Arial" w:hAnsi="Arial" w:cs="Arial"/>
          <w:b/>
          <w:sz w:val="32"/>
          <w:szCs w:val="32"/>
        </w:rPr>
      </w:pPr>
      <w:r w:rsidRPr="005E5EB3">
        <w:rPr>
          <w:rFonts w:ascii="Arial" w:hAnsi="Arial" w:cs="Arial"/>
          <w:b/>
          <w:sz w:val="32"/>
          <w:szCs w:val="32"/>
        </w:rPr>
        <w:t xml:space="preserve">Детская развлекательная программа </w:t>
      </w:r>
    </w:p>
    <w:p w:rsidR="005E5EB3" w:rsidRPr="005E5EB3" w:rsidRDefault="005E5EB3" w:rsidP="005E5EB3">
      <w:pPr>
        <w:jc w:val="center"/>
        <w:rPr>
          <w:rFonts w:ascii="Arial" w:hAnsi="Arial" w:cs="Arial"/>
          <w:b/>
          <w:color w:val="2C3E50"/>
          <w:sz w:val="32"/>
          <w:szCs w:val="32"/>
          <w:shd w:val="clear" w:color="auto" w:fill="FFFFFF"/>
        </w:rPr>
      </w:pPr>
      <w:r w:rsidRPr="005E5EB3">
        <w:rPr>
          <w:rFonts w:ascii="Arial" w:hAnsi="Arial" w:cs="Arial"/>
          <w:b/>
          <w:sz w:val="32"/>
          <w:szCs w:val="32"/>
        </w:rPr>
        <w:t>«Новогодний переполох».</w:t>
      </w:r>
    </w:p>
    <w:p w:rsidR="00041132" w:rsidRDefault="005E5EB3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        5 января 2020 года работники Центра культуры и творчества и участники творческих объединений провели праздничное мероприятие </w:t>
      </w:r>
      <w:r w:rsidRPr="005E5EB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под девизом «Моя семья выбирает активный отдых!». Вместе со сказочными героями пришедшие маленькие и взросл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ые горожане и гости города преодолевали</w:t>
      </w:r>
      <w:r w:rsidRPr="005E5EB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различн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ые трудности, которые встретились</w:t>
      </w:r>
      <w:r w:rsidRPr="005E5EB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на сказочном пути. </w:t>
      </w:r>
    </w:p>
    <w:p w:rsidR="00ED4570" w:rsidRDefault="00ED4570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ED4570"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45149" cy="2496817"/>
            <wp:effectExtent l="0" t="0" r="8255" b="0"/>
            <wp:docPr id="3" name="Рисунок 3" descr="C:\Users\Samsung\Desktop\100MSDCF\DSC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100MSDCF\DSC01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78" cy="250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70" w:rsidRDefault="00ED4570" w:rsidP="00ED4570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ED4570"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44595" cy="2367116"/>
            <wp:effectExtent l="0" t="0" r="8255" b="0"/>
            <wp:docPr id="5" name="Рисунок 5" descr="C:\Users\Samsung\Desktop\100MSDCF\DSC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100MSDCF\DSC01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288" cy="237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70" w:rsidRDefault="00ED4570" w:rsidP="00ED4570">
      <w:pPr>
        <w:jc w:val="righ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ED4570"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60022" cy="2506733"/>
            <wp:effectExtent l="0" t="0" r="0" b="8255"/>
            <wp:docPr id="6" name="Рисунок 6" descr="C:\Users\Samsung\Desktop\100MSDCF\DSC0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100MSDCF\DSC015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927" cy="251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70" w:rsidRDefault="005E5EB3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5E5EB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lastRenderedPageBreak/>
        <w:t>А, чтобы растопить чары з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лого волшебства, необходимо было</w:t>
      </w:r>
      <w:r w:rsidRPr="005E5EB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проявить сплочённость и активность во время различных весёлых и подвижных игр. </w:t>
      </w:r>
    </w:p>
    <w:p w:rsidR="00ED4570" w:rsidRDefault="00ED4570" w:rsidP="00ED4570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ED4570"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88690" cy="2792517"/>
            <wp:effectExtent l="0" t="0" r="2540" b="8255"/>
            <wp:docPr id="7" name="Рисунок 7" descr="C:\Users\Samsung\Desktop\100MSDCF\DSC0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100MSDCF\DSC01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92" cy="27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70" w:rsidRDefault="00ED4570" w:rsidP="00ED4570">
      <w:pPr>
        <w:jc w:val="righ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ED4570"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88460" cy="2228227"/>
            <wp:effectExtent l="0" t="0" r="2540" b="635"/>
            <wp:docPr id="8" name="Рисунок 8" descr="C:\Users\Samsung\Desktop\100MSDCF\DSC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100MSDCF\DSC01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101" cy="223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70" w:rsidRDefault="00ED4570" w:rsidP="00ED4570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ED4570"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40901" cy="2577208"/>
            <wp:effectExtent l="0" t="0" r="0" b="0"/>
            <wp:docPr id="9" name="Рисунок 9" descr="C:\Users\Samsung\Desktop\100MSDCF\DSC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100MSDCF\DSC01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145" cy="258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70" w:rsidRDefault="005E5EB3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5E5EB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И, конечно, по тради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ции на всеобщее веселье прибыли</w:t>
      </w:r>
      <w:r w:rsidRPr="005E5EB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Дед Мороз и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Снегурочка, которые раздали</w:t>
      </w:r>
      <w:r w:rsidRPr="005E5EB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детям сладкие гостинцы. </w:t>
      </w:r>
    </w:p>
    <w:p w:rsidR="004A0EA6" w:rsidRDefault="004A0EA6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4A0EA6" w:rsidRDefault="004A0EA6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4A0EA6"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92219" cy="2577830"/>
            <wp:effectExtent l="0" t="0" r="8890" b="0"/>
            <wp:docPr id="10" name="Рисунок 10" descr="C:\Users\Samsung\Desktop\100MSDCF\DSC0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100MSDCF\DSC01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215" cy="25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4570" w:rsidRDefault="00ED4570" w:rsidP="004A0EA6">
      <w:pPr>
        <w:jc w:val="righ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ED4570"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97960" cy="2665360"/>
            <wp:effectExtent l="0" t="0" r="2540" b="1905"/>
            <wp:docPr id="4" name="Рисунок 4" descr="C:\Users\Samsung\Desktop\100MSDCF\DSC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100MSDCF\DSC01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269" cy="267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28C" w:rsidRDefault="005E5EB3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5E5EB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Ну, и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какой же Новый год без хороводов</w:t>
      </w:r>
      <w:r w:rsidRPr="005E5EB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, весёлых песен и массов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ых танцев? Всё это действие под общее веселье детей и взрослых происходило</w:t>
      </w:r>
      <w:r w:rsidRPr="005E5EB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возле главной городской ёлки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на Комсомольской площади</w:t>
      </w:r>
      <w:r w:rsidRPr="005E5EB3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.</w:t>
      </w:r>
    </w:p>
    <w:p w:rsidR="004A0EA6" w:rsidRPr="005E5EB3" w:rsidRDefault="004A0EA6" w:rsidP="004A0EA6">
      <w:pPr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4A0EA6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101141" cy="2734150"/>
            <wp:effectExtent l="0" t="0" r="0" b="9525"/>
            <wp:docPr id="11" name="Рисунок 11" descr="C:\Users\Samsung\Desktop\100MSDCF\DSC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100MSDCF\DSC01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538" cy="273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0EA6" w:rsidRPr="005E5EB3" w:rsidSect="00ED4570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5E5EB3"/>
    <w:rsid w:val="00041132"/>
    <w:rsid w:val="004A0EA6"/>
    <w:rsid w:val="004B228C"/>
    <w:rsid w:val="00506DEE"/>
    <w:rsid w:val="005E5EB3"/>
    <w:rsid w:val="00A35693"/>
    <w:rsid w:val="00ED4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EB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5EB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6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dcterms:created xsi:type="dcterms:W3CDTF">2020-01-10T13:42:00Z</dcterms:created>
  <dcterms:modified xsi:type="dcterms:W3CDTF">2020-01-10T13:42:00Z</dcterms:modified>
</cp:coreProperties>
</file>