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870" w:rsidRPr="00BA1900" w:rsidRDefault="00B05870">
      <w:pPr>
        <w:rPr>
          <w:rFonts w:ascii="Times New Roman" w:hAnsi="Times New Roman" w:cs="Times New Roman"/>
          <w:sz w:val="24"/>
          <w:szCs w:val="24"/>
        </w:rPr>
      </w:pPr>
      <w:r w:rsidRPr="00BA190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F680C" w:rsidRPr="00BA1900">
        <w:rPr>
          <w:rFonts w:ascii="Times New Roman" w:hAnsi="Times New Roman" w:cs="Times New Roman"/>
          <w:sz w:val="24"/>
          <w:szCs w:val="24"/>
        </w:rPr>
        <w:t xml:space="preserve">9 сентября  в МКУК «Центральная библиотека городского поселения </w:t>
      </w:r>
      <w:proofErr w:type="gramStart"/>
      <w:r w:rsidR="003F680C" w:rsidRPr="00BA190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F680C" w:rsidRPr="00BA1900">
        <w:rPr>
          <w:rFonts w:ascii="Times New Roman" w:hAnsi="Times New Roman" w:cs="Times New Roman"/>
          <w:sz w:val="24"/>
          <w:szCs w:val="24"/>
        </w:rPr>
        <w:t xml:space="preserve">. Поворино» состоялся районный семинар библиотечных работников муниципальных библиотек </w:t>
      </w:r>
      <w:proofErr w:type="spellStart"/>
      <w:r w:rsidR="003F680C" w:rsidRPr="00BA1900">
        <w:rPr>
          <w:rFonts w:ascii="Times New Roman" w:hAnsi="Times New Roman" w:cs="Times New Roman"/>
          <w:sz w:val="24"/>
          <w:szCs w:val="24"/>
        </w:rPr>
        <w:t>Поворинского</w:t>
      </w:r>
      <w:proofErr w:type="spellEnd"/>
      <w:r w:rsidR="003F680C" w:rsidRPr="00BA1900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4B1261" w:rsidRPr="00BA1900" w:rsidRDefault="003F680C" w:rsidP="00B058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900">
        <w:rPr>
          <w:rFonts w:ascii="Times New Roman" w:hAnsi="Times New Roman" w:cs="Times New Roman"/>
          <w:b/>
          <w:sz w:val="24"/>
          <w:szCs w:val="24"/>
        </w:rPr>
        <w:t>Программа семинара:</w:t>
      </w:r>
    </w:p>
    <w:p w:rsidR="00B05870" w:rsidRPr="00BA1900" w:rsidRDefault="003F680C">
      <w:pPr>
        <w:rPr>
          <w:rFonts w:ascii="Times New Roman" w:hAnsi="Times New Roman" w:cs="Times New Roman"/>
          <w:sz w:val="24"/>
          <w:szCs w:val="24"/>
        </w:rPr>
      </w:pPr>
      <w:r w:rsidRPr="00BA1900">
        <w:rPr>
          <w:rFonts w:ascii="Times New Roman" w:hAnsi="Times New Roman" w:cs="Times New Roman"/>
          <w:sz w:val="24"/>
          <w:szCs w:val="24"/>
        </w:rPr>
        <w:t>1.Методы и формы привлечения детей к чтению –</w:t>
      </w:r>
    </w:p>
    <w:p w:rsidR="003F680C" w:rsidRPr="00BA1900" w:rsidRDefault="00B05870" w:rsidP="00B05870">
      <w:pPr>
        <w:jc w:val="right"/>
        <w:rPr>
          <w:rFonts w:ascii="Times New Roman" w:hAnsi="Times New Roman" w:cs="Times New Roman"/>
          <w:sz w:val="24"/>
          <w:szCs w:val="24"/>
        </w:rPr>
      </w:pPr>
      <w:r w:rsidRPr="00BA19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3F680C" w:rsidRPr="00BA1900">
        <w:rPr>
          <w:rFonts w:ascii="Times New Roman" w:hAnsi="Times New Roman" w:cs="Times New Roman"/>
          <w:sz w:val="24"/>
          <w:szCs w:val="24"/>
        </w:rPr>
        <w:t xml:space="preserve"> Васильева Т.В. главный библиотекарь  ДО МКУК ЦБ ;</w:t>
      </w:r>
    </w:p>
    <w:p w:rsidR="003F680C" w:rsidRDefault="003F680C" w:rsidP="00B05870">
      <w:pPr>
        <w:jc w:val="right"/>
        <w:rPr>
          <w:rFonts w:ascii="Times New Roman" w:hAnsi="Times New Roman" w:cs="Times New Roman"/>
          <w:sz w:val="24"/>
          <w:szCs w:val="24"/>
        </w:rPr>
      </w:pPr>
      <w:r w:rsidRPr="00BA1900">
        <w:rPr>
          <w:rFonts w:ascii="Times New Roman" w:hAnsi="Times New Roman" w:cs="Times New Roman"/>
          <w:sz w:val="24"/>
          <w:szCs w:val="24"/>
        </w:rPr>
        <w:t xml:space="preserve">2.План мероприятий по внедрению инновационных форм работы МКУК ЦБ и с. Библиотек – </w:t>
      </w:r>
      <w:r w:rsidR="00B05870" w:rsidRPr="00BA190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BA1900">
        <w:rPr>
          <w:rFonts w:ascii="Times New Roman" w:hAnsi="Times New Roman" w:cs="Times New Roman"/>
          <w:sz w:val="24"/>
          <w:szCs w:val="24"/>
        </w:rPr>
        <w:t>Назарова Т.Н. –методист МКУК ЦБ;</w:t>
      </w:r>
    </w:p>
    <w:p w:rsidR="005528D2" w:rsidRPr="00BA1900" w:rsidRDefault="005528D2" w:rsidP="005528D2">
      <w:pPr>
        <w:rPr>
          <w:rFonts w:ascii="Times New Roman" w:hAnsi="Times New Roman" w:cs="Times New Roman"/>
          <w:sz w:val="24"/>
          <w:szCs w:val="24"/>
        </w:rPr>
      </w:pPr>
    </w:p>
    <w:p w:rsidR="005528D2" w:rsidRDefault="003F680C" w:rsidP="00B05870">
      <w:pPr>
        <w:jc w:val="right"/>
        <w:rPr>
          <w:rFonts w:ascii="Times New Roman" w:hAnsi="Times New Roman" w:cs="Times New Roman"/>
          <w:sz w:val="24"/>
          <w:szCs w:val="24"/>
        </w:rPr>
      </w:pPr>
      <w:r w:rsidRPr="00BA1900">
        <w:rPr>
          <w:rFonts w:ascii="Times New Roman" w:hAnsi="Times New Roman" w:cs="Times New Roman"/>
          <w:sz w:val="24"/>
          <w:szCs w:val="24"/>
        </w:rPr>
        <w:t xml:space="preserve">3.График  проведения проверок книжных фондов муниципальных библиотек в 2016-2018г.г. – </w:t>
      </w:r>
      <w:r w:rsidR="00B05870" w:rsidRPr="00BA190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528D2" w:rsidRDefault="005528D2" w:rsidP="00552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Инструкция по учёту библиотечного фонда.</w:t>
      </w:r>
    </w:p>
    <w:p w:rsidR="005528D2" w:rsidRDefault="005528D2" w:rsidP="00552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Письмо Минфина РФ  от 04.11.1998года № 16-00-16-198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б организации                библиотечных фондов</w:t>
      </w:r>
    </w:p>
    <w:p w:rsidR="003F680C" w:rsidRPr="00BA1900" w:rsidRDefault="005528D2" w:rsidP="00552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05870" w:rsidRPr="00BA190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F680C" w:rsidRPr="00BA1900">
        <w:rPr>
          <w:rFonts w:ascii="Times New Roman" w:hAnsi="Times New Roman" w:cs="Times New Roman"/>
          <w:sz w:val="24"/>
          <w:szCs w:val="24"/>
        </w:rPr>
        <w:t>Чурилина Т.М. директор МКУК ЦБ;</w:t>
      </w:r>
    </w:p>
    <w:p w:rsidR="00B05870" w:rsidRPr="00BA1900" w:rsidRDefault="003F680C">
      <w:pPr>
        <w:rPr>
          <w:rFonts w:ascii="Times New Roman" w:hAnsi="Times New Roman" w:cs="Times New Roman"/>
          <w:sz w:val="24"/>
          <w:szCs w:val="24"/>
        </w:rPr>
      </w:pPr>
      <w:r w:rsidRPr="00BA1900">
        <w:rPr>
          <w:rFonts w:ascii="Times New Roman" w:hAnsi="Times New Roman" w:cs="Times New Roman"/>
          <w:sz w:val="24"/>
          <w:szCs w:val="24"/>
        </w:rPr>
        <w:t>4. Исследовательская работа в библиотеках.                                                                                                       О проведении мониторингов в библиотеках в 2016 году (к  годовому отчёту):                                          - анализ состояния отраслевой литературы в книжных фондах:                                                                         - анализ состояния   основных цифровых показателей работы библиотек (кол-во читателей, книговыдача, посещения</w:t>
      </w:r>
      <w:r w:rsidR="00B05870" w:rsidRPr="00BA1900">
        <w:rPr>
          <w:rFonts w:ascii="Times New Roman" w:hAnsi="Times New Roman" w:cs="Times New Roman"/>
          <w:sz w:val="24"/>
          <w:szCs w:val="24"/>
        </w:rPr>
        <w:t>) ;</w:t>
      </w:r>
    </w:p>
    <w:p w:rsidR="00B05870" w:rsidRPr="00BA1900" w:rsidRDefault="00B05870">
      <w:pPr>
        <w:rPr>
          <w:rFonts w:ascii="Times New Roman" w:hAnsi="Times New Roman" w:cs="Times New Roman"/>
          <w:sz w:val="24"/>
          <w:szCs w:val="24"/>
        </w:rPr>
      </w:pPr>
      <w:r w:rsidRPr="00BA1900">
        <w:rPr>
          <w:rFonts w:ascii="Times New Roman" w:hAnsi="Times New Roman" w:cs="Times New Roman"/>
          <w:sz w:val="24"/>
          <w:szCs w:val="24"/>
        </w:rPr>
        <w:t>-мониторинг читательского спроса на литературу и периодические издания в библиотеках;</w:t>
      </w:r>
    </w:p>
    <w:p w:rsidR="00B05870" w:rsidRPr="00BA1900" w:rsidRDefault="00B05870">
      <w:pPr>
        <w:rPr>
          <w:rFonts w:ascii="Times New Roman" w:hAnsi="Times New Roman" w:cs="Times New Roman"/>
          <w:sz w:val="24"/>
          <w:szCs w:val="24"/>
        </w:rPr>
      </w:pPr>
      <w:r w:rsidRPr="00BA1900">
        <w:rPr>
          <w:rFonts w:ascii="Times New Roman" w:hAnsi="Times New Roman" w:cs="Times New Roman"/>
          <w:sz w:val="24"/>
          <w:szCs w:val="24"/>
        </w:rPr>
        <w:t xml:space="preserve">-анализ количественного состава читателей </w:t>
      </w:r>
    </w:p>
    <w:p w:rsidR="00B05870" w:rsidRPr="00BA1900" w:rsidRDefault="00B05870" w:rsidP="00B05870">
      <w:pPr>
        <w:jc w:val="right"/>
        <w:rPr>
          <w:rFonts w:ascii="Times New Roman" w:hAnsi="Times New Roman" w:cs="Times New Roman"/>
          <w:sz w:val="24"/>
          <w:szCs w:val="24"/>
        </w:rPr>
      </w:pPr>
      <w:r w:rsidRPr="00BA19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Назарова Т.Н. –методист МКУК ЦБ;</w:t>
      </w:r>
    </w:p>
    <w:p w:rsidR="00B05870" w:rsidRPr="00BA1900" w:rsidRDefault="00B05870" w:rsidP="00B05870">
      <w:pPr>
        <w:rPr>
          <w:rFonts w:ascii="Times New Roman" w:hAnsi="Times New Roman" w:cs="Times New Roman"/>
          <w:sz w:val="24"/>
          <w:szCs w:val="24"/>
        </w:rPr>
      </w:pPr>
      <w:r w:rsidRPr="00BA1900">
        <w:rPr>
          <w:rFonts w:ascii="Times New Roman" w:hAnsi="Times New Roman" w:cs="Times New Roman"/>
          <w:sz w:val="24"/>
          <w:szCs w:val="24"/>
        </w:rPr>
        <w:t>5.Распределение книг по федеральной программе в рамках выполнения государственной программы Воронежской области «Развитие культуры и туризма»</w:t>
      </w:r>
    </w:p>
    <w:p w:rsidR="00B05870" w:rsidRPr="00BA1900" w:rsidRDefault="00B05870" w:rsidP="00B05870">
      <w:pPr>
        <w:jc w:val="right"/>
        <w:rPr>
          <w:rFonts w:ascii="Times New Roman" w:hAnsi="Times New Roman" w:cs="Times New Roman"/>
          <w:sz w:val="24"/>
          <w:szCs w:val="24"/>
        </w:rPr>
      </w:pPr>
      <w:r w:rsidRPr="00BA1900">
        <w:rPr>
          <w:rFonts w:ascii="Times New Roman" w:hAnsi="Times New Roman" w:cs="Times New Roman"/>
          <w:sz w:val="24"/>
          <w:szCs w:val="24"/>
        </w:rPr>
        <w:t>Чурилина Т.М. – директор МКУК ЦБ;</w:t>
      </w:r>
    </w:p>
    <w:p w:rsidR="00B05870" w:rsidRPr="00BA1900" w:rsidRDefault="00B05870" w:rsidP="00B0587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1900">
        <w:rPr>
          <w:rFonts w:ascii="Times New Roman" w:hAnsi="Times New Roman" w:cs="Times New Roman"/>
          <w:sz w:val="24"/>
          <w:szCs w:val="24"/>
        </w:rPr>
        <w:t xml:space="preserve">6. Работа библиотек по профилактике экстремизма и терроризма на основании закона РФ «О  противодействии экстремистской деятельности №114-ФЗ от 25.07.2002г» </w:t>
      </w:r>
    </w:p>
    <w:p w:rsidR="00B05870" w:rsidRPr="00BA1900" w:rsidRDefault="00B05870" w:rsidP="00B05870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1900">
        <w:rPr>
          <w:rFonts w:ascii="Times New Roman" w:hAnsi="Times New Roman" w:cs="Times New Roman"/>
          <w:sz w:val="24"/>
          <w:szCs w:val="24"/>
        </w:rPr>
        <w:t>Назарова Т.Н. – методист МКУК ЦБ.</w:t>
      </w:r>
      <w:r w:rsidR="003F680C" w:rsidRPr="00BA19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1900" w:rsidRPr="00BA1900" w:rsidRDefault="002A2727" w:rsidP="00B0587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7.Обмен опытом библиотекарей </w:t>
      </w:r>
      <w:r w:rsidR="00BA1900" w:rsidRPr="00BA1900">
        <w:rPr>
          <w:rFonts w:ascii="Times New Roman" w:hAnsi="Times New Roman" w:cs="Times New Roman"/>
          <w:sz w:val="24"/>
          <w:szCs w:val="24"/>
        </w:rPr>
        <w:t xml:space="preserve"> по вопросу: </w:t>
      </w:r>
    </w:p>
    <w:p w:rsidR="00BA1900" w:rsidRPr="00BA1900" w:rsidRDefault="00BA1900" w:rsidP="00B0587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1900">
        <w:rPr>
          <w:rFonts w:ascii="Times New Roman" w:hAnsi="Times New Roman" w:cs="Times New Roman"/>
          <w:sz w:val="24"/>
          <w:szCs w:val="24"/>
        </w:rPr>
        <w:lastRenderedPageBreak/>
        <w:t>-Использование ресурсов интернета в работе библиотек</w:t>
      </w:r>
      <w:r>
        <w:rPr>
          <w:rFonts w:ascii="Times New Roman" w:hAnsi="Times New Roman" w:cs="Times New Roman"/>
          <w:sz w:val="24"/>
          <w:szCs w:val="24"/>
        </w:rPr>
        <w:t xml:space="preserve"> (индивидуальная работа с читателями, выполнение библиографических справок-запросов, организация массовой работы с применением инновационных методов, сдача отчётности, обмен опытом</w:t>
      </w:r>
      <w:r w:rsidR="002A27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BA1900" w:rsidRPr="00BA1900" w:rsidRDefault="00BA1900" w:rsidP="00BA1900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1900">
        <w:rPr>
          <w:rFonts w:ascii="Times New Roman" w:hAnsi="Times New Roman" w:cs="Times New Roman"/>
          <w:sz w:val="24"/>
          <w:szCs w:val="24"/>
        </w:rPr>
        <w:t>Васильева Т.В. – главный библиотекарь ДО МКУК ЦБ</w:t>
      </w:r>
      <w:r w:rsidR="003F680C" w:rsidRPr="00BA1900">
        <w:rPr>
          <w:rFonts w:ascii="Times New Roman" w:hAnsi="Times New Roman" w:cs="Times New Roman"/>
          <w:sz w:val="24"/>
          <w:szCs w:val="24"/>
        </w:rPr>
        <w:t xml:space="preserve"> </w:t>
      </w:r>
      <w:r w:rsidRPr="00BA1900">
        <w:rPr>
          <w:rFonts w:ascii="Times New Roman" w:hAnsi="Times New Roman" w:cs="Times New Roman"/>
          <w:sz w:val="24"/>
          <w:szCs w:val="24"/>
        </w:rPr>
        <w:t>;</w:t>
      </w:r>
    </w:p>
    <w:p w:rsidR="00BA1900" w:rsidRPr="00BA1900" w:rsidRDefault="00BA1900" w:rsidP="00BA190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BA1900">
        <w:rPr>
          <w:rFonts w:ascii="Times New Roman" w:hAnsi="Times New Roman" w:cs="Times New Roman"/>
          <w:sz w:val="24"/>
          <w:szCs w:val="24"/>
        </w:rPr>
        <w:t>Мананникова О.Н. – заведующая Октябрьской с/б:</w:t>
      </w:r>
    </w:p>
    <w:p w:rsidR="00BA1900" w:rsidRDefault="00BA1900" w:rsidP="00BA1900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1900">
        <w:rPr>
          <w:rFonts w:ascii="Times New Roman" w:hAnsi="Times New Roman" w:cs="Times New Roman"/>
          <w:sz w:val="24"/>
          <w:szCs w:val="24"/>
        </w:rPr>
        <w:t xml:space="preserve">Синельникова А.А. – заведующая </w:t>
      </w:r>
      <w:proofErr w:type="spellStart"/>
      <w:r w:rsidRPr="00BA1900">
        <w:rPr>
          <w:rFonts w:ascii="Times New Roman" w:hAnsi="Times New Roman" w:cs="Times New Roman"/>
          <w:sz w:val="24"/>
          <w:szCs w:val="24"/>
        </w:rPr>
        <w:t>Песковской</w:t>
      </w:r>
      <w:proofErr w:type="spellEnd"/>
      <w:r w:rsidRPr="00BA1900">
        <w:rPr>
          <w:rFonts w:ascii="Times New Roman" w:hAnsi="Times New Roman" w:cs="Times New Roman"/>
          <w:sz w:val="24"/>
          <w:szCs w:val="24"/>
        </w:rPr>
        <w:t xml:space="preserve"> с/б №2:</w:t>
      </w:r>
    </w:p>
    <w:p w:rsidR="00BA1900" w:rsidRDefault="00BA1900" w:rsidP="00BA190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Воронина Г.В. – заведующая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Песковской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ЦБ.</w:t>
      </w:r>
    </w:p>
    <w:p w:rsidR="00BA1900" w:rsidRPr="00BA1900" w:rsidRDefault="00BA1900" w:rsidP="00BA190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Следующий</w:t>
      </w:r>
      <w:r w:rsidR="002A2727">
        <w:rPr>
          <w:rFonts w:ascii="Times New Roman" w:hAnsi="Times New Roman" w:cs="Times New Roman"/>
          <w:sz w:val="24"/>
          <w:szCs w:val="24"/>
        </w:rPr>
        <w:t xml:space="preserve"> районный </w:t>
      </w:r>
      <w:r>
        <w:rPr>
          <w:rFonts w:ascii="Times New Roman" w:hAnsi="Times New Roman" w:cs="Times New Roman"/>
          <w:sz w:val="24"/>
          <w:szCs w:val="24"/>
        </w:rPr>
        <w:t>семинар</w:t>
      </w:r>
      <w:r w:rsidR="002A2727">
        <w:rPr>
          <w:rFonts w:ascii="Times New Roman" w:hAnsi="Times New Roman" w:cs="Times New Roman"/>
          <w:sz w:val="24"/>
          <w:szCs w:val="24"/>
        </w:rPr>
        <w:t xml:space="preserve"> библиотечных работников</w:t>
      </w:r>
      <w:r>
        <w:rPr>
          <w:rFonts w:ascii="Times New Roman" w:hAnsi="Times New Roman" w:cs="Times New Roman"/>
          <w:sz w:val="24"/>
          <w:szCs w:val="24"/>
        </w:rPr>
        <w:t xml:space="preserve"> планируется провести  в ноябре 2016года. </w:t>
      </w:r>
    </w:p>
    <w:p w:rsidR="003F680C" w:rsidRDefault="00980933" w:rsidP="00980933">
      <w:pPr>
        <w:spacing w:line="480" w:lineRule="auto"/>
        <w:jc w:val="center"/>
      </w:pPr>
      <w:r>
        <w:rPr>
          <w:noProof/>
        </w:rPr>
        <w:drawing>
          <wp:inline distT="0" distB="0" distL="0" distR="0">
            <wp:extent cx="5940425" cy="3340837"/>
            <wp:effectExtent l="19050" t="0" r="3175" b="0"/>
            <wp:docPr id="1" name="Рисунок 1" descr="C:\Users\user555\Desktop\P_20160909_103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555\Desktop\P_20160909_1033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680C" w:rsidSect="004B1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680C"/>
    <w:rsid w:val="002A2727"/>
    <w:rsid w:val="003F680C"/>
    <w:rsid w:val="004B1261"/>
    <w:rsid w:val="005528D2"/>
    <w:rsid w:val="00980933"/>
    <w:rsid w:val="00B05870"/>
    <w:rsid w:val="00BA1900"/>
    <w:rsid w:val="00CE3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9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user555</dc:creator>
  <cp:keywords/>
  <dc:description/>
  <cp:lastModifiedBy>user555</cp:lastModifiedBy>
  <cp:revision>7</cp:revision>
  <dcterms:created xsi:type="dcterms:W3CDTF">2016-09-12T12:49:00Z</dcterms:created>
  <dcterms:modified xsi:type="dcterms:W3CDTF">2016-09-13T07:56:00Z</dcterms:modified>
</cp:coreProperties>
</file>