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664B87" w:rsidRPr="00AD201B" w:rsidRDefault="00664B87" w:rsidP="00664B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D201B"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>с 29.01.2019 по 02.02.2019 будут проводится ремонтные работы по замене электрических светильников в городе Поворино, в связи с чем местами будет временное отключение электричества. Приносим свои извинения за причиненные  неудобства.</w:t>
      </w:r>
    </w:p>
    <w:p w:rsidR="00FB5753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664B87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54406B"/>
    <w:rsid w:val="00664B87"/>
    <w:rsid w:val="007A65BF"/>
    <w:rsid w:val="00832D3D"/>
    <w:rsid w:val="00AD201B"/>
    <w:rsid w:val="00B54F80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9</cp:revision>
  <cp:lastPrinted>2018-11-01T11:59:00Z</cp:lastPrinted>
  <dcterms:created xsi:type="dcterms:W3CDTF">2018-11-01T11:34:00Z</dcterms:created>
  <dcterms:modified xsi:type="dcterms:W3CDTF">2019-01-29T05:58:00Z</dcterms:modified>
</cp:coreProperties>
</file>