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3F" w:rsidRPr="00BB27E9" w:rsidRDefault="0042673F" w:rsidP="0042673F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 w:rsidRPr="00BB27E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Раздельный сбор мусора: как правильно сортировать отходы</w:t>
      </w:r>
    </w:p>
    <w:p w:rsidR="0042673F" w:rsidRPr="0042673F" w:rsidRDefault="0042673F" w:rsidP="0042673F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3430473" cy="1831015"/>
            <wp:effectExtent l="19050" t="0" r="0" b="0"/>
            <wp:docPr id="1" name="Рисунок 1" descr="https://avatars.mds.yandex.net/get-zen_doc/964926/pub_5c882a30f836be00b4fbd496_5c882a5a0ab83700b33abd4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64926/pub_5c882a30f836be00b4fbd496_5c882a5a0ab83700b33abd46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032" cy="183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E9" w:rsidRPr="00BB27E9" w:rsidRDefault="0042673F" w:rsidP="00BB27E9">
      <w:pPr>
        <w:pStyle w:val="a3"/>
        <w:jc w:val="both"/>
      </w:pPr>
      <w:r w:rsidRPr="00BB27E9">
        <w:t xml:space="preserve">Итак, вы встали на путь разумного потребления и заботы о нашей планете. Задумались о проблемах переработки мусора и хотите внести свой вклад. </w:t>
      </w:r>
      <w:proofErr w:type="gramStart"/>
      <w:r w:rsidRPr="00BB27E9">
        <w:t>В этой статье вы узнаете, что такое раздельный сбор мусора и как организовать сортировку в домашних условиях с примерами из личного опыта.</w:t>
      </w:r>
      <w:proofErr w:type="gramEnd"/>
    </w:p>
    <w:p w:rsidR="0042673F" w:rsidRPr="00BB27E9" w:rsidRDefault="0042673F" w:rsidP="00BB27E9">
      <w:pPr>
        <w:pStyle w:val="a3"/>
        <w:jc w:val="both"/>
        <w:rPr>
          <w:b/>
          <w:bCs/>
        </w:rPr>
      </w:pPr>
      <w:r w:rsidRPr="00BB27E9">
        <w:rPr>
          <w:b/>
          <w:bCs/>
        </w:rPr>
        <w:t>Виды вторсырья</w:t>
      </w:r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t>Большинство отходов – это не мусор, а вторсырье, которое может быть повторно переработано.</w:t>
      </w:r>
      <w:proofErr w:type="gramEnd"/>
      <w:r w:rsidRPr="00BB27E9">
        <w:t xml:space="preserve"> </w:t>
      </w:r>
      <w:proofErr w:type="gramStart"/>
      <w:r w:rsidRPr="00BB27E9">
        <w:t>Сначала разберёмся, что подлежит переработке, а что утилизации.</w:t>
      </w:r>
      <w:proofErr w:type="gramEnd"/>
    </w:p>
    <w:p w:rsidR="0042673F" w:rsidRPr="00BB27E9" w:rsidRDefault="0042673F" w:rsidP="00BB27E9">
      <w:pPr>
        <w:pStyle w:val="a3"/>
        <w:jc w:val="both"/>
      </w:pPr>
      <w:r w:rsidRPr="00BB27E9">
        <w:rPr>
          <w:b/>
          <w:bCs/>
        </w:rPr>
        <w:t>Переработать</w:t>
      </w:r>
      <w:r w:rsidRPr="00BB27E9">
        <w:t xml:space="preserve"> можно пластик, бумагу, металл, стекло, даже автомобильные шины! </w:t>
      </w:r>
      <w:proofErr w:type="gramStart"/>
      <w:r w:rsidRPr="00BB27E9">
        <w:t>Из них делают искусственный газон, например.</w:t>
      </w:r>
      <w:proofErr w:type="gramEnd"/>
      <w:r w:rsidRPr="00BB27E9">
        <w:t xml:space="preserve"> </w:t>
      </w:r>
      <w:proofErr w:type="gramStart"/>
      <w:r w:rsidRPr="00BB27E9">
        <w:t>Этим занимаются заводы по переработке мусора.</w:t>
      </w:r>
      <w:proofErr w:type="gramEnd"/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rPr>
          <w:b/>
          <w:bCs/>
        </w:rPr>
        <w:t>Утилизировать</w:t>
      </w:r>
      <w:r w:rsidRPr="00BB27E9">
        <w:t> нужно опасные отходы, которые нельзя хоронить на мусорных полигонах.</w:t>
      </w:r>
      <w:proofErr w:type="gramEnd"/>
      <w:r w:rsidRPr="00BB27E9">
        <w:t xml:space="preserve"> В эту категорию входят бытовая и оргтехника, люминесцентные лампы, ртутные термометры, просроченные лекарства, медицинские отходы и электроника: смартфоны, </w:t>
      </w:r>
      <w:proofErr w:type="spellStart"/>
      <w:r w:rsidRPr="00BB27E9">
        <w:t>флешки</w:t>
      </w:r>
      <w:proofErr w:type="spellEnd"/>
      <w:r w:rsidRPr="00BB27E9">
        <w:t xml:space="preserve">, наушники, аккумуляторы, провода. </w:t>
      </w:r>
      <w:proofErr w:type="gramStart"/>
      <w:r w:rsidRPr="00BB27E9">
        <w:t>В этих отходах содержатся тяжёлые металлы, которые отравляют почву и воду.</w:t>
      </w:r>
      <w:proofErr w:type="gramEnd"/>
      <w:r w:rsidRPr="00BB27E9">
        <w:t xml:space="preserve"> </w:t>
      </w:r>
      <w:proofErr w:type="gramStart"/>
      <w:r w:rsidRPr="00BB27E9">
        <w:t>А затем возвращаются к нам же через продукты питания.</w:t>
      </w:r>
      <w:proofErr w:type="gramEnd"/>
      <w:r w:rsidRPr="00BB27E9">
        <w:t xml:space="preserve"> </w:t>
      </w:r>
      <w:proofErr w:type="gramStart"/>
      <w:r w:rsidRPr="00BB27E9">
        <w:t>Утилизацией занимаются специальные сертифицированные компании, которые делают это безопасно.</w:t>
      </w:r>
      <w:proofErr w:type="gramEnd"/>
    </w:p>
    <w:p w:rsidR="0042673F" w:rsidRPr="00BB27E9" w:rsidRDefault="0042673F" w:rsidP="00BB27E9">
      <w:pPr>
        <w:pStyle w:val="a3"/>
        <w:jc w:val="both"/>
        <w:rPr>
          <w:b/>
          <w:bCs/>
        </w:rPr>
      </w:pPr>
      <w:proofErr w:type="gramStart"/>
      <w:r w:rsidRPr="00BB27E9">
        <w:rPr>
          <w:b/>
          <w:bCs/>
        </w:rPr>
        <w:t>С чего начать?</w:t>
      </w:r>
      <w:proofErr w:type="gramEnd"/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t>Задумав раздельный сбор мусора дома вы столкнётесь с несколькими вопросами.</w:t>
      </w:r>
      <w:proofErr w:type="gramEnd"/>
    </w:p>
    <w:p w:rsidR="0042673F" w:rsidRPr="00BB27E9" w:rsidRDefault="0042673F" w:rsidP="00BB27E9">
      <w:pPr>
        <w:pStyle w:val="a3"/>
        <w:jc w:val="both"/>
        <w:rPr>
          <w:b/>
          <w:bCs/>
        </w:rPr>
      </w:pPr>
      <w:proofErr w:type="gramStart"/>
      <w:r w:rsidRPr="00BB27E9">
        <w:rPr>
          <w:b/>
          <w:bCs/>
        </w:rPr>
        <w:t>Как организовать пространство для сортировки?</w:t>
      </w:r>
      <w:proofErr w:type="gramEnd"/>
    </w:p>
    <w:p w:rsidR="0042673F" w:rsidRPr="00BB27E9" w:rsidRDefault="0042673F" w:rsidP="00BB27E9">
      <w:pPr>
        <w:pStyle w:val="a3"/>
        <w:jc w:val="both"/>
      </w:pPr>
      <w:r w:rsidRPr="00BB27E9">
        <w:t xml:space="preserve">Кажется, что если собирать отходы для переработки, то ими будет завалена вся квартира! </w:t>
      </w:r>
      <w:proofErr w:type="gramStart"/>
      <w:r w:rsidRPr="00BB27E9">
        <w:t>На деле всё совсем не страшно.</w:t>
      </w:r>
      <w:proofErr w:type="gramEnd"/>
      <w:r w:rsidRPr="00BB27E9">
        <w:t xml:space="preserve"> </w:t>
      </w:r>
      <w:proofErr w:type="gramStart"/>
      <w:r w:rsidRPr="00BB27E9">
        <w:t>Думаю, у каждого найдётся свободный уголок в кухне, на балконе или в кладовке.</w:t>
      </w:r>
      <w:proofErr w:type="gramEnd"/>
      <w:r w:rsidRPr="00BB27E9">
        <w:t xml:space="preserve"> Ваш главный союзник – компактность! </w:t>
      </w:r>
      <w:proofErr w:type="gramStart"/>
      <w:r w:rsidRPr="00BB27E9">
        <w:t>Можно взять одну коробку и складывать в неё все перерабатываемые отходы, а сортировать их по видам непосредственно перед сдачей в пункт приёма вторсырья.</w:t>
      </w:r>
      <w:proofErr w:type="gramEnd"/>
      <w:r w:rsidRPr="00BB27E9">
        <w:t xml:space="preserve"> </w:t>
      </w:r>
      <w:proofErr w:type="gramStart"/>
      <w:r w:rsidRPr="00BB27E9">
        <w:t>Можно завести отдельное мусорное ведро, например, только для сухих отходов.</w:t>
      </w:r>
      <w:proofErr w:type="gramEnd"/>
      <w:r w:rsidRPr="00BB27E9">
        <w:t xml:space="preserve"> </w:t>
      </w:r>
      <w:proofErr w:type="gramStart"/>
      <w:r w:rsidRPr="00BB27E9">
        <w:t>Макулатура и тетра пак в сложенном виде занимают совсем мало места, а алюминиевые банки успешно сплющиваются.</w:t>
      </w:r>
      <w:proofErr w:type="gramEnd"/>
      <w:r w:rsidRPr="00BB27E9">
        <w:t xml:space="preserve"> </w:t>
      </w:r>
      <w:proofErr w:type="gramStart"/>
      <w:r w:rsidRPr="00BB27E9">
        <w:t>Кроме того, в продаже есть специальные контейнеры для сортировки.</w:t>
      </w:r>
      <w:proofErr w:type="gramEnd"/>
      <w:r w:rsidRPr="00BB27E9">
        <w:t xml:space="preserve"> </w:t>
      </w:r>
      <w:proofErr w:type="gramStart"/>
      <w:r w:rsidRPr="00BB27E9">
        <w:t xml:space="preserve">Найти такие можно у IKEA и </w:t>
      </w:r>
      <w:proofErr w:type="spellStart"/>
      <w:r w:rsidRPr="00BB27E9">
        <w:t>Jysk</w:t>
      </w:r>
      <w:proofErr w:type="spellEnd"/>
      <w:r w:rsidRPr="00BB27E9">
        <w:t>.</w:t>
      </w:r>
      <w:proofErr w:type="gramEnd"/>
    </w:p>
    <w:p w:rsidR="0042673F" w:rsidRPr="0042673F" w:rsidRDefault="0042673F" w:rsidP="00426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2551311" cy="1914377"/>
            <wp:effectExtent l="19050" t="0" r="1389" b="0"/>
            <wp:docPr id="2" name="Рисунок 2" descr="Контейнеры IKEA SOR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ейнеры IKEA SORTE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36" cy="191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3F" w:rsidRPr="00BB27E9" w:rsidRDefault="0042673F" w:rsidP="00BB2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B27E9">
        <w:rPr>
          <w:rFonts w:ascii="Arial" w:eastAsia="Times New Roman" w:hAnsi="Arial" w:cs="Arial"/>
          <w:color w:val="000000"/>
          <w:sz w:val="20"/>
          <w:szCs w:val="20"/>
        </w:rPr>
        <w:t>Контейнеры IKEA SORTERA</w:t>
      </w:r>
    </w:p>
    <w:p w:rsidR="0042673F" w:rsidRPr="00BB27E9" w:rsidRDefault="0042673F" w:rsidP="00BB27E9">
      <w:pPr>
        <w:pStyle w:val="a3"/>
        <w:jc w:val="both"/>
        <w:rPr>
          <w:b/>
        </w:rPr>
      </w:pPr>
      <w:proofErr w:type="gramStart"/>
      <w:r w:rsidRPr="00BB27E9">
        <w:rPr>
          <w:b/>
        </w:rPr>
        <w:lastRenderedPageBreak/>
        <w:t>Что именно сортировать?</w:t>
      </w:r>
      <w:proofErr w:type="gramEnd"/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t xml:space="preserve">Стекло. Самый классный материал для </w:t>
      </w:r>
      <w:proofErr w:type="spellStart"/>
      <w:r w:rsidRPr="00BB27E9">
        <w:t>ресайклинга</w:t>
      </w:r>
      <w:proofErr w:type="spellEnd"/>
      <w:r w:rsidRPr="00BB27E9">
        <w:t>.</w:t>
      </w:r>
      <w:proofErr w:type="gramEnd"/>
      <w:r w:rsidRPr="00BB27E9">
        <w:t xml:space="preserve"> </w:t>
      </w:r>
      <w:proofErr w:type="gramStart"/>
      <w:r w:rsidRPr="00BB27E9">
        <w:t>Его можно перерабатывать бесконечное количество раз.</w:t>
      </w:r>
      <w:proofErr w:type="gramEnd"/>
      <w:r w:rsidRPr="00BB27E9">
        <w:t xml:space="preserve"> </w:t>
      </w:r>
      <w:proofErr w:type="gramStart"/>
      <w:r w:rsidRPr="00BB27E9">
        <w:t>То есть из старой банки или бутылки получится новая без потери качества.</w:t>
      </w:r>
      <w:proofErr w:type="gramEnd"/>
      <w:r w:rsidRPr="00BB27E9">
        <w:t xml:space="preserve"> </w:t>
      </w:r>
      <w:proofErr w:type="gramStart"/>
      <w:r w:rsidRPr="00BB27E9">
        <w:t>Выходит, стекло – единственный материал с полным циклом переработки.</w:t>
      </w:r>
      <w:proofErr w:type="gramEnd"/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t>Макулатура. Бумага может пережить четыре-пять циклов.</w:t>
      </w:r>
      <w:proofErr w:type="gramEnd"/>
      <w:r w:rsidRPr="00BB27E9">
        <w:t xml:space="preserve"> </w:t>
      </w:r>
      <w:proofErr w:type="gramStart"/>
      <w:r w:rsidRPr="00BB27E9">
        <w:t>После она становится непригодной для использования.</w:t>
      </w:r>
      <w:proofErr w:type="gramEnd"/>
      <w:r w:rsidRPr="00BB27E9">
        <w:t xml:space="preserve"> </w:t>
      </w:r>
      <w:proofErr w:type="gramStart"/>
      <w:r w:rsidRPr="00BB27E9">
        <w:t>Важно! </w:t>
      </w:r>
      <w:hyperlink r:id="rId7" w:tgtFrame="_blank" w:history="1">
        <w:r w:rsidRPr="00BB27E9">
          <w:rPr>
            <w:color w:val="0077FF"/>
            <w:u w:val="single"/>
          </w:rPr>
          <w:t>Чеки не перерабатываются</w:t>
        </w:r>
      </w:hyperlink>
      <w:r w:rsidRPr="00BB27E9">
        <w:t>.</w:t>
      </w:r>
      <w:proofErr w:type="gramEnd"/>
      <w:r w:rsidRPr="00BB27E9">
        <w:t xml:space="preserve"> </w:t>
      </w:r>
      <w:proofErr w:type="gramStart"/>
      <w:r w:rsidRPr="00BB27E9">
        <w:t>Более того, с ними лучше вообще не соприкасаться, так как чеки опасны для здоровья.</w:t>
      </w:r>
      <w:proofErr w:type="gramEnd"/>
      <w:r w:rsidRPr="00BB27E9">
        <w:t xml:space="preserve"> </w:t>
      </w:r>
      <w:proofErr w:type="gramStart"/>
      <w:r w:rsidRPr="00BB27E9">
        <w:t>В терминалах и кассовых аппаратах используют специальную термобумагу.</w:t>
      </w:r>
      <w:proofErr w:type="gramEnd"/>
      <w:r w:rsidRPr="00BB27E9">
        <w:t xml:space="preserve"> </w:t>
      </w:r>
      <w:proofErr w:type="gramStart"/>
      <w:r w:rsidRPr="00BB27E9">
        <w:t>Она темнеет при нагревании.</w:t>
      </w:r>
      <w:proofErr w:type="gramEnd"/>
      <w:r w:rsidRPr="00BB27E9">
        <w:t xml:space="preserve"> </w:t>
      </w:r>
      <w:proofErr w:type="gramStart"/>
      <w:r w:rsidRPr="00BB27E9">
        <w:t>Текст на такой бумаге выжигается, а не печатается краской.</w:t>
      </w:r>
      <w:proofErr w:type="gramEnd"/>
      <w:r w:rsidRPr="00BB27E9">
        <w:t xml:space="preserve"> </w:t>
      </w:r>
      <w:proofErr w:type="gramStart"/>
      <w:r w:rsidRPr="00BB27E9">
        <w:t xml:space="preserve">В состав термобумаги входит </w:t>
      </w:r>
      <w:proofErr w:type="spellStart"/>
      <w:r w:rsidRPr="00BB27E9">
        <w:t>бисфенол-А</w:t>
      </w:r>
      <w:proofErr w:type="spellEnd"/>
      <w:r w:rsidRPr="00BB27E9">
        <w:t>, который при нагреве становится токсичным.</w:t>
      </w:r>
      <w:proofErr w:type="gramEnd"/>
      <w:r w:rsidRPr="00BB27E9">
        <w:t xml:space="preserve"> </w:t>
      </w:r>
      <w:proofErr w:type="spellStart"/>
      <w:proofErr w:type="gramStart"/>
      <w:r w:rsidRPr="00BB27E9">
        <w:t>Бисфенол-А</w:t>
      </w:r>
      <w:proofErr w:type="spellEnd"/>
      <w:r w:rsidRPr="00BB27E9">
        <w:t xml:space="preserve"> попадает в организм через кожу и может вызывать серьёзные заболевания.</w:t>
      </w:r>
      <w:proofErr w:type="gramEnd"/>
      <w:r w:rsidRPr="00BB27E9">
        <w:t xml:space="preserve"> </w:t>
      </w:r>
      <w:proofErr w:type="gramStart"/>
      <w:r w:rsidRPr="00BB27E9">
        <w:t>Старайтесь не брать чеки, не касайтесь их, не носите в карманах и портмоне.</w:t>
      </w:r>
      <w:proofErr w:type="gramEnd"/>
      <w:r w:rsidRPr="00BB27E9">
        <w:t xml:space="preserve"> </w:t>
      </w:r>
      <w:proofErr w:type="gramStart"/>
      <w:r w:rsidRPr="00BB27E9">
        <w:t>Если есть необходимость в длительном хранении, держите чеки в отдельном файле.</w:t>
      </w:r>
      <w:proofErr w:type="gramEnd"/>
    </w:p>
    <w:p w:rsidR="0042673F" w:rsidRPr="00BB27E9" w:rsidRDefault="0042673F" w:rsidP="00BB27E9">
      <w:pPr>
        <w:pStyle w:val="a3"/>
        <w:jc w:val="both"/>
      </w:pPr>
      <w:proofErr w:type="spellStart"/>
      <w:proofErr w:type="gramStart"/>
      <w:r w:rsidRPr="00BB27E9">
        <w:t>Tetra</w:t>
      </w:r>
      <w:proofErr w:type="spellEnd"/>
      <w:r w:rsidRPr="00BB27E9">
        <w:t xml:space="preserve"> </w:t>
      </w:r>
      <w:proofErr w:type="spellStart"/>
      <w:r w:rsidRPr="00BB27E9">
        <w:t>Pak</w:t>
      </w:r>
      <w:proofErr w:type="spellEnd"/>
      <w:r w:rsidRPr="00BB27E9">
        <w:t> и </w:t>
      </w:r>
      <w:proofErr w:type="spellStart"/>
      <w:r w:rsidRPr="00BB27E9">
        <w:t>Pure</w:t>
      </w:r>
      <w:proofErr w:type="spellEnd"/>
      <w:r w:rsidRPr="00BB27E9">
        <w:t xml:space="preserve"> </w:t>
      </w:r>
      <w:proofErr w:type="spellStart"/>
      <w:r w:rsidRPr="00BB27E9">
        <w:t>Pak</w:t>
      </w:r>
      <w:proofErr w:type="spellEnd"/>
      <w:r w:rsidRPr="00BB27E9">
        <w:t> состоят из картона, алюминия и полиэтилена.</w:t>
      </w:r>
      <w:proofErr w:type="gramEnd"/>
      <w:r w:rsidRPr="00BB27E9">
        <w:t xml:space="preserve"> </w:t>
      </w:r>
      <w:proofErr w:type="gramStart"/>
      <w:r w:rsidRPr="00BB27E9">
        <w:t>Существует специальная технология их переработки.</w:t>
      </w:r>
      <w:proofErr w:type="gramEnd"/>
      <w:r w:rsidRPr="00BB27E9">
        <w:t xml:space="preserve"> </w:t>
      </w:r>
      <w:proofErr w:type="gramStart"/>
      <w:r w:rsidRPr="00BB27E9">
        <w:t>Поэтому собираем их отдельно и от картона, и от пластика.</w:t>
      </w:r>
      <w:proofErr w:type="gramEnd"/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t>Металл. Это могут быть алюминиевые банки, консервные банки и крышки.</w:t>
      </w:r>
      <w:proofErr w:type="gramEnd"/>
      <w:r w:rsidRPr="00BB27E9">
        <w:t xml:space="preserve"> </w:t>
      </w:r>
      <w:proofErr w:type="gramStart"/>
      <w:r w:rsidRPr="00BB27E9">
        <w:t>Фольга от йогуртов и сметаны так же идёт на переработку.</w:t>
      </w:r>
      <w:proofErr w:type="gramEnd"/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t>Пластик. Не все виды пластика можно переработать.</w:t>
      </w:r>
      <w:proofErr w:type="gramEnd"/>
      <w:r w:rsidRPr="00BB27E9">
        <w:t xml:space="preserve"> </w:t>
      </w:r>
      <w:proofErr w:type="gramStart"/>
      <w:r w:rsidRPr="00BB27E9">
        <w:t>Чтобы понять, какой вид перед вами – посмотрите на маркировку.</w:t>
      </w:r>
      <w:proofErr w:type="gramEnd"/>
      <w:r w:rsidRPr="00BB27E9">
        <w:t xml:space="preserve"> </w:t>
      </w:r>
      <w:proofErr w:type="gramStart"/>
      <w:r w:rsidRPr="00BB27E9">
        <w:t>Ищите треугольник с цифрой или буквами внутри.</w:t>
      </w:r>
      <w:proofErr w:type="gramEnd"/>
    </w:p>
    <w:p w:rsidR="0042673F" w:rsidRPr="00BB27E9" w:rsidRDefault="0042673F" w:rsidP="0042673F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B27E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Виды пластика</w:t>
      </w:r>
    </w:p>
    <w:p w:rsidR="0042673F" w:rsidRPr="0042673F" w:rsidRDefault="0042673F" w:rsidP="00426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5048250" cy="2975408"/>
            <wp:effectExtent l="19050" t="0" r="0" b="0"/>
            <wp:docPr id="3" name="Рисунок 3" descr="https://avatars.mds.yandex.net/get-zen_doc/1542444/pub_5c882a30f836be00b4fbd496_5c882a5b7951ff00b4059cf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42444/pub_5c882a30f836be00b4fbd496_5c882a5b7951ff00b4059cfa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97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3F" w:rsidRPr="00BB27E9" w:rsidRDefault="0042673F" w:rsidP="00BB27E9">
      <w:pPr>
        <w:pStyle w:val="a3"/>
        <w:jc w:val="both"/>
      </w:pPr>
      <w:r w:rsidRPr="00BB27E9">
        <w:t>Самый популярный вид пластика – </w:t>
      </w:r>
      <w:r w:rsidRPr="00BB27E9">
        <w:rPr>
          <w:b/>
          <w:bCs/>
        </w:rPr>
        <w:t>PET</w:t>
      </w:r>
      <w:r w:rsidRPr="00BB27E9">
        <w:t> (или </w:t>
      </w:r>
      <w:r w:rsidRPr="00BB27E9">
        <w:rPr>
          <w:b/>
          <w:bCs/>
        </w:rPr>
        <w:t>PETE</w:t>
      </w:r>
      <w:r w:rsidRPr="00BB27E9">
        <w:t xml:space="preserve">) бутылка, маркировка 1, полиэтилентерефталат. Он хорошо подходит для упаковки холодных напитков, йогуртов. </w:t>
      </w:r>
      <w:proofErr w:type="spellStart"/>
      <w:r w:rsidRPr="00BB27E9">
        <w:t>Pet</w:t>
      </w:r>
      <w:proofErr w:type="spellEnd"/>
      <w:r w:rsidRPr="00BB27E9">
        <w:t xml:space="preserve"> нельзя нагревать и нежелательно использовать повторно, так как он может выделять </w:t>
      </w:r>
      <w:proofErr w:type="spellStart"/>
      <w:r w:rsidRPr="00BB27E9">
        <w:t>фталаты</w:t>
      </w:r>
      <w:proofErr w:type="spellEnd"/>
      <w:r w:rsidRPr="00BB27E9">
        <w:t xml:space="preserve">, </w:t>
      </w:r>
      <w:proofErr w:type="gramStart"/>
      <w:r w:rsidRPr="00BB27E9">
        <w:t>вредные</w:t>
      </w:r>
      <w:proofErr w:type="gramEnd"/>
      <w:r w:rsidRPr="00BB27E9">
        <w:t xml:space="preserve"> для организма человека. </w:t>
      </w:r>
      <w:proofErr w:type="gramStart"/>
      <w:r w:rsidRPr="00BB27E9">
        <w:rPr>
          <w:i/>
          <w:iCs/>
        </w:rPr>
        <w:t>Перерабатывается</w:t>
      </w:r>
      <w:r w:rsidRPr="00BB27E9">
        <w:t>.</w:t>
      </w:r>
      <w:proofErr w:type="gramEnd"/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t>Маркировка 2 – </w:t>
      </w:r>
      <w:r w:rsidRPr="00BB27E9">
        <w:rPr>
          <w:b/>
          <w:bCs/>
        </w:rPr>
        <w:t>HDPE</w:t>
      </w:r>
      <w:r w:rsidRPr="00BB27E9">
        <w:t> или </w:t>
      </w:r>
      <w:r w:rsidRPr="00BB27E9">
        <w:rPr>
          <w:b/>
          <w:bCs/>
        </w:rPr>
        <w:t>PEHT</w:t>
      </w:r>
      <w:r w:rsidRPr="00BB27E9">
        <w:t> это плотный полиэтилен.</w:t>
      </w:r>
      <w:proofErr w:type="gramEnd"/>
      <w:r w:rsidRPr="00BB27E9">
        <w:t xml:space="preserve"> </w:t>
      </w:r>
      <w:proofErr w:type="gramStart"/>
      <w:r w:rsidRPr="00BB27E9">
        <w:t>Из него делают пакеты, тару для косметики, контейнеры для еды.</w:t>
      </w:r>
      <w:proofErr w:type="gramEnd"/>
      <w:r w:rsidRPr="00BB27E9">
        <w:t xml:space="preserve"> </w:t>
      </w:r>
      <w:proofErr w:type="gramStart"/>
      <w:r w:rsidRPr="00BB27E9">
        <w:t>Относительно безопасный.</w:t>
      </w:r>
      <w:proofErr w:type="gramEnd"/>
      <w:r w:rsidRPr="00BB27E9">
        <w:t> </w:t>
      </w:r>
      <w:proofErr w:type="gramStart"/>
      <w:r w:rsidRPr="00BB27E9">
        <w:rPr>
          <w:i/>
          <w:iCs/>
        </w:rPr>
        <w:t>Перерабатывается</w:t>
      </w:r>
      <w:r w:rsidRPr="00BB27E9">
        <w:t>.</w:t>
      </w:r>
      <w:proofErr w:type="gramEnd"/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t>Маркировка 3 или </w:t>
      </w:r>
      <w:r w:rsidRPr="00BB27E9">
        <w:rPr>
          <w:b/>
          <w:bCs/>
        </w:rPr>
        <w:t>PVC</w:t>
      </w:r>
      <w:r w:rsidRPr="00BB27E9">
        <w:t>.</w:t>
      </w:r>
      <w:proofErr w:type="gramEnd"/>
      <w:r w:rsidRPr="00BB27E9">
        <w:t xml:space="preserve"> </w:t>
      </w:r>
      <w:proofErr w:type="gramStart"/>
      <w:r w:rsidRPr="00BB27E9">
        <w:t>Знаменитый ПВХ.</w:t>
      </w:r>
      <w:proofErr w:type="gramEnd"/>
      <w:r w:rsidRPr="00BB27E9">
        <w:t xml:space="preserve"> Именно его используют в технических целях: при производстве труб, окон, </w:t>
      </w:r>
      <w:proofErr w:type="spellStart"/>
      <w:r w:rsidRPr="00BB27E9">
        <w:t>ламината</w:t>
      </w:r>
      <w:proofErr w:type="spellEnd"/>
      <w:r w:rsidRPr="00BB27E9">
        <w:t xml:space="preserve">, ёмкостей для технических жидкостей. </w:t>
      </w:r>
      <w:proofErr w:type="gramStart"/>
      <w:r w:rsidRPr="00BB27E9">
        <w:t xml:space="preserve">Выделяет </w:t>
      </w:r>
      <w:proofErr w:type="spellStart"/>
      <w:r w:rsidRPr="00BB27E9">
        <w:t>фталаты</w:t>
      </w:r>
      <w:proofErr w:type="spellEnd"/>
      <w:r w:rsidRPr="00BB27E9">
        <w:t>, винилхлорид, может содержать примеси тяжёлых металлов.</w:t>
      </w:r>
      <w:proofErr w:type="gramEnd"/>
      <w:r w:rsidRPr="00BB27E9">
        <w:t xml:space="preserve"> </w:t>
      </w:r>
      <w:proofErr w:type="gramStart"/>
      <w:r w:rsidRPr="00BB27E9">
        <w:t>Противопоказан для пищевой упаковки.</w:t>
      </w:r>
      <w:proofErr w:type="gramEnd"/>
      <w:r w:rsidRPr="00BB27E9">
        <w:t> </w:t>
      </w:r>
      <w:proofErr w:type="gramStart"/>
      <w:r w:rsidRPr="00BB27E9">
        <w:rPr>
          <w:i/>
          <w:iCs/>
        </w:rPr>
        <w:t>Не принимают в переработку</w:t>
      </w:r>
      <w:r w:rsidRPr="00BB27E9">
        <w:t>.</w:t>
      </w:r>
      <w:proofErr w:type="gramEnd"/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t>Маркировка 4 это тонкий полиэтилен </w:t>
      </w:r>
      <w:r w:rsidRPr="00BB27E9">
        <w:rPr>
          <w:b/>
          <w:bCs/>
        </w:rPr>
        <w:t>LDPE</w:t>
      </w:r>
      <w:r w:rsidRPr="00BB27E9">
        <w:t> или </w:t>
      </w:r>
      <w:r w:rsidRPr="00BB27E9">
        <w:rPr>
          <w:b/>
          <w:bCs/>
        </w:rPr>
        <w:t>PEBD</w:t>
      </w:r>
      <w:r w:rsidRPr="00BB27E9">
        <w:t>.</w:t>
      </w:r>
      <w:proofErr w:type="gramEnd"/>
      <w:r w:rsidRPr="00BB27E9">
        <w:t xml:space="preserve"> </w:t>
      </w:r>
      <w:proofErr w:type="gramStart"/>
      <w:r w:rsidRPr="00BB27E9">
        <w:t>Из него делают разнообразные мешки, пакеты и кулёчки.</w:t>
      </w:r>
      <w:proofErr w:type="gramEnd"/>
      <w:r w:rsidRPr="00BB27E9">
        <w:t> </w:t>
      </w:r>
      <w:proofErr w:type="gramStart"/>
      <w:r w:rsidRPr="00BB27E9">
        <w:rPr>
          <w:i/>
          <w:iCs/>
        </w:rPr>
        <w:t>Поддаётся переработке и годен для повторного использования</w:t>
      </w:r>
      <w:r w:rsidRPr="00BB27E9">
        <w:t>.</w:t>
      </w:r>
      <w:proofErr w:type="gramEnd"/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t>Маркировка 5 или </w:t>
      </w:r>
      <w:r w:rsidRPr="00BB27E9">
        <w:rPr>
          <w:b/>
          <w:bCs/>
        </w:rPr>
        <w:t>PP</w:t>
      </w:r>
      <w:r w:rsidRPr="00BB27E9">
        <w:t> – полипропилен.</w:t>
      </w:r>
      <w:proofErr w:type="gramEnd"/>
      <w:r w:rsidRPr="00BB27E9">
        <w:t xml:space="preserve"> </w:t>
      </w:r>
      <w:proofErr w:type="gramStart"/>
      <w:r w:rsidRPr="00BB27E9">
        <w:t>Безопасный вид пластика, довольно плотный.</w:t>
      </w:r>
      <w:proofErr w:type="gramEnd"/>
      <w:r w:rsidRPr="00BB27E9">
        <w:t xml:space="preserve"> </w:t>
      </w:r>
      <w:proofErr w:type="gramStart"/>
      <w:r w:rsidRPr="00BB27E9">
        <w:t>Используется при изготовлении игрушек, контейнеров, предметов домашнего обихода.</w:t>
      </w:r>
      <w:proofErr w:type="gramEnd"/>
      <w:r w:rsidRPr="00BB27E9">
        <w:t> </w:t>
      </w:r>
      <w:proofErr w:type="gramStart"/>
      <w:r w:rsidRPr="00BB27E9">
        <w:rPr>
          <w:i/>
          <w:iCs/>
        </w:rPr>
        <w:t>Перерабатывается</w:t>
      </w:r>
      <w:r w:rsidRPr="00BB27E9">
        <w:t>.</w:t>
      </w:r>
      <w:proofErr w:type="gramEnd"/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lastRenderedPageBreak/>
        <w:t>Маркировка 6 или </w:t>
      </w:r>
      <w:r w:rsidRPr="00BB27E9">
        <w:rPr>
          <w:b/>
          <w:bCs/>
        </w:rPr>
        <w:t>PS</w:t>
      </w:r>
      <w:r w:rsidRPr="00BB27E9">
        <w:t> означает полистирол.</w:t>
      </w:r>
      <w:proofErr w:type="gramEnd"/>
      <w:r w:rsidRPr="00BB27E9">
        <w:t xml:space="preserve"> </w:t>
      </w:r>
      <w:proofErr w:type="gramStart"/>
      <w:r w:rsidRPr="00BB27E9">
        <w:t>Из него сделана одноразовая посуда, вспененные лоточки для мяса, стаканчики для йогуртов, крышечки для стаканчиков под напитки.</w:t>
      </w:r>
      <w:proofErr w:type="gramEnd"/>
      <w:r w:rsidRPr="00BB27E9">
        <w:t xml:space="preserve"> </w:t>
      </w:r>
      <w:proofErr w:type="gramStart"/>
      <w:r w:rsidRPr="00BB27E9">
        <w:t xml:space="preserve">Этот вид пластика опасен для человека, </w:t>
      </w:r>
      <w:proofErr w:type="spellStart"/>
      <w:r w:rsidRPr="00BB27E9">
        <w:t>тк</w:t>
      </w:r>
      <w:proofErr w:type="spellEnd"/>
      <w:r w:rsidRPr="00BB27E9">
        <w:t xml:space="preserve"> при повторном использовании выделяет токсичное вещество стирол.</w:t>
      </w:r>
      <w:proofErr w:type="gramEnd"/>
      <w:r w:rsidRPr="00BB27E9">
        <w:t xml:space="preserve"> Причём при любой температуре! </w:t>
      </w:r>
      <w:proofErr w:type="gramStart"/>
      <w:r w:rsidRPr="00BB27E9">
        <w:t>Технически переработка полистирола возможна, но его мало где принимают.</w:t>
      </w:r>
      <w:proofErr w:type="gramEnd"/>
      <w:r w:rsidRPr="00BB27E9">
        <w:t xml:space="preserve"> </w:t>
      </w:r>
      <w:proofErr w:type="gramStart"/>
      <w:r w:rsidRPr="00BB27E9">
        <w:t>Лучше постараться сократить контакты с таким пластиком до минимума, а в идеале отказаться от него вообще.</w:t>
      </w:r>
      <w:proofErr w:type="gramEnd"/>
    </w:p>
    <w:p w:rsidR="0042673F" w:rsidRPr="00BB27E9" w:rsidRDefault="0042673F" w:rsidP="00BB27E9">
      <w:pPr>
        <w:pStyle w:val="a3"/>
        <w:jc w:val="both"/>
      </w:pPr>
      <w:r w:rsidRPr="00BB27E9">
        <w:t>Маркировка 7 или </w:t>
      </w:r>
      <w:proofErr w:type="spellStart"/>
      <w:proofErr w:type="gramStart"/>
      <w:r w:rsidRPr="00BB27E9">
        <w:rPr>
          <w:b/>
          <w:bCs/>
        </w:rPr>
        <w:t>Other</w:t>
      </w:r>
      <w:proofErr w:type="spellEnd"/>
      <w:proofErr w:type="gramEnd"/>
      <w:r w:rsidRPr="00BB27E9">
        <w:t xml:space="preserve"> это полиамид, поликарбонат и другие виды пластика, не получившие собственного номера. </w:t>
      </w:r>
      <w:proofErr w:type="gramStart"/>
      <w:r w:rsidRPr="00BB27E9">
        <w:t>Не идут в переработку.</w:t>
      </w:r>
      <w:proofErr w:type="gramEnd"/>
    </w:p>
    <w:p w:rsidR="0042673F" w:rsidRPr="00BB27E9" w:rsidRDefault="0042673F" w:rsidP="00BB27E9">
      <w:pPr>
        <w:pStyle w:val="a3"/>
        <w:jc w:val="both"/>
        <w:rPr>
          <w:b/>
          <w:bCs/>
        </w:rPr>
      </w:pPr>
      <w:proofErr w:type="gramStart"/>
      <w:r w:rsidRPr="00BB27E9">
        <w:rPr>
          <w:b/>
          <w:bCs/>
        </w:rPr>
        <w:t>В каком виде всё это хранить?</w:t>
      </w:r>
      <w:proofErr w:type="gramEnd"/>
    </w:p>
    <w:p w:rsidR="0042673F" w:rsidRPr="00BB27E9" w:rsidRDefault="0042673F" w:rsidP="00BB27E9">
      <w:pPr>
        <w:pStyle w:val="a3"/>
        <w:jc w:val="both"/>
      </w:pPr>
      <w:r w:rsidRPr="00BB27E9">
        <w:t xml:space="preserve">Здесь помогут базовые правила сортировки: помыть/просушить/уменьшить объём. </w:t>
      </w:r>
      <w:proofErr w:type="gramStart"/>
      <w:r w:rsidRPr="00BB27E9">
        <w:t>На переработку принимают чистое вторсырьё.</w:t>
      </w:r>
      <w:proofErr w:type="gramEnd"/>
      <w:r w:rsidRPr="00BB27E9">
        <w:t xml:space="preserve"> </w:t>
      </w:r>
      <w:proofErr w:type="gramStart"/>
      <w:r w:rsidRPr="00BB27E9">
        <w:t>Да и в наших интересах содержать отходы чистыми, иначе неприятное амбре в квартире обеспечено.</w:t>
      </w:r>
      <w:proofErr w:type="gramEnd"/>
      <w:r w:rsidRPr="00BB27E9">
        <w:t xml:space="preserve"> </w:t>
      </w:r>
      <w:proofErr w:type="gramStart"/>
      <w:r w:rsidRPr="00BB27E9">
        <w:t>Пластик нужно сполоснуть, дать обсохнуть и хорошенько смять, чтобы он занимал минимум места.</w:t>
      </w:r>
      <w:proofErr w:type="gramEnd"/>
      <w:r w:rsidRPr="00BB27E9">
        <w:t xml:space="preserve"> </w:t>
      </w:r>
      <w:proofErr w:type="gramStart"/>
      <w:r w:rsidRPr="00BB27E9">
        <w:t>Крышечки от бутылок можно собирать отдельно.</w:t>
      </w:r>
      <w:proofErr w:type="gramEnd"/>
      <w:r w:rsidRPr="00BB27E9">
        <w:t xml:space="preserve"> </w:t>
      </w:r>
      <w:proofErr w:type="gramStart"/>
      <w:r w:rsidRPr="00BB27E9">
        <w:t>Они из более ценного пластика, чем бутылки.</w:t>
      </w:r>
      <w:proofErr w:type="gramEnd"/>
      <w:r w:rsidRPr="00BB27E9">
        <w:t xml:space="preserve"> </w:t>
      </w:r>
      <w:proofErr w:type="gramStart"/>
      <w:r w:rsidRPr="00BB27E9">
        <w:t>Из них можно делать например сырьё для 3D моделей.</w:t>
      </w:r>
      <w:proofErr w:type="gramEnd"/>
    </w:p>
    <w:p w:rsidR="0042673F" w:rsidRPr="00BB27E9" w:rsidRDefault="0042673F" w:rsidP="00BB27E9">
      <w:pPr>
        <w:pStyle w:val="a3"/>
        <w:jc w:val="both"/>
      </w:pPr>
      <w:proofErr w:type="spellStart"/>
      <w:proofErr w:type="gramStart"/>
      <w:r w:rsidRPr="00BB27E9">
        <w:t>Tetra</w:t>
      </w:r>
      <w:proofErr w:type="spellEnd"/>
      <w:r w:rsidRPr="00BB27E9">
        <w:t xml:space="preserve"> </w:t>
      </w:r>
      <w:proofErr w:type="spellStart"/>
      <w:r w:rsidRPr="00BB27E9">
        <w:t>Pak</w:t>
      </w:r>
      <w:proofErr w:type="spellEnd"/>
      <w:r w:rsidRPr="00BB27E9">
        <w:t xml:space="preserve"> (упаковка от соков, сливок) и </w:t>
      </w:r>
      <w:proofErr w:type="spellStart"/>
      <w:r w:rsidRPr="00BB27E9">
        <w:t>Pure</w:t>
      </w:r>
      <w:proofErr w:type="spellEnd"/>
      <w:r w:rsidRPr="00BB27E9">
        <w:t xml:space="preserve"> </w:t>
      </w:r>
      <w:proofErr w:type="spellStart"/>
      <w:r w:rsidRPr="00BB27E9">
        <w:t>Pak</w:t>
      </w:r>
      <w:proofErr w:type="spellEnd"/>
      <w:r w:rsidRPr="00BB27E9">
        <w:t xml:space="preserve"> (кефир, молоко) нужно промыть, расправив углы пачки.</w:t>
      </w:r>
      <w:proofErr w:type="gramEnd"/>
      <w:r w:rsidRPr="00BB27E9">
        <w:t xml:space="preserve"> </w:t>
      </w:r>
      <w:proofErr w:type="gramStart"/>
      <w:r w:rsidRPr="00BB27E9">
        <w:t>Надрезать упаковку не рекомендуется.</w:t>
      </w:r>
      <w:proofErr w:type="gramEnd"/>
      <w:r w:rsidRPr="00BB27E9">
        <w:t xml:space="preserve"> </w:t>
      </w:r>
      <w:proofErr w:type="gramStart"/>
      <w:r w:rsidRPr="00BB27E9">
        <w:t>Дальше как с пластиком – высушить и сплющить.</w:t>
      </w:r>
      <w:proofErr w:type="gramEnd"/>
      <w:r w:rsidRPr="00BB27E9">
        <w:t xml:space="preserve"> </w:t>
      </w:r>
      <w:proofErr w:type="gramStart"/>
      <w:r w:rsidRPr="00BB27E9">
        <w:t>Картон и бумагу складывать проще всего.</w:t>
      </w:r>
      <w:proofErr w:type="gramEnd"/>
      <w:r w:rsidRPr="00BB27E9">
        <w:t xml:space="preserve"> </w:t>
      </w:r>
      <w:proofErr w:type="gramStart"/>
      <w:r w:rsidRPr="00BB27E9">
        <w:t>Картонная упаковка, испачканная жиром или остатками пищи в переработку не идёт.</w:t>
      </w:r>
      <w:proofErr w:type="gramEnd"/>
      <w:r w:rsidRPr="00BB27E9">
        <w:t xml:space="preserve"> </w:t>
      </w:r>
      <w:proofErr w:type="gramStart"/>
      <w:r w:rsidRPr="00BB27E9">
        <w:t>Приноровившись, на все манипуляции вы будете тратить полминуты.</w:t>
      </w:r>
      <w:proofErr w:type="gramEnd"/>
      <w:r w:rsidRPr="00BB27E9">
        <w:t xml:space="preserve"> </w:t>
      </w:r>
      <w:proofErr w:type="gramStart"/>
      <w:r w:rsidRPr="00BB27E9">
        <w:t>Это дело привычки.</w:t>
      </w:r>
      <w:proofErr w:type="gramEnd"/>
    </w:p>
    <w:p w:rsidR="0042673F" w:rsidRPr="00BB27E9" w:rsidRDefault="0042673F" w:rsidP="00BB27E9">
      <w:pPr>
        <w:pStyle w:val="a3"/>
        <w:jc w:val="both"/>
        <w:rPr>
          <w:b/>
          <w:bCs/>
        </w:rPr>
      </w:pPr>
      <w:proofErr w:type="gramStart"/>
      <w:r w:rsidRPr="00BB27E9">
        <w:rPr>
          <w:b/>
          <w:bCs/>
        </w:rPr>
        <w:t>Какие виды отходов не перерабатываются?</w:t>
      </w:r>
      <w:proofErr w:type="gramEnd"/>
    </w:p>
    <w:p w:rsidR="0042673F" w:rsidRPr="00BB27E9" w:rsidRDefault="0042673F" w:rsidP="00BB27E9">
      <w:pPr>
        <w:pStyle w:val="a3"/>
        <w:jc w:val="both"/>
      </w:pPr>
      <w:r w:rsidRPr="00BB27E9">
        <w:rPr>
          <w:b/>
          <w:bCs/>
        </w:rPr>
        <w:t>НЕ принимают в переработку:</w:t>
      </w:r>
      <w:r w:rsidRPr="00BB27E9">
        <w:t xml:space="preserve"> любой пластик без маркировки, лотки для яиц, одноразовую посуду и приборы, деревянные палочки для суши, салфетки сухие и влажные, </w:t>
      </w:r>
      <w:proofErr w:type="spellStart"/>
      <w:r w:rsidRPr="00BB27E9">
        <w:t>фольгированный</w:t>
      </w:r>
      <w:proofErr w:type="spellEnd"/>
      <w:r w:rsidRPr="00BB27E9">
        <w:t xml:space="preserve"> пластик (упаковка от чипсов, внутри зеркальная), трубочки, фантики от конфет, глянцевую картонную упаковку с тонким слоем пластика сверху (можно проверить надорвав картон), одноразовые стаканы.  </w:t>
      </w:r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t>Об одноразовых стаканчиках стоит поговорить отдельно.</w:t>
      </w:r>
      <w:proofErr w:type="gramEnd"/>
      <w:r w:rsidRPr="00BB27E9">
        <w:t xml:space="preserve"> </w:t>
      </w:r>
      <w:proofErr w:type="gramStart"/>
      <w:r w:rsidRPr="00BB27E9">
        <w:t>Стаканчики для кофе на вынос только маскируются под бумажные, а внутри у них есть пластиковый слой.</w:t>
      </w:r>
      <w:proofErr w:type="gramEnd"/>
      <w:r w:rsidRPr="00BB27E9">
        <w:t xml:space="preserve"> </w:t>
      </w:r>
      <w:proofErr w:type="gramStart"/>
      <w:r w:rsidRPr="00BB27E9">
        <w:t>Без него стаканчик бы очень быстро протекал.</w:t>
      </w:r>
      <w:proofErr w:type="gramEnd"/>
      <w:r w:rsidRPr="00BB27E9">
        <w:t xml:space="preserve"> </w:t>
      </w:r>
      <w:proofErr w:type="gramStart"/>
      <w:r w:rsidRPr="00BB27E9">
        <w:t>В теории переработать их можно, используя специальную технологию разделения этих двух материалов.</w:t>
      </w:r>
      <w:proofErr w:type="gramEnd"/>
      <w:r w:rsidRPr="00BB27E9">
        <w:t xml:space="preserve"> </w:t>
      </w:r>
      <w:proofErr w:type="gramStart"/>
      <w:r w:rsidRPr="00BB27E9">
        <w:t>Но на деле заниматься этим дорого и не выгодно.</w:t>
      </w:r>
      <w:proofErr w:type="gramEnd"/>
      <w:r w:rsidRPr="00BB27E9">
        <w:t xml:space="preserve"> </w:t>
      </w:r>
      <w:proofErr w:type="gramStart"/>
      <w:r w:rsidRPr="00BB27E9">
        <w:t>В первую очередь из-за назначения этих стаканчиков – выпить кофе на ходу.</w:t>
      </w:r>
      <w:proofErr w:type="gramEnd"/>
      <w:r w:rsidRPr="00BB27E9">
        <w:t xml:space="preserve"> </w:t>
      </w:r>
      <w:proofErr w:type="gramStart"/>
      <w:r w:rsidRPr="00BB27E9">
        <w:t>После этого их просто выбрасывают, вместо того чтобы нести домой, мыть, сушить и складывать.</w:t>
      </w:r>
      <w:proofErr w:type="gramEnd"/>
      <w:r w:rsidRPr="00BB27E9">
        <w:t xml:space="preserve"> </w:t>
      </w:r>
      <w:proofErr w:type="gramStart"/>
      <w:r w:rsidRPr="00BB27E9">
        <w:t xml:space="preserve">Поэтому 90% таких </w:t>
      </w:r>
      <w:proofErr w:type="spellStart"/>
      <w:r w:rsidRPr="00BB27E9">
        <w:t>псевдо-бумажных</w:t>
      </w:r>
      <w:proofErr w:type="spellEnd"/>
      <w:r w:rsidRPr="00BB27E9">
        <w:t xml:space="preserve"> стаканов попадают на свалку и отравляют землю.</w:t>
      </w:r>
      <w:proofErr w:type="gramEnd"/>
      <w:r w:rsidRPr="00BB27E9">
        <w:t xml:space="preserve"> </w:t>
      </w:r>
      <w:proofErr w:type="gramStart"/>
      <w:r w:rsidRPr="00BB27E9">
        <w:t xml:space="preserve">Это неистребимый мусор, лучше перейти на многоразовую тару для напитков, например, бамбуковые стаканы </w:t>
      </w:r>
      <w:proofErr w:type="spellStart"/>
      <w:r w:rsidRPr="00BB27E9">
        <w:t>to</w:t>
      </w:r>
      <w:proofErr w:type="spellEnd"/>
      <w:r w:rsidRPr="00BB27E9">
        <w:t xml:space="preserve"> </w:t>
      </w:r>
      <w:proofErr w:type="spellStart"/>
      <w:r w:rsidRPr="00BB27E9">
        <w:t>go</w:t>
      </w:r>
      <w:proofErr w:type="spellEnd"/>
      <w:r w:rsidRPr="00BB27E9">
        <w:t xml:space="preserve"> или стильные </w:t>
      </w:r>
      <w:proofErr w:type="spellStart"/>
      <w:r w:rsidRPr="00BB27E9">
        <w:t>тамблеры</w:t>
      </w:r>
      <w:proofErr w:type="spellEnd"/>
      <w:r w:rsidRPr="00BB27E9">
        <w:t>.</w:t>
      </w:r>
      <w:proofErr w:type="gramEnd"/>
    </w:p>
    <w:p w:rsidR="0042673F" w:rsidRPr="0042673F" w:rsidRDefault="0042673F" w:rsidP="0042673F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1895475" cy="1895475"/>
            <wp:effectExtent l="19050" t="0" r="9525" b="0"/>
            <wp:docPr id="4" name="Рисунок 4" descr="Источник: ozer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чник: ozerou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3F" w:rsidRPr="0042673F" w:rsidRDefault="0042673F" w:rsidP="00426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42673F" w:rsidRPr="00BB27E9" w:rsidRDefault="0042673F" w:rsidP="00BB27E9">
      <w:pPr>
        <w:pStyle w:val="a3"/>
        <w:jc w:val="both"/>
        <w:rPr>
          <w:b/>
        </w:rPr>
      </w:pPr>
      <w:proofErr w:type="gramStart"/>
      <w:r w:rsidRPr="00BB27E9">
        <w:rPr>
          <w:b/>
        </w:rPr>
        <w:t>Куда сдавать отсортированные отходы?</w:t>
      </w:r>
      <w:proofErr w:type="gramEnd"/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t>Сейчас экологическое движение набирает обороты, и в городах появляется всё больше возможностей для сортировки.</w:t>
      </w:r>
      <w:proofErr w:type="gramEnd"/>
      <w:r w:rsidRPr="00BB27E9">
        <w:t xml:space="preserve"> </w:t>
      </w:r>
      <w:proofErr w:type="gramStart"/>
      <w:r w:rsidRPr="00BB27E9">
        <w:t>Конечно контейнеры для раздельного сбора мусора пока редкость, но вот несколько вариантов, куда можно отдать перерабатываемые отходы.</w:t>
      </w:r>
      <w:proofErr w:type="gramEnd"/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lastRenderedPageBreak/>
        <w:t>Станции сортировки.</w:t>
      </w:r>
      <w:proofErr w:type="gramEnd"/>
      <w:r w:rsidRPr="00BB27E9">
        <w:t> </w:t>
      </w:r>
      <w:proofErr w:type="gramStart"/>
      <w:r w:rsidRPr="00BB27E9">
        <w:t>На такие станции нужно приезжать самостоятельно.</w:t>
      </w:r>
      <w:proofErr w:type="gramEnd"/>
      <w:r w:rsidRPr="00BB27E9">
        <w:t xml:space="preserve"> </w:t>
      </w:r>
      <w:proofErr w:type="gramStart"/>
      <w:r w:rsidRPr="00BB27E9">
        <w:t>И уже на месте сортировать отходы по видам.</w:t>
      </w:r>
      <w:proofErr w:type="gramEnd"/>
      <w:r w:rsidRPr="00BB27E9">
        <w:t xml:space="preserve"> </w:t>
      </w:r>
      <w:proofErr w:type="gramStart"/>
      <w:r w:rsidRPr="00BB27E9">
        <w:t>На станциях обязательно есть сотрудники или волонтёры, которые с радостью помогут разобраться что к чему.</w:t>
      </w:r>
      <w:proofErr w:type="gramEnd"/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t>Организации, которые принимают вторсырьё.</w:t>
      </w:r>
      <w:proofErr w:type="gramEnd"/>
      <w:r w:rsidRPr="00BB27E9">
        <w:t> </w:t>
      </w:r>
      <w:proofErr w:type="gramStart"/>
      <w:r w:rsidRPr="00BB27E9">
        <w:t>Это могут быть частные производства, которым нужен, к примеру, пластик.</w:t>
      </w:r>
      <w:proofErr w:type="gramEnd"/>
      <w:r w:rsidRPr="00BB27E9">
        <w:t xml:space="preserve"> </w:t>
      </w:r>
      <w:proofErr w:type="gramStart"/>
      <w:r w:rsidRPr="00BB27E9">
        <w:t>Им можно позвонить и узнать условия.</w:t>
      </w:r>
      <w:proofErr w:type="gramEnd"/>
      <w:r w:rsidRPr="00BB27E9">
        <w:t xml:space="preserve"> </w:t>
      </w:r>
      <w:proofErr w:type="gramStart"/>
      <w:r w:rsidRPr="00BB27E9">
        <w:t>Возможно, они сами организуют вывоз или у них есть стационарные пункты приёма.</w:t>
      </w:r>
      <w:proofErr w:type="gramEnd"/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t xml:space="preserve">Во многих городах активисты зелёного движения организовывают </w:t>
      </w:r>
      <w:proofErr w:type="spellStart"/>
      <w:r w:rsidRPr="00BB27E9">
        <w:t>эко-маршруты</w:t>
      </w:r>
      <w:proofErr w:type="spellEnd"/>
      <w:r w:rsidRPr="00BB27E9">
        <w:t>.</w:t>
      </w:r>
      <w:proofErr w:type="gramEnd"/>
      <w:r w:rsidRPr="00BB27E9">
        <w:t xml:space="preserve"> </w:t>
      </w:r>
      <w:proofErr w:type="gramStart"/>
      <w:r w:rsidRPr="00BB27E9">
        <w:t>Суть в том, что микроавтобус проезжает по городу, делая короткие остановки, и собирает вторсырьё у всех желающих.</w:t>
      </w:r>
      <w:proofErr w:type="gramEnd"/>
      <w:r w:rsidRPr="00BB27E9">
        <w:t xml:space="preserve"> </w:t>
      </w:r>
      <w:proofErr w:type="gramStart"/>
      <w:r w:rsidRPr="00BB27E9">
        <w:t xml:space="preserve">О них можно узнать в тематических группах на </w:t>
      </w:r>
      <w:proofErr w:type="spellStart"/>
      <w:r w:rsidRPr="00BB27E9">
        <w:t>фейсбуке</w:t>
      </w:r>
      <w:proofErr w:type="spellEnd"/>
      <w:r w:rsidRPr="00BB27E9">
        <w:t>.</w:t>
      </w:r>
      <w:proofErr w:type="gramEnd"/>
      <w:r w:rsidRPr="00BB27E9">
        <w:t xml:space="preserve"> </w:t>
      </w:r>
      <w:proofErr w:type="gramStart"/>
      <w:r w:rsidRPr="00BB27E9">
        <w:t>Там же посмотреть расписание и выяснить все подробности.</w:t>
      </w:r>
      <w:proofErr w:type="gramEnd"/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t>Сейчас всё чаще рядом с мусорными баками встречаются сетки только для пластика, а иногда и для стекла.</w:t>
      </w:r>
      <w:proofErr w:type="gramEnd"/>
      <w:r w:rsidRPr="00BB27E9">
        <w:t xml:space="preserve"> </w:t>
      </w:r>
      <w:proofErr w:type="gramStart"/>
      <w:r w:rsidRPr="00BB27E9">
        <w:t>Их обслуживают мусороперерабатывающие компании.</w:t>
      </w:r>
      <w:proofErr w:type="gramEnd"/>
      <w:r w:rsidRPr="00BB27E9">
        <w:t xml:space="preserve"> Если у вас поблизости оказалась такая, обязательно воспользуйтесь! </w:t>
      </w:r>
      <w:proofErr w:type="gramStart"/>
      <w:r w:rsidRPr="00BB27E9">
        <w:t>Это очень удобно, потому что пластик и стекло занимают больше всего места и быстрее всего накапливаются.</w:t>
      </w:r>
      <w:proofErr w:type="gramEnd"/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t>Если нет возможности возить вторсырьё в удалённые пункты приёма, можно складывать его рядом с мусорным баком в отдельных прозрачных пакетах.</w:t>
      </w:r>
      <w:proofErr w:type="gramEnd"/>
      <w:r w:rsidRPr="00BB27E9">
        <w:t xml:space="preserve"> </w:t>
      </w:r>
      <w:proofErr w:type="gramStart"/>
      <w:r w:rsidRPr="00BB27E9">
        <w:t>Так поступают со стеклом и бумагой.</w:t>
      </w:r>
      <w:proofErr w:type="gramEnd"/>
      <w:r w:rsidRPr="00BB27E9">
        <w:t xml:space="preserve"> </w:t>
      </w:r>
      <w:proofErr w:type="gramStart"/>
      <w:r w:rsidRPr="00BB27E9">
        <w:t xml:space="preserve">В каждом городе есть приём стеклотары, </w:t>
      </w:r>
      <w:proofErr w:type="spellStart"/>
      <w:r w:rsidRPr="00BB27E9">
        <w:t>стеклобоя</w:t>
      </w:r>
      <w:proofErr w:type="spellEnd"/>
      <w:r w:rsidRPr="00BB27E9">
        <w:t xml:space="preserve"> и макулатуры, так же как везде есть люди, для которых сдать вторсырьё – это способ немножко заработать.</w:t>
      </w:r>
      <w:proofErr w:type="gramEnd"/>
      <w:r w:rsidRPr="00BB27E9">
        <w:t xml:space="preserve"> </w:t>
      </w:r>
      <w:proofErr w:type="gramStart"/>
      <w:r w:rsidRPr="00BB27E9">
        <w:t xml:space="preserve">У вас есть вторсырьё на переработку, у них – возможность доставить его до пункта приёма, это </w:t>
      </w:r>
      <w:proofErr w:type="spellStart"/>
      <w:r w:rsidRPr="00BB27E9">
        <w:t>win-win</w:t>
      </w:r>
      <w:proofErr w:type="spellEnd"/>
      <w:r w:rsidRPr="00BB27E9">
        <w:t>.</w:t>
      </w:r>
      <w:proofErr w:type="gramEnd"/>
    </w:p>
    <w:p w:rsidR="0042673F" w:rsidRPr="00BB27E9" w:rsidRDefault="0042673F" w:rsidP="00BB27E9">
      <w:pPr>
        <w:pStyle w:val="a3"/>
        <w:jc w:val="both"/>
        <w:rPr>
          <w:b/>
        </w:rPr>
      </w:pPr>
      <w:proofErr w:type="gramStart"/>
      <w:r w:rsidRPr="00BB27E9">
        <w:rPr>
          <w:b/>
        </w:rPr>
        <w:t>А что делать с органикой?</w:t>
      </w:r>
      <w:proofErr w:type="gramEnd"/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t>Как поступать с органическими отходами?</w:t>
      </w:r>
      <w:proofErr w:type="gramEnd"/>
      <w:r w:rsidRPr="00BB27E9">
        <w:t xml:space="preserve"> Самый </w:t>
      </w:r>
      <w:proofErr w:type="spellStart"/>
      <w:r w:rsidRPr="00BB27E9">
        <w:t>экологичный</w:t>
      </w:r>
      <w:proofErr w:type="spellEnd"/>
      <w:r w:rsidRPr="00BB27E9">
        <w:t xml:space="preserve"> способ – компостировать! </w:t>
      </w:r>
      <w:proofErr w:type="gramStart"/>
      <w:r w:rsidRPr="00BB27E9">
        <w:t>Компост это хорошее удобрение, которое пригодится и в саду, и на даче, и комнатным растениям тоже понравится.</w:t>
      </w:r>
      <w:proofErr w:type="gramEnd"/>
      <w:r w:rsidRPr="00BB27E9">
        <w:t xml:space="preserve"> </w:t>
      </w:r>
      <w:proofErr w:type="gramStart"/>
      <w:r w:rsidRPr="00BB27E9">
        <w:t>Он получается в результате переработки микроорганизмами органических материалов.</w:t>
      </w:r>
      <w:proofErr w:type="gramEnd"/>
      <w:r w:rsidRPr="00BB27E9">
        <w:t xml:space="preserve"> </w:t>
      </w:r>
      <w:proofErr w:type="gramStart"/>
      <w:r w:rsidRPr="00BB27E9">
        <w:t>Есть несколько способов организовать компостирование в квартире.</w:t>
      </w:r>
      <w:proofErr w:type="gramEnd"/>
      <w:r w:rsidRPr="00BB27E9">
        <w:t xml:space="preserve"> </w:t>
      </w:r>
      <w:proofErr w:type="gramStart"/>
      <w:r w:rsidRPr="00BB27E9">
        <w:t>У каждого из них есть свои достоинства.</w:t>
      </w:r>
      <w:proofErr w:type="gramEnd"/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t>Электрический кухонный компостер.</w:t>
      </w:r>
      <w:proofErr w:type="gramEnd"/>
      <w:r w:rsidRPr="00BB27E9">
        <w:t> </w:t>
      </w:r>
      <w:proofErr w:type="gramStart"/>
      <w:r w:rsidRPr="00BB27E9">
        <w:t>Он компактный, прилично выглядит и делает всё сам.</w:t>
      </w:r>
      <w:proofErr w:type="gramEnd"/>
      <w:r w:rsidRPr="00BB27E9">
        <w:t xml:space="preserve"> </w:t>
      </w:r>
      <w:proofErr w:type="gramStart"/>
      <w:r w:rsidRPr="00BB27E9">
        <w:t>Такой компостер работает от сети, а все процессы в нём автоматизированы.</w:t>
      </w:r>
      <w:proofErr w:type="gramEnd"/>
      <w:r w:rsidRPr="00BB27E9">
        <w:t xml:space="preserve"> </w:t>
      </w:r>
      <w:proofErr w:type="gramStart"/>
      <w:r w:rsidRPr="00BB27E9">
        <w:t>Производит компост без неприятного запаха, поэтому им можно удобрять домашние цветы.</w:t>
      </w:r>
      <w:proofErr w:type="gramEnd"/>
      <w:r w:rsidRPr="00BB27E9">
        <w:t xml:space="preserve"> </w:t>
      </w:r>
      <w:proofErr w:type="gramStart"/>
      <w:r w:rsidRPr="00BB27E9">
        <w:t>Минус один – высокая цена.</w:t>
      </w:r>
      <w:proofErr w:type="gramEnd"/>
    </w:p>
    <w:p w:rsidR="0042673F" w:rsidRPr="0042673F" w:rsidRDefault="0042673F" w:rsidP="00426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3219449" cy="1609725"/>
            <wp:effectExtent l="19050" t="0" r="1" b="0"/>
            <wp:docPr id="5" name="Рисунок 5" descr="Электрический кухонный компос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лектрический кухонный компосте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49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3F" w:rsidRPr="00BB27E9" w:rsidRDefault="0042673F" w:rsidP="00BB27E9">
      <w:pPr>
        <w:pStyle w:val="a3"/>
        <w:jc w:val="both"/>
      </w:pPr>
      <w:r w:rsidRPr="00BB27E9">
        <w:t>Электрический кухонный компостер</w:t>
      </w:r>
    </w:p>
    <w:p w:rsidR="0042673F" w:rsidRPr="00BB27E9" w:rsidRDefault="0042673F" w:rsidP="00BB27E9">
      <w:pPr>
        <w:pStyle w:val="a3"/>
        <w:jc w:val="both"/>
      </w:pPr>
      <w:proofErr w:type="gramStart"/>
      <w:r w:rsidRPr="00BB27E9">
        <w:rPr>
          <w:b/>
          <w:bCs/>
        </w:rPr>
        <w:t>“</w:t>
      </w:r>
      <w:proofErr w:type="spellStart"/>
      <w:r w:rsidRPr="00BB27E9">
        <w:rPr>
          <w:b/>
          <w:bCs/>
        </w:rPr>
        <w:t>Бокаши</w:t>
      </w:r>
      <w:proofErr w:type="spellEnd"/>
      <w:r w:rsidRPr="00BB27E9">
        <w:rPr>
          <w:b/>
          <w:bCs/>
        </w:rPr>
        <w:t>”.</w:t>
      </w:r>
      <w:proofErr w:type="gramEnd"/>
      <w:r w:rsidRPr="00BB27E9">
        <w:t> </w:t>
      </w:r>
      <w:proofErr w:type="gramStart"/>
      <w:r w:rsidRPr="00BB27E9">
        <w:t xml:space="preserve">Это смесь эффективных </w:t>
      </w:r>
      <w:proofErr w:type="spellStart"/>
      <w:r w:rsidRPr="00BB27E9">
        <w:t>микроогранизмов</w:t>
      </w:r>
      <w:proofErr w:type="spellEnd"/>
      <w:r w:rsidRPr="00BB27E9">
        <w:t xml:space="preserve"> (ЭМ), которые ферментируют органику.</w:t>
      </w:r>
      <w:proofErr w:type="gramEnd"/>
      <w:r w:rsidRPr="00BB27E9">
        <w:t xml:space="preserve"> </w:t>
      </w:r>
      <w:proofErr w:type="gramStart"/>
      <w:r w:rsidRPr="00BB27E9">
        <w:t>Специальное компостное ведро наполняете органическим мусором и регулярно добавляете бактерии.</w:t>
      </w:r>
      <w:proofErr w:type="gramEnd"/>
      <w:r w:rsidRPr="00BB27E9">
        <w:t xml:space="preserve"> </w:t>
      </w:r>
      <w:proofErr w:type="gramStart"/>
      <w:r w:rsidRPr="00BB27E9">
        <w:t>Они могут быть в жидкой смеси или в гранулах.</w:t>
      </w:r>
      <w:proofErr w:type="gramEnd"/>
      <w:r w:rsidRPr="00BB27E9">
        <w:t xml:space="preserve"> </w:t>
      </w:r>
      <w:proofErr w:type="gramStart"/>
      <w:r w:rsidRPr="00BB27E9">
        <w:t>Такой компост не используют для комнатных растений из-за резкого запаха.</w:t>
      </w:r>
      <w:proofErr w:type="gramEnd"/>
      <w:r w:rsidRPr="00BB27E9">
        <w:t xml:space="preserve"> </w:t>
      </w:r>
      <w:proofErr w:type="gramStart"/>
      <w:r w:rsidRPr="00BB27E9">
        <w:t>Его можно вывозить на дачу или в парк.</w:t>
      </w:r>
      <w:proofErr w:type="gramEnd"/>
    </w:p>
    <w:p w:rsidR="0042673F" w:rsidRPr="00BB27E9" w:rsidRDefault="0042673F" w:rsidP="00BB27E9">
      <w:pPr>
        <w:pStyle w:val="a3"/>
        <w:jc w:val="both"/>
      </w:pPr>
      <w:proofErr w:type="spellStart"/>
      <w:proofErr w:type="gramStart"/>
      <w:r w:rsidRPr="00BB27E9">
        <w:rPr>
          <w:b/>
          <w:bCs/>
        </w:rPr>
        <w:t>Вермикомпостирование</w:t>
      </w:r>
      <w:proofErr w:type="spellEnd"/>
      <w:r w:rsidRPr="00BB27E9">
        <w:rPr>
          <w:b/>
          <w:bCs/>
        </w:rPr>
        <w:t>.</w:t>
      </w:r>
      <w:r w:rsidRPr="00BB27E9">
        <w:t> Это производство компоста с помощью червей, которые живут в специальных ящиках в грунте.</w:t>
      </w:r>
      <w:proofErr w:type="gramEnd"/>
      <w:r w:rsidRPr="00BB27E9">
        <w:t xml:space="preserve"> </w:t>
      </w:r>
      <w:proofErr w:type="gramStart"/>
      <w:r w:rsidRPr="00BB27E9">
        <w:t>Так получается очень ценное удобрение.</w:t>
      </w:r>
      <w:proofErr w:type="gramEnd"/>
      <w:r w:rsidRPr="00BB27E9">
        <w:t xml:space="preserve"> </w:t>
      </w:r>
      <w:proofErr w:type="gramStart"/>
      <w:r w:rsidRPr="00BB27E9">
        <w:t>Но это самый хлопотный способ, потому что за червями нужен уход.</w:t>
      </w:r>
      <w:proofErr w:type="gramEnd"/>
      <w:r w:rsidRPr="00BB27E9">
        <w:t xml:space="preserve"> </w:t>
      </w:r>
      <w:proofErr w:type="gramStart"/>
      <w:r w:rsidRPr="00BB27E9">
        <w:t>Они чувствительны к влажности и кислотности почвы и не вся органика им по вкусу.</w:t>
      </w:r>
      <w:proofErr w:type="gramEnd"/>
    </w:p>
    <w:p w:rsidR="0042673F" w:rsidRPr="00BB27E9" w:rsidRDefault="0042673F" w:rsidP="00BB27E9">
      <w:pPr>
        <w:pStyle w:val="a3"/>
        <w:jc w:val="both"/>
      </w:pPr>
      <w:proofErr w:type="spellStart"/>
      <w:proofErr w:type="gramStart"/>
      <w:r w:rsidRPr="00BB27E9">
        <w:rPr>
          <w:b/>
          <w:bCs/>
        </w:rPr>
        <w:t>Измельчитель</w:t>
      </w:r>
      <w:proofErr w:type="spellEnd"/>
      <w:r w:rsidRPr="00BB27E9">
        <w:rPr>
          <w:b/>
          <w:bCs/>
        </w:rPr>
        <w:t>.</w:t>
      </w:r>
      <w:r w:rsidRPr="00BB27E9">
        <w:t xml:space="preserve"> Если вы пока не чувствуете в себе вдохновения заняться компостированием, есть ещё один способ утилизировать органику в условиях квартиры – установить </w:t>
      </w:r>
      <w:proofErr w:type="spellStart"/>
      <w:r w:rsidRPr="00BB27E9">
        <w:t>измельчитель</w:t>
      </w:r>
      <w:proofErr w:type="spellEnd"/>
      <w:r w:rsidRPr="00BB27E9">
        <w:t xml:space="preserve"> пищевых отходов.</w:t>
      </w:r>
      <w:proofErr w:type="gramEnd"/>
      <w:r w:rsidRPr="00BB27E9">
        <w:t xml:space="preserve"> </w:t>
      </w:r>
      <w:proofErr w:type="gramStart"/>
      <w:r w:rsidRPr="00BB27E9">
        <w:t>Он встраивается в раковину на кухне вместо привычного сифона и перемалывает остатки пищи.</w:t>
      </w:r>
      <w:proofErr w:type="gramEnd"/>
      <w:r w:rsidRPr="00BB27E9">
        <w:t xml:space="preserve"> </w:t>
      </w:r>
      <w:proofErr w:type="gramStart"/>
      <w:r w:rsidRPr="00BB27E9">
        <w:t>Это очень популярная практика в Америке, которая постепенно становится нормой и у нас.</w:t>
      </w:r>
      <w:proofErr w:type="gramEnd"/>
    </w:p>
    <w:p w:rsidR="00D63010" w:rsidRDefault="00D63010" w:rsidP="00BB27E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3C21" w:rsidRDefault="00743C21" w:rsidP="00BB27E9">
      <w:pPr>
        <w:pStyle w:val="a3"/>
      </w:pPr>
    </w:p>
    <w:sectPr w:rsidR="00743C21" w:rsidSect="00BB27E9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3E43"/>
    <w:multiLevelType w:val="multilevel"/>
    <w:tmpl w:val="B242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83B69"/>
    <w:multiLevelType w:val="hybridMultilevel"/>
    <w:tmpl w:val="C846B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B12104B"/>
    <w:multiLevelType w:val="multilevel"/>
    <w:tmpl w:val="69E2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46A67"/>
    <w:multiLevelType w:val="multilevel"/>
    <w:tmpl w:val="71C4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66A09"/>
    <w:multiLevelType w:val="multilevel"/>
    <w:tmpl w:val="7686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3010"/>
    <w:rsid w:val="0000567D"/>
    <w:rsid w:val="0042673F"/>
    <w:rsid w:val="00743C21"/>
    <w:rsid w:val="00BB27E9"/>
    <w:rsid w:val="00D63010"/>
    <w:rsid w:val="00E0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6B"/>
  </w:style>
  <w:style w:type="paragraph" w:styleId="1">
    <w:name w:val="heading 1"/>
    <w:basedOn w:val="a"/>
    <w:link w:val="10"/>
    <w:uiPriority w:val="9"/>
    <w:qFormat/>
    <w:rsid w:val="0042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26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26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6301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D63010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table" w:styleId="a5">
    <w:name w:val="Table Grid"/>
    <w:basedOn w:val="a1"/>
    <w:uiPriority w:val="59"/>
    <w:rsid w:val="00D63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67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267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267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-statdate">
    <w:name w:val="article-stat__date"/>
    <w:basedOn w:val="a0"/>
    <w:rsid w:val="0042673F"/>
  </w:style>
  <w:style w:type="character" w:customStyle="1" w:styleId="article-statcount">
    <w:name w:val="article-stat__count"/>
    <w:basedOn w:val="a0"/>
    <w:rsid w:val="0042673F"/>
  </w:style>
  <w:style w:type="character" w:customStyle="1" w:styleId="article-stat-tipvalue">
    <w:name w:val="article-stat-tip__value"/>
    <w:basedOn w:val="a0"/>
    <w:rsid w:val="0042673F"/>
  </w:style>
  <w:style w:type="paragraph" w:customStyle="1" w:styleId="article-renderblock">
    <w:name w:val="article-render__block"/>
    <w:basedOn w:val="a"/>
    <w:rsid w:val="0042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7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818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624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6877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32949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58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minminds.com/receip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1601</Words>
  <Characters>9127</Characters>
  <Application>Microsoft Office Word</Application>
  <DocSecurity>0</DocSecurity>
  <Lines>76</Lines>
  <Paragraphs>21</Paragraphs>
  <ScaleCrop>false</ScaleCrop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кабинет№7</cp:lastModifiedBy>
  <cp:revision>4</cp:revision>
  <dcterms:created xsi:type="dcterms:W3CDTF">2019-11-14T05:56:00Z</dcterms:created>
  <dcterms:modified xsi:type="dcterms:W3CDTF">2019-11-18T11:16:00Z</dcterms:modified>
</cp:coreProperties>
</file>