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0659" w:rsidRPr="006D0659" w:rsidRDefault="006D0659" w:rsidP="006D0659">
      <w:pPr>
        <w:jc w:val="center"/>
        <w:rPr>
          <w:rFonts w:ascii="Arial" w:hAnsi="Arial" w:cs="Arial"/>
          <w:b/>
          <w:sz w:val="40"/>
          <w:shd w:val="clear" w:color="auto" w:fill="FCF9F2"/>
        </w:rPr>
      </w:pPr>
      <w:r w:rsidRPr="006D0659">
        <w:rPr>
          <w:rFonts w:ascii="Arial" w:hAnsi="Arial" w:cs="Arial"/>
          <w:b/>
          <w:sz w:val="40"/>
          <w:shd w:val="clear" w:color="auto" w:fill="FCF9F2"/>
        </w:rPr>
        <w:t>Библионочь</w:t>
      </w:r>
      <w:bookmarkStart w:id="0" w:name="_GoBack"/>
      <w:bookmarkEnd w:id="0"/>
      <w:r w:rsidRPr="006D0659">
        <w:rPr>
          <w:rFonts w:ascii="Arial" w:hAnsi="Arial" w:cs="Arial"/>
          <w:b/>
          <w:sz w:val="40"/>
          <w:shd w:val="clear" w:color="auto" w:fill="FCF9F2"/>
        </w:rPr>
        <w:t xml:space="preserve">  -</w:t>
      </w:r>
      <w:r w:rsidR="002D31C5">
        <w:rPr>
          <w:rFonts w:ascii="Arial" w:hAnsi="Arial" w:cs="Arial"/>
          <w:b/>
          <w:sz w:val="40"/>
          <w:shd w:val="clear" w:color="auto" w:fill="FCF9F2"/>
        </w:rPr>
        <w:t xml:space="preserve"> </w:t>
      </w:r>
      <w:r w:rsidRPr="006D0659">
        <w:rPr>
          <w:rFonts w:ascii="Arial" w:hAnsi="Arial" w:cs="Arial"/>
          <w:b/>
          <w:sz w:val="40"/>
          <w:shd w:val="clear" w:color="auto" w:fill="FCF9F2"/>
        </w:rPr>
        <w:t>2018</w:t>
      </w:r>
      <w:r w:rsidR="002D31C5">
        <w:rPr>
          <w:rFonts w:ascii="Arial" w:hAnsi="Arial" w:cs="Arial"/>
          <w:b/>
          <w:sz w:val="40"/>
          <w:shd w:val="clear" w:color="auto" w:fill="FCF9F2"/>
        </w:rPr>
        <w:t xml:space="preserve"> «Магия книги»</w:t>
      </w:r>
    </w:p>
    <w:p w:rsidR="001C392A" w:rsidRDefault="006D0659" w:rsidP="006D0659">
      <w:pPr>
        <w:jc w:val="both"/>
        <w:rPr>
          <w:rFonts w:ascii="Arial" w:hAnsi="Arial" w:cs="Arial"/>
          <w:sz w:val="28"/>
          <w:shd w:val="clear" w:color="auto" w:fill="FCF9F2"/>
        </w:rPr>
      </w:pPr>
      <w:r w:rsidRPr="006D0659">
        <w:rPr>
          <w:rFonts w:ascii="Arial" w:hAnsi="Arial" w:cs="Arial"/>
          <w:sz w:val="28"/>
          <w:shd w:val="clear" w:color="auto" w:fill="FCF9F2"/>
        </w:rPr>
        <w:t>21 апреля  наша библиотека приняла участие во Всероссийской акции «Библионочь»</w:t>
      </w:r>
      <w:r>
        <w:rPr>
          <w:rFonts w:ascii="Arial" w:hAnsi="Arial" w:cs="Arial"/>
          <w:sz w:val="28"/>
          <w:shd w:val="clear" w:color="auto" w:fill="FCF9F2"/>
        </w:rPr>
        <w:t>.  На абонементе для всех желающих  были подготовлены выставка  одного писателя  «Великий мастер  языка и слова», рассказывающая о творчестве И. С. Тургенева и выставка – настроение «Волшебная магия книжных страниц»,  на которой были представлены произведения о волшебниках и магах.</w:t>
      </w:r>
    </w:p>
    <w:p w:rsidR="002A1075" w:rsidRDefault="002A1075" w:rsidP="002A1075">
      <w:pPr>
        <w:jc w:val="center"/>
        <w:rPr>
          <w:rFonts w:ascii="Arial" w:hAnsi="Arial" w:cs="Arial"/>
          <w:sz w:val="28"/>
          <w:shd w:val="clear" w:color="auto" w:fill="FCF9F2"/>
        </w:rPr>
      </w:pPr>
      <w:r>
        <w:rPr>
          <w:rFonts w:ascii="Arial" w:hAnsi="Arial" w:cs="Arial"/>
          <w:noProof/>
          <w:sz w:val="28"/>
          <w:shd w:val="clear" w:color="auto" w:fill="FCF9F2"/>
          <w:lang w:eastAsia="ru-RU"/>
        </w:rPr>
        <w:drawing>
          <wp:inline distT="0" distB="0" distL="0" distR="0" wp14:anchorId="2EDDEDD9" wp14:editId="12FA6552">
            <wp:extent cx="4629150" cy="3472803"/>
            <wp:effectExtent l="0" t="0" r="0" b="0"/>
            <wp:docPr id="4" name="Рисунок 4" descr="C:\Users\пользователь\Desktop\апрель фото\P122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апрель фото\P12209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87" cy="347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075" w:rsidRDefault="002A1075" w:rsidP="002A1075">
      <w:pPr>
        <w:jc w:val="center"/>
        <w:rPr>
          <w:rFonts w:ascii="Arial" w:hAnsi="Arial" w:cs="Arial"/>
          <w:sz w:val="28"/>
          <w:shd w:val="clear" w:color="auto" w:fill="FCF9F2"/>
        </w:rPr>
      </w:pPr>
      <w:r>
        <w:rPr>
          <w:rFonts w:ascii="Arial" w:hAnsi="Arial" w:cs="Arial"/>
          <w:noProof/>
          <w:sz w:val="28"/>
          <w:shd w:val="clear" w:color="auto" w:fill="FCF9F2"/>
          <w:lang w:eastAsia="ru-RU"/>
        </w:rPr>
        <w:drawing>
          <wp:inline distT="0" distB="0" distL="0" distR="0" wp14:anchorId="0D34CD5E" wp14:editId="3DB75176">
            <wp:extent cx="4672333" cy="3505200"/>
            <wp:effectExtent l="0" t="0" r="0" b="0"/>
            <wp:docPr id="5" name="Рисунок 5" descr="C:\Users\пользователь\Desktop\библионочь\P122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библионочь\P12209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064" cy="350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B36" w:rsidRDefault="00ED0B36" w:rsidP="006D0659">
      <w:pPr>
        <w:jc w:val="both"/>
        <w:rPr>
          <w:rFonts w:ascii="Arial" w:hAnsi="Arial" w:cs="Arial"/>
          <w:sz w:val="28"/>
          <w:shd w:val="clear" w:color="auto" w:fill="FCF9F2"/>
        </w:rPr>
      </w:pPr>
    </w:p>
    <w:p w:rsidR="006D0659" w:rsidRDefault="006D0659" w:rsidP="006D0659">
      <w:pPr>
        <w:jc w:val="both"/>
        <w:rPr>
          <w:rFonts w:ascii="Arial" w:hAnsi="Arial" w:cs="Arial"/>
          <w:sz w:val="28"/>
          <w:shd w:val="clear" w:color="auto" w:fill="FCF9F2"/>
        </w:rPr>
      </w:pPr>
      <w:r>
        <w:rPr>
          <w:rFonts w:ascii="Arial" w:hAnsi="Arial" w:cs="Arial"/>
          <w:sz w:val="28"/>
          <w:shd w:val="clear" w:color="auto" w:fill="FCF9F2"/>
        </w:rPr>
        <w:t xml:space="preserve">В читальном зале  ребята узнали об истории любви   Ивана Тургенева и  Полины Виардо,   совершили путешествие в  музей  - заповедник  </w:t>
      </w:r>
      <w:r w:rsidR="00421F06">
        <w:rPr>
          <w:rFonts w:ascii="Arial" w:hAnsi="Arial" w:cs="Arial"/>
          <w:sz w:val="28"/>
          <w:shd w:val="clear" w:color="auto" w:fill="FCF9F2"/>
        </w:rPr>
        <w:t xml:space="preserve">    </w:t>
      </w:r>
      <w:r>
        <w:rPr>
          <w:rFonts w:ascii="Arial" w:hAnsi="Arial" w:cs="Arial"/>
          <w:sz w:val="28"/>
          <w:shd w:val="clear" w:color="auto" w:fill="FCF9F2"/>
        </w:rPr>
        <w:t>И. С. Тургенева «</w:t>
      </w:r>
      <w:r w:rsidR="00421F06">
        <w:rPr>
          <w:rFonts w:ascii="Arial" w:hAnsi="Arial" w:cs="Arial"/>
          <w:sz w:val="28"/>
          <w:shd w:val="clear" w:color="auto" w:fill="FCF9F2"/>
        </w:rPr>
        <w:t xml:space="preserve">Спасское - </w:t>
      </w:r>
      <w:proofErr w:type="spellStart"/>
      <w:r>
        <w:rPr>
          <w:rFonts w:ascii="Arial" w:hAnsi="Arial" w:cs="Arial"/>
          <w:sz w:val="28"/>
          <w:shd w:val="clear" w:color="auto" w:fill="FCF9F2"/>
        </w:rPr>
        <w:t>Лутовиново</w:t>
      </w:r>
      <w:proofErr w:type="spellEnd"/>
      <w:r>
        <w:rPr>
          <w:rFonts w:ascii="Arial" w:hAnsi="Arial" w:cs="Arial"/>
          <w:sz w:val="28"/>
          <w:shd w:val="clear" w:color="auto" w:fill="FCF9F2"/>
        </w:rPr>
        <w:t>»</w:t>
      </w:r>
      <w:r w:rsidR="00421F06">
        <w:rPr>
          <w:rFonts w:ascii="Arial" w:hAnsi="Arial" w:cs="Arial"/>
          <w:sz w:val="28"/>
          <w:shd w:val="clear" w:color="auto" w:fill="FCF9F2"/>
        </w:rPr>
        <w:t>, посмотрели мультипликационный фильм «МУМУ» по одноименному рассказу автора,  приняли участие  в интерактивной игре «Кто хочет стать миллионером».</w:t>
      </w:r>
    </w:p>
    <w:p w:rsidR="002A1075" w:rsidRDefault="002A1075" w:rsidP="002A1075">
      <w:pPr>
        <w:jc w:val="center"/>
        <w:rPr>
          <w:rFonts w:ascii="Arial" w:hAnsi="Arial" w:cs="Arial"/>
          <w:sz w:val="28"/>
          <w:shd w:val="clear" w:color="auto" w:fill="FCF9F2"/>
        </w:rPr>
      </w:pPr>
      <w:r>
        <w:rPr>
          <w:rFonts w:ascii="Arial" w:hAnsi="Arial" w:cs="Arial"/>
          <w:noProof/>
          <w:sz w:val="28"/>
          <w:shd w:val="clear" w:color="auto" w:fill="FCF9F2"/>
          <w:lang w:eastAsia="ru-RU"/>
        </w:rPr>
        <w:drawing>
          <wp:inline distT="0" distB="0" distL="0" distR="0">
            <wp:extent cx="4676775" cy="3508532"/>
            <wp:effectExtent l="0" t="0" r="0" b="0"/>
            <wp:docPr id="2" name="Рисунок 2" descr="C:\Users\пользователь\Desktop\библионочь\P1220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библионочь\P12209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544" cy="350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075" w:rsidRDefault="002A1075" w:rsidP="006D0659">
      <w:pPr>
        <w:jc w:val="both"/>
        <w:rPr>
          <w:rFonts w:ascii="Arial" w:hAnsi="Arial" w:cs="Arial"/>
          <w:sz w:val="28"/>
          <w:shd w:val="clear" w:color="auto" w:fill="FCF9F2"/>
        </w:rPr>
      </w:pPr>
    </w:p>
    <w:p w:rsidR="002A1075" w:rsidRDefault="002A1075" w:rsidP="002A1075">
      <w:pPr>
        <w:jc w:val="center"/>
        <w:rPr>
          <w:rFonts w:ascii="Arial" w:hAnsi="Arial" w:cs="Arial"/>
          <w:sz w:val="28"/>
          <w:shd w:val="clear" w:color="auto" w:fill="FCF9F2"/>
        </w:rPr>
      </w:pPr>
      <w:r>
        <w:rPr>
          <w:rFonts w:ascii="Arial" w:hAnsi="Arial" w:cs="Arial"/>
          <w:noProof/>
          <w:sz w:val="28"/>
          <w:shd w:val="clear" w:color="auto" w:fill="FCF9F2"/>
          <w:lang w:eastAsia="ru-RU"/>
        </w:rPr>
        <w:drawing>
          <wp:inline distT="0" distB="0" distL="0" distR="0">
            <wp:extent cx="4191000" cy="3144102"/>
            <wp:effectExtent l="0" t="0" r="0" b="0"/>
            <wp:docPr id="1" name="Рисунок 1" descr="C:\Users\пользователь\Desktop\библионочь\P1220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библионочь\P12209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897" cy="31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075" w:rsidRDefault="002A1075" w:rsidP="002A1075">
      <w:pPr>
        <w:jc w:val="center"/>
        <w:rPr>
          <w:rFonts w:ascii="Arial" w:hAnsi="Arial" w:cs="Arial"/>
          <w:sz w:val="28"/>
          <w:shd w:val="clear" w:color="auto" w:fill="FCF9F2"/>
        </w:rPr>
      </w:pPr>
    </w:p>
    <w:p w:rsidR="002A1075" w:rsidRDefault="002A1075" w:rsidP="002A1075">
      <w:pPr>
        <w:jc w:val="center"/>
        <w:rPr>
          <w:rFonts w:ascii="Arial" w:hAnsi="Arial" w:cs="Arial"/>
          <w:sz w:val="28"/>
          <w:shd w:val="clear" w:color="auto" w:fill="FCF9F2"/>
        </w:rPr>
      </w:pPr>
      <w:r>
        <w:rPr>
          <w:rFonts w:ascii="Arial" w:hAnsi="Arial" w:cs="Arial"/>
          <w:noProof/>
          <w:sz w:val="28"/>
          <w:shd w:val="clear" w:color="auto" w:fill="FCF9F2"/>
          <w:lang w:eastAsia="ru-RU"/>
        </w:rPr>
        <w:drawing>
          <wp:inline distT="0" distB="0" distL="0" distR="0">
            <wp:extent cx="4333875" cy="3251288"/>
            <wp:effectExtent l="0" t="0" r="0" b="6350"/>
            <wp:docPr id="3" name="Рисунок 3" descr="C:\Users\пользователь\Desktop\библионочь\P1220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библионочь\P12209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909" cy="325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1C5" w:rsidRDefault="002D31C5" w:rsidP="002A1075">
      <w:pPr>
        <w:jc w:val="center"/>
        <w:rPr>
          <w:rFonts w:ascii="Arial" w:hAnsi="Arial" w:cs="Arial"/>
          <w:sz w:val="28"/>
          <w:shd w:val="clear" w:color="auto" w:fill="FCF9F2"/>
        </w:rPr>
      </w:pPr>
    </w:p>
    <w:p w:rsidR="002D31C5" w:rsidRDefault="002D31C5" w:rsidP="002D31C5">
      <w:pPr>
        <w:jc w:val="center"/>
        <w:rPr>
          <w:rFonts w:ascii="Arial" w:hAnsi="Arial" w:cs="Arial"/>
          <w:sz w:val="28"/>
          <w:shd w:val="clear" w:color="auto" w:fill="FCF9F2"/>
        </w:rPr>
      </w:pPr>
      <w:r>
        <w:rPr>
          <w:rFonts w:ascii="Arial" w:hAnsi="Arial" w:cs="Arial"/>
          <w:noProof/>
          <w:sz w:val="28"/>
          <w:shd w:val="clear" w:color="auto" w:fill="FCF9F2"/>
          <w:lang w:eastAsia="ru-RU"/>
        </w:rPr>
        <w:drawing>
          <wp:inline distT="0" distB="0" distL="0" distR="0" wp14:anchorId="43263A72" wp14:editId="2C9CF710">
            <wp:extent cx="3733800" cy="4977050"/>
            <wp:effectExtent l="0" t="0" r="0" b="0"/>
            <wp:docPr id="9" name="Рисунок 9" descr="C:\Users\пользователь\Desktop\библионочь\P123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библионочь\P12300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283" cy="4979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17B" w:rsidRDefault="00CD317B" w:rsidP="006D0659">
      <w:pPr>
        <w:jc w:val="both"/>
        <w:rPr>
          <w:rFonts w:ascii="Arial" w:hAnsi="Arial" w:cs="Arial"/>
          <w:sz w:val="28"/>
          <w:shd w:val="clear" w:color="auto" w:fill="FCF9F2"/>
        </w:rPr>
      </w:pPr>
      <w:r>
        <w:rPr>
          <w:rFonts w:ascii="Arial" w:hAnsi="Arial" w:cs="Arial"/>
          <w:sz w:val="28"/>
          <w:shd w:val="clear" w:color="auto" w:fill="FCF9F2"/>
        </w:rPr>
        <w:lastRenderedPageBreak/>
        <w:t>В комнате сказок  любителей чтения ждал цикл мероприятий  «Магия книг  И. С. Тургенева», где   ребята   читали вслух рассказы, стихи в прозе и сказки  замечательного русского писателя,  разгадывали кроссворд по рассказу «Муму»,  отвечали на вопросы викторины по  произведению «</w:t>
      </w:r>
      <w:proofErr w:type="spellStart"/>
      <w:r>
        <w:rPr>
          <w:rFonts w:ascii="Arial" w:hAnsi="Arial" w:cs="Arial"/>
          <w:sz w:val="28"/>
          <w:shd w:val="clear" w:color="auto" w:fill="FCF9F2"/>
        </w:rPr>
        <w:t>Бежин</w:t>
      </w:r>
      <w:proofErr w:type="spellEnd"/>
      <w:r>
        <w:rPr>
          <w:rFonts w:ascii="Arial" w:hAnsi="Arial" w:cs="Arial"/>
          <w:sz w:val="28"/>
          <w:shd w:val="clear" w:color="auto" w:fill="FCF9F2"/>
        </w:rPr>
        <w:t xml:space="preserve"> луг».  Здесь же  девчонки и мальчишки приняли участие в  мастер – классе, где в технике айрис – фолдинг  изготовили собаку. Ведь в произведениях Ивана Сергеевича она встречается довольно часто.   </w:t>
      </w:r>
    </w:p>
    <w:p w:rsidR="002A1075" w:rsidRDefault="00C86806" w:rsidP="002D31C5">
      <w:pPr>
        <w:jc w:val="center"/>
        <w:rPr>
          <w:rFonts w:ascii="Arial" w:hAnsi="Arial" w:cs="Arial"/>
          <w:sz w:val="28"/>
          <w:shd w:val="clear" w:color="auto" w:fill="FCF9F2"/>
        </w:rPr>
      </w:pPr>
      <w:r>
        <w:rPr>
          <w:rFonts w:ascii="Arial" w:hAnsi="Arial" w:cs="Arial"/>
          <w:noProof/>
          <w:sz w:val="28"/>
          <w:shd w:val="clear" w:color="auto" w:fill="FCF9F2"/>
          <w:lang w:eastAsia="ru-RU"/>
        </w:rPr>
        <w:drawing>
          <wp:inline distT="0" distB="0" distL="0" distR="0" wp14:anchorId="4EE22DFA" wp14:editId="560ABFD6">
            <wp:extent cx="4486275" cy="3365618"/>
            <wp:effectExtent l="0" t="0" r="0" b="6350"/>
            <wp:docPr id="6" name="Рисунок 6" descr="C:\Users\пользователь\Desktop\библионочь\P123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библионочь\P1230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094" cy="3364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806" w:rsidRDefault="00C86806" w:rsidP="004A4946">
      <w:pPr>
        <w:jc w:val="center"/>
        <w:rPr>
          <w:rFonts w:ascii="Arial" w:hAnsi="Arial" w:cs="Arial"/>
          <w:sz w:val="28"/>
          <w:shd w:val="clear" w:color="auto" w:fill="FCF9F2"/>
        </w:rPr>
      </w:pPr>
      <w:r>
        <w:rPr>
          <w:rFonts w:ascii="Arial" w:hAnsi="Arial" w:cs="Arial"/>
          <w:noProof/>
          <w:sz w:val="28"/>
          <w:shd w:val="clear" w:color="auto" w:fill="FCF9F2"/>
          <w:lang w:eastAsia="ru-RU"/>
        </w:rPr>
        <w:drawing>
          <wp:inline distT="0" distB="0" distL="0" distR="0" wp14:anchorId="6359F025" wp14:editId="0C5EA518">
            <wp:extent cx="4733925" cy="3551407"/>
            <wp:effectExtent l="0" t="0" r="0" b="0"/>
            <wp:docPr id="7" name="Рисунок 7" descr="C:\Users\пользователь\Desktop\библионочь\P123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библионочь\P12300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679" cy="355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17B" w:rsidRDefault="00CD317B" w:rsidP="006D0659">
      <w:pPr>
        <w:jc w:val="both"/>
        <w:rPr>
          <w:rFonts w:ascii="Arial" w:hAnsi="Arial" w:cs="Arial"/>
          <w:sz w:val="28"/>
          <w:shd w:val="clear" w:color="auto" w:fill="FCF9F2"/>
        </w:rPr>
      </w:pPr>
      <w:r>
        <w:rPr>
          <w:rFonts w:ascii="Arial" w:hAnsi="Arial" w:cs="Arial"/>
          <w:sz w:val="28"/>
          <w:shd w:val="clear" w:color="auto" w:fill="FCF9F2"/>
        </w:rPr>
        <w:lastRenderedPageBreak/>
        <w:t xml:space="preserve">В завершении мероприятий все желающие смогли   </w:t>
      </w:r>
      <w:r w:rsidR="000C351D">
        <w:rPr>
          <w:rFonts w:ascii="Arial" w:hAnsi="Arial" w:cs="Arial"/>
          <w:sz w:val="28"/>
          <w:shd w:val="clear" w:color="auto" w:fill="FCF9F2"/>
        </w:rPr>
        <w:t xml:space="preserve">отведать горячую картошку и   угоститься чаем. </w:t>
      </w:r>
    </w:p>
    <w:p w:rsidR="004A4946" w:rsidRDefault="002D31C5" w:rsidP="002D31C5">
      <w:pPr>
        <w:jc w:val="center"/>
        <w:rPr>
          <w:rFonts w:ascii="Arial" w:hAnsi="Arial" w:cs="Arial"/>
          <w:sz w:val="28"/>
          <w:shd w:val="clear" w:color="auto" w:fill="FCF9F2"/>
        </w:rPr>
      </w:pPr>
      <w:r>
        <w:rPr>
          <w:rFonts w:ascii="Arial" w:hAnsi="Arial" w:cs="Arial"/>
          <w:noProof/>
          <w:sz w:val="28"/>
          <w:shd w:val="clear" w:color="auto" w:fill="FCF9F2"/>
          <w:lang w:eastAsia="ru-RU"/>
        </w:rPr>
        <w:drawing>
          <wp:inline distT="0" distB="0" distL="0" distR="0" wp14:anchorId="531651CC" wp14:editId="1A4CE8C3">
            <wp:extent cx="4933950" cy="3701466"/>
            <wp:effectExtent l="0" t="0" r="0" b="0"/>
            <wp:docPr id="8" name="Рисунок 8" descr="C:\Users\пользователь\Desktop\библионочь\P123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библионочь\P12300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652" cy="370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085" w:rsidRDefault="00622085" w:rsidP="006D0659">
      <w:pPr>
        <w:jc w:val="both"/>
        <w:rPr>
          <w:rFonts w:ascii="Arial" w:hAnsi="Arial" w:cs="Arial"/>
          <w:sz w:val="28"/>
          <w:shd w:val="clear" w:color="auto" w:fill="FCF9F2"/>
        </w:rPr>
      </w:pPr>
      <w:r w:rsidRPr="00622085">
        <w:rPr>
          <w:rFonts w:ascii="Arial" w:hAnsi="Arial" w:cs="Arial"/>
          <w:sz w:val="28"/>
          <w:shd w:val="clear" w:color="auto" w:fill="FCF9F2"/>
        </w:rPr>
        <w:t>Увлекательная программа</w:t>
      </w:r>
      <w:r>
        <w:rPr>
          <w:rFonts w:ascii="Arial" w:hAnsi="Arial" w:cs="Arial"/>
          <w:sz w:val="28"/>
          <w:shd w:val="clear" w:color="auto" w:fill="FCF9F2"/>
        </w:rPr>
        <w:t>,</w:t>
      </w:r>
      <w:r w:rsidRPr="00622085">
        <w:rPr>
          <w:rFonts w:ascii="Arial" w:hAnsi="Arial" w:cs="Arial"/>
          <w:sz w:val="28"/>
          <w:shd w:val="clear" w:color="auto" w:fill="FCF9F2"/>
        </w:rPr>
        <w:t xml:space="preserve"> наполненная  сочетанием самых разных форм работы с юными читателями, позволила провести </w:t>
      </w:r>
      <w:r w:rsidRPr="00622085">
        <w:rPr>
          <w:rFonts w:ascii="Arial" w:hAnsi="Arial" w:cs="Arial"/>
          <w:sz w:val="28"/>
          <w:shd w:val="clear" w:color="auto" w:fill="FCF9F2"/>
        </w:rPr>
        <w:t xml:space="preserve">время </w:t>
      </w:r>
      <w:r w:rsidRPr="00622085">
        <w:rPr>
          <w:rFonts w:ascii="Arial" w:hAnsi="Arial" w:cs="Arial"/>
          <w:sz w:val="28"/>
          <w:shd w:val="clear" w:color="auto" w:fill="FCF9F2"/>
        </w:rPr>
        <w:t xml:space="preserve"> насыщенн</w:t>
      </w:r>
      <w:r w:rsidRPr="00622085">
        <w:rPr>
          <w:rFonts w:ascii="Arial" w:hAnsi="Arial" w:cs="Arial"/>
          <w:sz w:val="28"/>
          <w:shd w:val="clear" w:color="auto" w:fill="FCF9F2"/>
        </w:rPr>
        <w:t>о</w:t>
      </w:r>
      <w:r w:rsidRPr="00622085">
        <w:rPr>
          <w:rFonts w:ascii="Arial" w:hAnsi="Arial" w:cs="Arial"/>
          <w:sz w:val="28"/>
          <w:shd w:val="clear" w:color="auto" w:fill="FCF9F2"/>
        </w:rPr>
        <w:t xml:space="preserve"> и очень </w:t>
      </w:r>
      <w:r>
        <w:rPr>
          <w:rFonts w:ascii="Arial" w:hAnsi="Arial" w:cs="Arial"/>
          <w:sz w:val="28"/>
          <w:shd w:val="clear" w:color="auto" w:fill="FCF9F2"/>
        </w:rPr>
        <w:t>интересно</w:t>
      </w:r>
      <w:r w:rsidRPr="00622085">
        <w:rPr>
          <w:rFonts w:ascii="Arial" w:hAnsi="Arial" w:cs="Arial"/>
          <w:sz w:val="28"/>
          <w:shd w:val="clear" w:color="auto" w:fill="FCF9F2"/>
        </w:rPr>
        <w:t>. </w:t>
      </w:r>
    </w:p>
    <w:p w:rsidR="002D31C5" w:rsidRDefault="002D31C5" w:rsidP="002D31C5">
      <w:pPr>
        <w:jc w:val="both"/>
        <w:rPr>
          <w:rFonts w:ascii="Arial" w:hAnsi="Arial" w:cs="Arial"/>
          <w:sz w:val="28"/>
          <w:shd w:val="clear" w:color="auto" w:fill="FCF9F2"/>
        </w:rPr>
      </w:pPr>
      <w:r w:rsidRPr="00622085">
        <w:rPr>
          <w:rFonts w:ascii="Arial" w:hAnsi="Arial" w:cs="Arial"/>
          <w:sz w:val="28"/>
          <w:shd w:val="clear" w:color="auto" w:fill="FCF9F2"/>
        </w:rPr>
        <w:t>Расставаться совсем не хотелось, поэтому договорились встретиться в следующем году.</w:t>
      </w:r>
    </w:p>
    <w:p w:rsidR="002D31C5" w:rsidRPr="00622085" w:rsidRDefault="002D31C5" w:rsidP="006D0659">
      <w:pPr>
        <w:jc w:val="both"/>
        <w:rPr>
          <w:rFonts w:ascii="Arial" w:hAnsi="Arial" w:cs="Arial"/>
          <w:sz w:val="44"/>
        </w:rPr>
      </w:pPr>
    </w:p>
    <w:sectPr w:rsidR="002D31C5" w:rsidRPr="006220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989"/>
    <w:rsid w:val="000C351D"/>
    <w:rsid w:val="001C392A"/>
    <w:rsid w:val="002A1075"/>
    <w:rsid w:val="002D31C5"/>
    <w:rsid w:val="00421F06"/>
    <w:rsid w:val="004A4946"/>
    <w:rsid w:val="00622085"/>
    <w:rsid w:val="006D0659"/>
    <w:rsid w:val="00836B86"/>
    <w:rsid w:val="00B40326"/>
    <w:rsid w:val="00C86806"/>
    <w:rsid w:val="00CD317B"/>
    <w:rsid w:val="00DB6989"/>
    <w:rsid w:val="00ED0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1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10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1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10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231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cp:lastPrinted>2018-04-24T08:16:00Z</cp:lastPrinted>
  <dcterms:created xsi:type="dcterms:W3CDTF">2018-04-24T06:36:00Z</dcterms:created>
  <dcterms:modified xsi:type="dcterms:W3CDTF">2018-04-24T10:09:00Z</dcterms:modified>
</cp:coreProperties>
</file>