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BB" w:rsidRDefault="002418BB" w:rsidP="002418BB">
      <w:pPr>
        <w:pStyle w:val="afa"/>
        <w:jc w:val="center"/>
      </w:pPr>
      <w:r>
        <w:rPr>
          <w:rFonts w:ascii="Times New Roman" w:hAnsi="Times New Roman" w:cs="Times New Roman"/>
          <w:b/>
          <w:sz w:val="24"/>
          <w:szCs w:val="24"/>
        </w:rPr>
        <w:t>СОВЕТ НАРОДНЫХ ДЕПУТАТОВ</w:t>
      </w:r>
    </w:p>
    <w:p w:rsidR="002418BB" w:rsidRDefault="002418BB" w:rsidP="002418BB">
      <w:pPr>
        <w:pStyle w:val="afa"/>
        <w:jc w:val="center"/>
      </w:pPr>
      <w:r>
        <w:rPr>
          <w:rFonts w:ascii="Times New Roman" w:hAnsi="Times New Roman" w:cs="Times New Roman"/>
          <w:b/>
          <w:sz w:val="24"/>
          <w:szCs w:val="24"/>
        </w:rPr>
        <w:t>ГОРОДСКОГО ПОСЕЛЕНИЯ ГОРОД ПОВОРИНО</w:t>
      </w:r>
    </w:p>
    <w:p w:rsidR="002418BB" w:rsidRDefault="002418BB" w:rsidP="002418BB">
      <w:pPr>
        <w:pStyle w:val="afa"/>
        <w:jc w:val="center"/>
      </w:pPr>
      <w:r>
        <w:rPr>
          <w:rFonts w:ascii="Times New Roman" w:hAnsi="Times New Roman" w:cs="Times New Roman"/>
          <w:b/>
          <w:sz w:val="24"/>
          <w:szCs w:val="24"/>
        </w:rPr>
        <w:t>ПОВОРИНСКОГО МУНИЦИПАЛЬНОГО РАЙОНА</w:t>
      </w:r>
    </w:p>
    <w:p w:rsidR="002418BB" w:rsidRDefault="002418BB" w:rsidP="002418BB">
      <w:pPr>
        <w:pStyle w:val="afa"/>
        <w:jc w:val="center"/>
      </w:pPr>
      <w:r>
        <w:rPr>
          <w:rFonts w:ascii="Times New Roman" w:hAnsi="Times New Roman" w:cs="Times New Roman"/>
          <w:b/>
          <w:sz w:val="24"/>
          <w:szCs w:val="24"/>
        </w:rPr>
        <w:t>ВОРОНЕЖСКОЙ ОБЛАСТИ</w:t>
      </w:r>
    </w:p>
    <w:p w:rsidR="002418BB" w:rsidRDefault="002418BB" w:rsidP="002418BB">
      <w:pPr>
        <w:pStyle w:val="Standard"/>
      </w:pPr>
      <w:r>
        <w:rPr>
          <w:rFonts w:cs="Times New Roman"/>
          <w:b/>
        </w:rPr>
        <w:t xml:space="preserve"> </w:t>
      </w:r>
    </w:p>
    <w:p w:rsidR="002418BB" w:rsidRDefault="002418BB" w:rsidP="002418BB">
      <w:pPr>
        <w:pStyle w:val="Standard"/>
        <w:jc w:val="center"/>
      </w:pPr>
      <w:r>
        <w:rPr>
          <w:rFonts w:cs="Times New Roman"/>
          <w:b/>
          <w:bCs/>
        </w:rPr>
        <w:t xml:space="preserve">РЕШЕНИЕ        </w:t>
      </w:r>
    </w:p>
    <w:p w:rsidR="002418BB" w:rsidRDefault="002418BB" w:rsidP="002418BB">
      <w:pPr>
        <w:pStyle w:val="Standard"/>
        <w:spacing w:line="278" w:lineRule="atLeast"/>
      </w:pPr>
      <w:r>
        <w:rPr>
          <w:rFonts w:cs="Times New Roman"/>
          <w:b/>
        </w:rPr>
        <w:t>от  25.12.2017г.   № 270</w:t>
      </w:r>
    </w:p>
    <w:p w:rsidR="002418BB" w:rsidRDefault="002418BB" w:rsidP="002418BB">
      <w:pPr>
        <w:pStyle w:val="afa"/>
        <w:jc w:val="both"/>
      </w:pPr>
      <w:r>
        <w:rPr>
          <w:rFonts w:ascii="Times New Roman" w:hAnsi="Times New Roman" w:cs="Times New Roman"/>
          <w:sz w:val="24"/>
          <w:szCs w:val="24"/>
        </w:rPr>
        <w:t xml:space="preserve"> </w:t>
      </w:r>
      <w:r>
        <w:rPr>
          <w:rFonts w:ascii="Times New Roman" w:hAnsi="Times New Roman" w:cs="Times New Roman"/>
          <w:sz w:val="24"/>
          <w:szCs w:val="24"/>
        </w:rPr>
        <w:br/>
        <w:t>О внесении изменений в Решение Совета народных депутатов городского поселения город Пов</w:t>
      </w:r>
      <w:r>
        <w:rPr>
          <w:rFonts w:ascii="Times New Roman" w:hAnsi="Times New Roman" w:cs="Times New Roman"/>
          <w:sz w:val="24"/>
          <w:szCs w:val="24"/>
        </w:rPr>
        <w:t>о</w:t>
      </w:r>
      <w:r>
        <w:rPr>
          <w:rFonts w:ascii="Times New Roman" w:hAnsi="Times New Roman" w:cs="Times New Roman"/>
          <w:sz w:val="24"/>
          <w:szCs w:val="24"/>
        </w:rPr>
        <w:t>рино Поворинского муниципального района Воронежской области от 02.02.2012г. № 87  «Об у</w:t>
      </w:r>
      <w:r>
        <w:rPr>
          <w:rFonts w:ascii="Times New Roman" w:hAnsi="Times New Roman" w:cs="Times New Roman"/>
          <w:sz w:val="24"/>
          <w:szCs w:val="24"/>
        </w:rPr>
        <w:t>т</w:t>
      </w:r>
      <w:r>
        <w:rPr>
          <w:rFonts w:ascii="Times New Roman" w:hAnsi="Times New Roman" w:cs="Times New Roman"/>
          <w:sz w:val="24"/>
          <w:szCs w:val="24"/>
        </w:rPr>
        <w:t>верждении Правил землепользования и застройки городского поселения город Поворино Пов</w:t>
      </w:r>
      <w:r>
        <w:rPr>
          <w:rFonts w:ascii="Times New Roman" w:hAnsi="Times New Roman" w:cs="Times New Roman"/>
          <w:sz w:val="24"/>
          <w:szCs w:val="24"/>
        </w:rPr>
        <w:t>о</w:t>
      </w:r>
      <w:r>
        <w:rPr>
          <w:rFonts w:ascii="Times New Roman" w:hAnsi="Times New Roman" w:cs="Times New Roman"/>
          <w:sz w:val="24"/>
          <w:szCs w:val="24"/>
        </w:rPr>
        <w:t>ринского муниципального района» (в ред. изм. от 05.09.2013 г. № 164,  11.03.2015 г. № 106, 02.07.2015 г. № 129, 17.11.2015 г. № 145, 17.11.2015 г. № 146, 11.03.2016 г. № 170,15.04.2016 г. № 174, 30.08.2016г. № 203, 28.10.2016г. № 208, 14.07.2017 № 248,</w:t>
      </w:r>
      <w:r>
        <w:rPr>
          <w:rFonts w:ascii="Times New Roman" w:hAnsi="Times New Roman" w:cs="Times New Roman"/>
          <w:sz w:val="28"/>
          <w:szCs w:val="28"/>
        </w:rPr>
        <w:t xml:space="preserve"> </w:t>
      </w:r>
      <w:r>
        <w:rPr>
          <w:rFonts w:ascii="Times New Roman" w:hAnsi="Times New Roman" w:cs="Times New Roman"/>
          <w:sz w:val="24"/>
          <w:szCs w:val="24"/>
        </w:rPr>
        <w:t xml:space="preserve"> 25.08.2017г. № 252)</w:t>
      </w:r>
    </w:p>
    <w:p w:rsidR="002418BB" w:rsidRDefault="002418BB" w:rsidP="002418BB">
      <w:pPr>
        <w:pStyle w:val="ConsPlusTitle"/>
        <w:rPr>
          <w:b w:val="0"/>
          <w:sz w:val="24"/>
          <w:szCs w:val="24"/>
        </w:rPr>
      </w:pPr>
    </w:p>
    <w:p w:rsidR="002418BB" w:rsidRDefault="002418BB" w:rsidP="002418BB">
      <w:pPr>
        <w:pStyle w:val="ConsPlusNormal"/>
        <w:widowControl/>
        <w:ind w:firstLine="851"/>
        <w:jc w:val="both"/>
        <w:rPr>
          <w:rFonts w:ascii="Times New Roman" w:hAnsi="Times New Roman" w:cs="Times New Roman"/>
          <w:sz w:val="24"/>
          <w:szCs w:val="24"/>
        </w:rPr>
      </w:pPr>
    </w:p>
    <w:p w:rsidR="002418BB" w:rsidRDefault="002418BB" w:rsidP="002418BB">
      <w:pPr>
        <w:pStyle w:val="Heading1"/>
        <w:spacing w:before="0"/>
        <w:ind w:firstLine="851"/>
        <w:jc w:val="both"/>
      </w:pPr>
      <w:r>
        <w:rPr>
          <w:rFonts w:ascii="Times New Roman" w:hAnsi="Times New Roman" w:cs="Times New Roman"/>
          <w:b w:val="0"/>
          <w:color w:val="00000A"/>
          <w:sz w:val="24"/>
          <w:szCs w:val="24"/>
        </w:rPr>
        <w:t xml:space="preserve">В соответствии с Градостроительным кодексом Российской Федерации от 29.12.2004 № 190-ФЗ, Федеральным законом от 06.10.2003 № 131-ФЗ «Об общих принципах организации местного самоуправления в Российской Федерации», Уставом городского  поселения город Поворино Поворинского муниципального района Воронежской области, Решением Совета народных депутатов городского поселения город Поворино Поворинского муниципального района Воронежской области от 02.02.2012г № 87  «Об утверждении Правил землепользования и застройки городского  поселения город Поворино Поворинского муниципального района Воронежской области (в редакции последующих изменений и дополнений), постановлением администрации </w:t>
      </w:r>
      <w:r>
        <w:rPr>
          <w:rFonts w:ascii="Times New Roman" w:eastAsia="Calibri" w:hAnsi="Times New Roman" w:cs="Times New Roman"/>
          <w:b w:val="0"/>
          <w:color w:val="00000A"/>
          <w:sz w:val="24"/>
          <w:szCs w:val="24"/>
        </w:rPr>
        <w:t xml:space="preserve">городского поселения город Поворино </w:t>
      </w:r>
      <w:r>
        <w:rPr>
          <w:rFonts w:ascii="Times New Roman" w:hAnsi="Times New Roman" w:cs="Times New Roman"/>
          <w:b w:val="0"/>
          <w:color w:val="00000A"/>
          <w:sz w:val="24"/>
          <w:szCs w:val="24"/>
        </w:rPr>
        <w:t>от 12.04.2017г. № 88</w:t>
      </w:r>
      <w:r>
        <w:rPr>
          <w:rFonts w:ascii="Times New Roman" w:hAnsi="Times New Roman" w:cs="Times New Roman"/>
          <w:color w:val="00000A"/>
          <w:sz w:val="24"/>
          <w:szCs w:val="24"/>
        </w:rPr>
        <w:t xml:space="preserve"> </w:t>
      </w:r>
      <w:r>
        <w:rPr>
          <w:rFonts w:ascii="Times New Roman" w:eastAsia="Calibri" w:hAnsi="Times New Roman" w:cs="Times New Roman"/>
          <w:b w:val="0"/>
          <w:color w:val="00000A"/>
          <w:sz w:val="24"/>
          <w:szCs w:val="24"/>
        </w:rPr>
        <w:t xml:space="preserve">и в целях реализации требований </w:t>
      </w:r>
      <w:r>
        <w:rPr>
          <w:rFonts w:ascii="Times New Roman" w:hAnsi="Times New Roman" w:cs="Times New Roman"/>
          <w:b w:val="0"/>
          <w:color w:val="00000A"/>
          <w:sz w:val="24"/>
          <w:szCs w:val="24"/>
        </w:rPr>
        <w:t xml:space="preserve">  статьи 31</w:t>
      </w:r>
      <w:r>
        <w:rPr>
          <w:rFonts w:ascii="Times New Roman" w:hAnsi="Times New Roman" w:cs="Times New Roman"/>
          <w:color w:val="00000A"/>
          <w:sz w:val="24"/>
          <w:szCs w:val="24"/>
        </w:rPr>
        <w:t xml:space="preserve"> </w:t>
      </w:r>
      <w:r>
        <w:rPr>
          <w:rFonts w:ascii="Times New Roman" w:hAnsi="Times New Roman" w:cs="Times New Roman"/>
          <w:b w:val="0"/>
          <w:color w:val="00000A"/>
          <w:sz w:val="24"/>
          <w:szCs w:val="24"/>
        </w:rPr>
        <w:t>ГрК</w:t>
      </w:r>
      <w:r>
        <w:rPr>
          <w:rFonts w:ascii="Times New Roman" w:hAnsi="Times New Roman" w:cs="Times New Roman"/>
          <w:b w:val="0"/>
          <w:bCs w:val="0"/>
          <w:color w:val="00000A"/>
          <w:sz w:val="24"/>
          <w:szCs w:val="24"/>
        </w:rPr>
        <w:t xml:space="preserve"> «Порядок подготовки проекта правил землепользования и застройки», </w:t>
      </w:r>
      <w:r>
        <w:rPr>
          <w:rFonts w:ascii="Times New Roman" w:hAnsi="Times New Roman" w:cs="Times New Roman"/>
          <w:b w:val="0"/>
          <w:color w:val="00000A"/>
          <w:sz w:val="24"/>
          <w:szCs w:val="24"/>
        </w:rPr>
        <w:t>статьи 33</w:t>
      </w:r>
      <w:r>
        <w:rPr>
          <w:rFonts w:ascii="Times New Roman" w:hAnsi="Times New Roman" w:cs="Times New Roman"/>
          <w:color w:val="00000A"/>
          <w:sz w:val="24"/>
          <w:szCs w:val="24"/>
        </w:rPr>
        <w:t xml:space="preserve"> </w:t>
      </w:r>
      <w:r>
        <w:rPr>
          <w:rFonts w:ascii="Times New Roman" w:hAnsi="Times New Roman" w:cs="Times New Roman"/>
          <w:b w:val="0"/>
          <w:color w:val="00000A"/>
          <w:sz w:val="24"/>
          <w:szCs w:val="24"/>
        </w:rPr>
        <w:t>ГрК «</w:t>
      </w:r>
      <w:r>
        <w:rPr>
          <w:rFonts w:ascii="Times New Roman" w:hAnsi="Times New Roman" w:cs="Times New Roman"/>
          <w:b w:val="0"/>
          <w:bCs w:val="0"/>
          <w:color w:val="00000A"/>
          <w:sz w:val="24"/>
          <w:szCs w:val="24"/>
        </w:rPr>
        <w:t>Порядок внесения изменений в правила землепользования и застройки»,</w:t>
      </w:r>
      <w:r>
        <w:rPr>
          <w:rFonts w:ascii="Times New Roman" w:hAnsi="Times New Roman" w:cs="Times New Roman"/>
          <w:color w:val="00000A"/>
          <w:sz w:val="24"/>
          <w:szCs w:val="24"/>
        </w:rPr>
        <w:t xml:space="preserve"> </w:t>
      </w:r>
      <w:r>
        <w:rPr>
          <w:rFonts w:ascii="Times New Roman" w:hAnsi="Times New Roman" w:cs="Times New Roman"/>
          <w:b w:val="0"/>
          <w:color w:val="00000A"/>
          <w:sz w:val="24"/>
          <w:szCs w:val="24"/>
        </w:rPr>
        <w:t xml:space="preserve"> </w:t>
      </w:r>
      <w:r>
        <w:rPr>
          <w:rFonts w:ascii="Times New Roman" w:hAnsi="Times New Roman" w:cs="Times New Roman"/>
          <w:b w:val="0"/>
          <w:color w:val="00000A"/>
          <w:spacing w:val="3"/>
          <w:sz w:val="24"/>
          <w:szCs w:val="24"/>
        </w:rPr>
        <w:t>протоколом  публичных слушаний</w:t>
      </w:r>
      <w:r>
        <w:rPr>
          <w:rFonts w:ascii="Times New Roman" w:hAnsi="Times New Roman" w:cs="Times New Roman"/>
          <w:b w:val="0"/>
          <w:color w:val="00000A"/>
          <w:sz w:val="24"/>
          <w:szCs w:val="24"/>
        </w:rPr>
        <w:t xml:space="preserve"> от 22.12.2017 года  </w:t>
      </w:r>
      <w:r>
        <w:rPr>
          <w:rFonts w:ascii="Times New Roman" w:hAnsi="Times New Roman" w:cs="Times New Roman"/>
          <w:b w:val="0"/>
          <w:color w:val="00000A"/>
          <w:spacing w:val="3"/>
          <w:sz w:val="24"/>
          <w:szCs w:val="24"/>
        </w:rPr>
        <w:t xml:space="preserve">по проекту внесения </w:t>
      </w:r>
      <w:r>
        <w:rPr>
          <w:rFonts w:ascii="Times New Roman" w:hAnsi="Times New Roman" w:cs="Times New Roman"/>
          <w:b w:val="0"/>
          <w:color w:val="00000A"/>
          <w:spacing w:val="6"/>
          <w:sz w:val="24"/>
          <w:szCs w:val="24"/>
        </w:rPr>
        <w:t xml:space="preserve">изменений в Правила землепользования и застройки </w:t>
      </w:r>
      <w:r>
        <w:rPr>
          <w:rFonts w:ascii="Times New Roman" w:hAnsi="Times New Roman" w:cs="Times New Roman"/>
          <w:b w:val="0"/>
          <w:color w:val="00000A"/>
          <w:sz w:val="24"/>
          <w:szCs w:val="24"/>
        </w:rPr>
        <w:t>городского поселения город Поворино Поворинского муниципального района Воронежской области,</w:t>
      </w:r>
      <w:r>
        <w:rPr>
          <w:rFonts w:ascii="Times New Roman" w:hAnsi="Times New Roman" w:cs="Times New Roman"/>
          <w:color w:val="00000A"/>
          <w:sz w:val="24"/>
          <w:szCs w:val="24"/>
        </w:rPr>
        <w:t xml:space="preserve"> </w:t>
      </w:r>
      <w:r>
        <w:rPr>
          <w:rFonts w:ascii="Times New Roman" w:hAnsi="Times New Roman" w:cs="Times New Roman"/>
          <w:b w:val="0"/>
          <w:color w:val="00000A"/>
          <w:spacing w:val="5"/>
          <w:sz w:val="24"/>
          <w:szCs w:val="24"/>
        </w:rPr>
        <w:t xml:space="preserve">заключением № 10  о результатах публичных слушаний по проекту внесения </w:t>
      </w:r>
      <w:r>
        <w:rPr>
          <w:rFonts w:ascii="Times New Roman" w:hAnsi="Times New Roman" w:cs="Times New Roman"/>
          <w:b w:val="0"/>
          <w:color w:val="00000A"/>
          <w:spacing w:val="-2"/>
          <w:sz w:val="24"/>
          <w:szCs w:val="24"/>
        </w:rPr>
        <w:t>изменений в Правила землепользования и застройки</w:t>
      </w:r>
      <w:r>
        <w:rPr>
          <w:rFonts w:ascii="Times New Roman" w:hAnsi="Times New Roman" w:cs="Times New Roman"/>
          <w:b w:val="0"/>
          <w:color w:val="00000A"/>
          <w:sz w:val="24"/>
          <w:szCs w:val="24"/>
        </w:rPr>
        <w:t xml:space="preserve"> городского поселения город Поворино Поворинского муниципального района Воронежской области </w:t>
      </w:r>
      <w:r>
        <w:rPr>
          <w:rFonts w:ascii="Times New Roman" w:hAnsi="Times New Roman" w:cs="Times New Roman"/>
          <w:b w:val="0"/>
          <w:color w:val="00000A"/>
          <w:spacing w:val="5"/>
          <w:sz w:val="24"/>
          <w:szCs w:val="24"/>
        </w:rPr>
        <w:t>от  22.12.2017г.</w:t>
      </w:r>
      <w:r>
        <w:rPr>
          <w:rFonts w:ascii="Times New Roman" w:hAnsi="Times New Roman" w:cs="Times New Roman"/>
          <w:b w:val="0"/>
          <w:color w:val="00000A"/>
          <w:sz w:val="24"/>
          <w:szCs w:val="24"/>
        </w:rPr>
        <w:t xml:space="preserve">, Совет народных депутатов городского поселения город Поворино  Поворинского муниципального района Воронежской области                 </w:t>
      </w:r>
    </w:p>
    <w:p w:rsidR="002418BB" w:rsidRDefault="002418BB" w:rsidP="002418BB">
      <w:pPr>
        <w:pStyle w:val="Heading1"/>
        <w:spacing w:before="0"/>
        <w:ind w:firstLine="851"/>
        <w:jc w:val="both"/>
      </w:pPr>
      <w:r>
        <w:rPr>
          <w:rFonts w:ascii="Times New Roman" w:hAnsi="Times New Roman" w:cs="Times New Roman"/>
          <w:b w:val="0"/>
          <w:color w:val="00000A"/>
          <w:sz w:val="24"/>
          <w:szCs w:val="24"/>
        </w:rPr>
        <w:t xml:space="preserve">                                                        РЕШИЛ:</w:t>
      </w:r>
    </w:p>
    <w:p w:rsidR="002418BB" w:rsidRDefault="002418BB" w:rsidP="002418BB">
      <w:pPr>
        <w:pStyle w:val="afa"/>
        <w:numPr>
          <w:ilvl w:val="0"/>
          <w:numId w:val="51"/>
        </w:numPr>
        <w:suppressAutoHyphens/>
        <w:autoSpaceDN w:val="0"/>
        <w:ind w:firstLine="851"/>
        <w:jc w:val="both"/>
        <w:textAlignment w:val="baseline"/>
      </w:pPr>
      <w:r>
        <w:rPr>
          <w:rFonts w:ascii="Times New Roman" w:eastAsia="Times New Roman" w:hAnsi="Times New Roman" w:cs="Times New Roman"/>
          <w:sz w:val="24"/>
          <w:szCs w:val="24"/>
        </w:rPr>
        <w:t>Утвердить  следующие изменения в Правила землепользования и застройки городского поселения город Поворино Поворинского муниципального района Воронежской области:</w:t>
      </w:r>
    </w:p>
    <w:p w:rsidR="002418BB" w:rsidRDefault="002418BB" w:rsidP="002418BB">
      <w:pPr>
        <w:pStyle w:val="afa"/>
        <w:ind w:left="851"/>
        <w:jc w:val="both"/>
      </w:pPr>
      <w:r>
        <w:rPr>
          <w:rFonts w:ascii="Times New Roman" w:eastAsia="Times New Roman" w:hAnsi="Times New Roman" w:cs="Times New Roman"/>
          <w:sz w:val="24"/>
          <w:szCs w:val="24"/>
        </w:rPr>
        <w:t>1.1.</w:t>
      </w:r>
    </w:p>
    <w:p w:rsidR="002418BB" w:rsidRDefault="002418BB" w:rsidP="002418BB">
      <w:pPr>
        <w:pStyle w:val="afa"/>
      </w:pPr>
      <w:r>
        <w:rPr>
          <w:rFonts w:ascii="Times New Roman" w:hAnsi="Times New Roman" w:cs="Times New Roman"/>
          <w:b/>
          <w:sz w:val="24"/>
          <w:szCs w:val="24"/>
        </w:rPr>
        <w:t xml:space="preserve"> </w:t>
      </w:r>
    </w:p>
    <w:p w:rsidR="002418BB" w:rsidRDefault="002418BB" w:rsidP="002418BB">
      <w:pPr>
        <w:pStyle w:val="afa"/>
      </w:pPr>
      <w:r>
        <w:rPr>
          <w:rFonts w:ascii="Times New Roman" w:hAnsi="Times New Roman" w:cs="Times New Roman"/>
          <w:sz w:val="24"/>
          <w:szCs w:val="24"/>
        </w:rPr>
        <w:t xml:space="preserve"> 24.1.1. Описание прохождения границ зоны для сельскохозяйственного использования Сх1</w:t>
      </w:r>
    </w:p>
    <w:tbl>
      <w:tblPr>
        <w:tblW w:w="10173" w:type="dxa"/>
        <w:tblInd w:w="-108" w:type="dxa"/>
        <w:tblLayout w:type="fixed"/>
        <w:tblCellMar>
          <w:left w:w="10" w:type="dxa"/>
          <w:right w:w="10" w:type="dxa"/>
        </w:tblCellMar>
        <w:tblLook w:val="04A0"/>
      </w:tblPr>
      <w:tblGrid>
        <w:gridCol w:w="1367"/>
        <w:gridCol w:w="8806"/>
      </w:tblGrid>
      <w:tr w:rsidR="002418BB" w:rsidTr="008535CA">
        <w:trPr>
          <w:trHeight w:val="299"/>
        </w:trPr>
        <w:tc>
          <w:tcPr>
            <w:tcW w:w="13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18BB" w:rsidRDefault="002418BB" w:rsidP="008535CA">
            <w:pPr>
              <w:pStyle w:val="afa"/>
              <w:jc w:val="center"/>
            </w:pPr>
            <w:r>
              <w:rPr>
                <w:rFonts w:ascii="Times New Roman" w:hAnsi="Times New Roman" w:cs="Times New Roman"/>
                <w:sz w:val="24"/>
                <w:szCs w:val="24"/>
              </w:rPr>
              <w:t>Номер участка зоны</w:t>
            </w:r>
          </w:p>
        </w:tc>
        <w:tc>
          <w:tcPr>
            <w:tcW w:w="880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18BB" w:rsidRDefault="002418BB" w:rsidP="008535CA">
            <w:pPr>
              <w:pStyle w:val="afa"/>
              <w:jc w:val="center"/>
            </w:pPr>
            <w:r>
              <w:rPr>
                <w:rFonts w:ascii="Times New Roman" w:hAnsi="Times New Roman" w:cs="Times New Roman"/>
                <w:sz w:val="24"/>
                <w:szCs w:val="24"/>
              </w:rPr>
              <w:t>Картографическое описание</w:t>
            </w:r>
          </w:p>
        </w:tc>
      </w:tr>
      <w:tr w:rsidR="002418BB" w:rsidTr="008535CA">
        <w:trPr>
          <w:trHeight w:val="509"/>
        </w:trPr>
        <w:tc>
          <w:tcPr>
            <w:tcW w:w="13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18BB" w:rsidRDefault="002418BB" w:rsidP="008535CA"/>
        </w:tc>
        <w:tc>
          <w:tcPr>
            <w:tcW w:w="880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18BB" w:rsidRDefault="002418BB" w:rsidP="008535CA"/>
        </w:tc>
      </w:tr>
      <w:tr w:rsidR="002418BB" w:rsidTr="008535CA">
        <w:tc>
          <w:tcPr>
            <w:tcW w:w="1017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jc w:val="center"/>
            </w:pPr>
            <w:r>
              <w:rPr>
                <w:rFonts w:ascii="Times New Roman" w:hAnsi="Times New Roman" w:cs="Times New Roman"/>
                <w:sz w:val="24"/>
                <w:szCs w:val="24"/>
              </w:rPr>
              <w:t>город Поворино</w:t>
            </w:r>
          </w:p>
        </w:tc>
      </w:tr>
      <w:tr w:rsidR="002418BB" w:rsidTr="008535CA">
        <w:tc>
          <w:tcPr>
            <w:tcW w:w="13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Сх1/1/1</w:t>
            </w:r>
          </w:p>
        </w:tc>
        <w:tc>
          <w:tcPr>
            <w:tcW w:w="8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Участок зоны расположен в С части НП, исключая автомобильные проезды, те</w:t>
            </w:r>
            <w:r>
              <w:rPr>
                <w:rFonts w:ascii="Times New Roman" w:hAnsi="Times New Roman" w:cs="Times New Roman"/>
                <w:sz w:val="24"/>
                <w:szCs w:val="24"/>
              </w:rPr>
              <w:t>р</w:t>
            </w:r>
            <w:r>
              <w:rPr>
                <w:rFonts w:ascii="Times New Roman" w:hAnsi="Times New Roman" w:cs="Times New Roman"/>
                <w:sz w:val="24"/>
                <w:szCs w:val="24"/>
              </w:rPr>
              <w:t>риторию водозаборных и очистных сооружений, зону отвода железной дороги, участки зон рекреации.</w:t>
            </w:r>
          </w:p>
        </w:tc>
      </w:tr>
      <w:tr w:rsidR="002418BB" w:rsidTr="008535CA">
        <w:tc>
          <w:tcPr>
            <w:tcW w:w="13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Сх1/1/2</w:t>
            </w:r>
          </w:p>
        </w:tc>
        <w:tc>
          <w:tcPr>
            <w:tcW w:w="8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Участок зоны расположен в ЮВ части НП между жилой застройкой и территорией ПТФ.</w:t>
            </w:r>
          </w:p>
        </w:tc>
      </w:tr>
      <w:tr w:rsidR="002418BB" w:rsidTr="008535CA">
        <w:tc>
          <w:tcPr>
            <w:tcW w:w="13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Сх1/1/3</w:t>
            </w:r>
          </w:p>
        </w:tc>
        <w:tc>
          <w:tcPr>
            <w:tcW w:w="8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Участок зоны расположен в ЮВ части НП, исключая проектируемые автомобил</w:t>
            </w:r>
            <w:r>
              <w:rPr>
                <w:rFonts w:ascii="Times New Roman" w:hAnsi="Times New Roman" w:cs="Times New Roman"/>
                <w:sz w:val="24"/>
                <w:szCs w:val="24"/>
              </w:rPr>
              <w:t>ь</w:t>
            </w:r>
            <w:r>
              <w:rPr>
                <w:rFonts w:ascii="Times New Roman" w:hAnsi="Times New Roman" w:cs="Times New Roman"/>
                <w:sz w:val="24"/>
                <w:szCs w:val="24"/>
              </w:rPr>
              <w:t>ные проезды, зону отвода железной дороги.</w:t>
            </w:r>
          </w:p>
        </w:tc>
      </w:tr>
      <w:tr w:rsidR="002418BB" w:rsidTr="008535CA">
        <w:tc>
          <w:tcPr>
            <w:tcW w:w="13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Сх1/1/4</w:t>
            </w:r>
          </w:p>
        </w:tc>
        <w:tc>
          <w:tcPr>
            <w:tcW w:w="8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Участок зоны расположен в ЮВ части НП между примыкая к границе.</w:t>
            </w:r>
          </w:p>
        </w:tc>
      </w:tr>
      <w:tr w:rsidR="002418BB" w:rsidTr="008535CA">
        <w:tc>
          <w:tcPr>
            <w:tcW w:w="13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lastRenderedPageBreak/>
              <w:t>Сх1/1/5</w:t>
            </w:r>
          </w:p>
        </w:tc>
        <w:tc>
          <w:tcPr>
            <w:tcW w:w="8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Участок зоны расположен в ЮЗ части НП.</w:t>
            </w:r>
          </w:p>
        </w:tc>
      </w:tr>
      <w:tr w:rsidR="002418BB" w:rsidTr="008535CA">
        <w:tc>
          <w:tcPr>
            <w:tcW w:w="13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Сх1/1/6</w:t>
            </w:r>
          </w:p>
        </w:tc>
        <w:tc>
          <w:tcPr>
            <w:tcW w:w="8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Участок зоны расположен в Ю части НП.</w:t>
            </w:r>
          </w:p>
        </w:tc>
      </w:tr>
      <w:tr w:rsidR="002418BB" w:rsidTr="008535CA">
        <w:tc>
          <w:tcPr>
            <w:tcW w:w="13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Сх1/1/7</w:t>
            </w:r>
          </w:p>
        </w:tc>
        <w:tc>
          <w:tcPr>
            <w:tcW w:w="8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Участок зоны расположен в З части НП по ул. Заводская.</w:t>
            </w:r>
          </w:p>
        </w:tc>
      </w:tr>
      <w:tr w:rsidR="002418BB" w:rsidTr="008535CA">
        <w:tc>
          <w:tcPr>
            <w:tcW w:w="13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b/>
                <w:i/>
                <w:sz w:val="24"/>
                <w:szCs w:val="24"/>
              </w:rPr>
              <w:t>Сх1/1/8</w:t>
            </w:r>
            <w:r>
              <w:rPr>
                <w:rFonts w:ascii="Times New Roman" w:hAnsi="Times New Roman" w:cs="Times New Roman"/>
                <w:b/>
                <w:i/>
                <w:color w:val="FF0000"/>
                <w:sz w:val="24"/>
                <w:szCs w:val="24"/>
              </w:rPr>
              <w:t xml:space="preserve"> – удалить зону</w:t>
            </w:r>
          </w:p>
        </w:tc>
        <w:tc>
          <w:tcPr>
            <w:tcW w:w="8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b/>
                <w:i/>
                <w:sz w:val="24"/>
                <w:szCs w:val="24"/>
              </w:rPr>
              <w:t>Участок расположен в СЗ части НП по ул. Олимпийская</w:t>
            </w:r>
            <w:r>
              <w:rPr>
                <w:rFonts w:ascii="Times New Roman" w:hAnsi="Times New Roman" w:cs="Times New Roman"/>
                <w:b/>
                <w:i/>
                <w:color w:val="FF0000"/>
                <w:sz w:val="24"/>
                <w:szCs w:val="24"/>
              </w:rPr>
              <w:t xml:space="preserve">   </w:t>
            </w:r>
          </w:p>
        </w:tc>
      </w:tr>
      <w:tr w:rsidR="002418BB" w:rsidTr="008535CA">
        <w:trPr>
          <w:trHeight w:val="473"/>
        </w:trPr>
        <w:tc>
          <w:tcPr>
            <w:tcW w:w="13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Сх1/1/9</w:t>
            </w:r>
          </w:p>
        </w:tc>
        <w:tc>
          <w:tcPr>
            <w:tcW w:w="8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Границы участка зоны совпадают с внешними границами ЗУ по адресу: г. Повор</w:t>
            </w:r>
            <w:r>
              <w:rPr>
                <w:rFonts w:ascii="Times New Roman" w:hAnsi="Times New Roman" w:cs="Times New Roman"/>
                <w:sz w:val="24"/>
                <w:szCs w:val="24"/>
              </w:rPr>
              <w:t>и</w:t>
            </w:r>
            <w:r>
              <w:rPr>
                <w:rFonts w:ascii="Times New Roman" w:hAnsi="Times New Roman" w:cs="Times New Roman"/>
                <w:sz w:val="24"/>
                <w:szCs w:val="24"/>
              </w:rPr>
              <w:t xml:space="preserve">но, пл. Мира, 5 «б»  </w:t>
            </w:r>
          </w:p>
        </w:tc>
      </w:tr>
    </w:tbl>
    <w:p w:rsidR="002418BB" w:rsidRDefault="002418BB" w:rsidP="002418BB">
      <w:pPr>
        <w:pStyle w:val="afa"/>
        <w:jc w:val="center"/>
        <w:rPr>
          <w:rFonts w:ascii="Times New Roman" w:hAnsi="Times New Roman" w:cs="Times New Roman"/>
          <w:b/>
          <w:color w:val="FF0000"/>
          <w:sz w:val="24"/>
          <w:szCs w:val="24"/>
        </w:rPr>
      </w:pPr>
    </w:p>
    <w:p w:rsidR="002418BB" w:rsidRDefault="002418BB" w:rsidP="002418BB">
      <w:pPr>
        <w:pStyle w:val="ConsPlusNormal"/>
        <w:widowControl/>
        <w:ind w:firstLine="851"/>
        <w:jc w:val="both"/>
      </w:pPr>
      <w:r>
        <w:rPr>
          <w:rFonts w:ascii="Times New Roman" w:hAnsi="Times New Roman" w:cs="Times New Roman"/>
          <w:sz w:val="24"/>
          <w:szCs w:val="24"/>
        </w:rPr>
        <w:t>1.2.</w:t>
      </w:r>
    </w:p>
    <w:p w:rsidR="002418BB" w:rsidRDefault="002418BB" w:rsidP="002418BB">
      <w:pPr>
        <w:pStyle w:val="ConsPlusNormal"/>
        <w:widowControl/>
        <w:ind w:firstLine="0"/>
        <w:jc w:val="both"/>
        <w:rPr>
          <w:rFonts w:ascii="Times New Roman" w:hAnsi="Times New Roman" w:cs="Times New Roman"/>
          <w:b/>
          <w:sz w:val="24"/>
          <w:szCs w:val="24"/>
        </w:rPr>
      </w:pPr>
    </w:p>
    <w:p w:rsidR="002418BB" w:rsidRDefault="002418BB" w:rsidP="002418BB">
      <w:pPr>
        <w:pStyle w:val="ConsPlusNormal"/>
        <w:widowControl/>
        <w:ind w:firstLine="0"/>
        <w:jc w:val="both"/>
      </w:pPr>
      <w:r>
        <w:rPr>
          <w:rFonts w:ascii="Times New Roman" w:hAnsi="Times New Roman" w:cs="Times New Roman"/>
          <w:sz w:val="24"/>
          <w:szCs w:val="24"/>
        </w:rPr>
        <w:t>21.6.1.Описание прохождения границ участка зоны Пп</w:t>
      </w:r>
    </w:p>
    <w:tbl>
      <w:tblPr>
        <w:tblW w:w="10173" w:type="dxa"/>
        <w:tblInd w:w="-108" w:type="dxa"/>
        <w:tblLayout w:type="fixed"/>
        <w:tblCellMar>
          <w:left w:w="10" w:type="dxa"/>
          <w:right w:w="10" w:type="dxa"/>
        </w:tblCellMar>
        <w:tblLook w:val="04A0"/>
      </w:tblPr>
      <w:tblGrid>
        <w:gridCol w:w="2027"/>
        <w:gridCol w:w="8146"/>
      </w:tblGrid>
      <w:tr w:rsidR="002418BB" w:rsidTr="008535CA">
        <w:trPr>
          <w:trHeight w:val="509"/>
        </w:trPr>
        <w:tc>
          <w:tcPr>
            <w:tcW w:w="202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18BB" w:rsidRDefault="002418BB" w:rsidP="008535CA">
            <w:pPr>
              <w:pStyle w:val="afa"/>
              <w:jc w:val="center"/>
            </w:pPr>
            <w:r>
              <w:rPr>
                <w:rFonts w:ascii="Times New Roman" w:hAnsi="Times New Roman" w:cs="Times New Roman"/>
                <w:sz w:val="24"/>
                <w:szCs w:val="24"/>
              </w:rPr>
              <w:t>Номер участка градостроител</w:t>
            </w:r>
            <w:r>
              <w:rPr>
                <w:rFonts w:ascii="Times New Roman" w:hAnsi="Times New Roman" w:cs="Times New Roman"/>
                <w:sz w:val="24"/>
                <w:szCs w:val="24"/>
              </w:rPr>
              <w:t>ь</w:t>
            </w:r>
            <w:r>
              <w:rPr>
                <w:rFonts w:ascii="Times New Roman" w:hAnsi="Times New Roman" w:cs="Times New Roman"/>
                <w:sz w:val="24"/>
                <w:szCs w:val="24"/>
              </w:rPr>
              <w:t>ного зониров</w:t>
            </w:r>
            <w:r>
              <w:rPr>
                <w:rFonts w:ascii="Times New Roman" w:hAnsi="Times New Roman" w:cs="Times New Roman"/>
                <w:sz w:val="24"/>
                <w:szCs w:val="24"/>
              </w:rPr>
              <w:t>а</w:t>
            </w:r>
            <w:r>
              <w:rPr>
                <w:rFonts w:ascii="Times New Roman" w:hAnsi="Times New Roman" w:cs="Times New Roman"/>
                <w:sz w:val="24"/>
                <w:szCs w:val="24"/>
              </w:rPr>
              <w:t>ния</w:t>
            </w:r>
          </w:p>
        </w:tc>
        <w:tc>
          <w:tcPr>
            <w:tcW w:w="814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18BB" w:rsidRDefault="002418BB" w:rsidP="008535CA">
            <w:pPr>
              <w:pStyle w:val="afa"/>
              <w:jc w:val="center"/>
            </w:pPr>
            <w:r>
              <w:rPr>
                <w:rFonts w:ascii="Times New Roman" w:hAnsi="Times New Roman" w:cs="Times New Roman"/>
                <w:sz w:val="24"/>
                <w:szCs w:val="24"/>
              </w:rPr>
              <w:t>Картографическое описание границ участка градостроительного зониров</w:t>
            </w:r>
            <w:r>
              <w:rPr>
                <w:rFonts w:ascii="Times New Roman" w:hAnsi="Times New Roman" w:cs="Times New Roman"/>
                <w:sz w:val="24"/>
                <w:szCs w:val="24"/>
              </w:rPr>
              <w:t>а</w:t>
            </w:r>
            <w:r>
              <w:rPr>
                <w:rFonts w:ascii="Times New Roman" w:hAnsi="Times New Roman" w:cs="Times New Roman"/>
                <w:sz w:val="24"/>
                <w:szCs w:val="24"/>
              </w:rPr>
              <w:t>ния</w:t>
            </w:r>
          </w:p>
        </w:tc>
      </w:tr>
      <w:tr w:rsidR="002418BB" w:rsidTr="008535CA">
        <w:trPr>
          <w:trHeight w:val="509"/>
        </w:trPr>
        <w:tc>
          <w:tcPr>
            <w:tcW w:w="20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18BB" w:rsidRDefault="002418BB" w:rsidP="008535CA"/>
        </w:tc>
        <w:tc>
          <w:tcPr>
            <w:tcW w:w="814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18BB" w:rsidRDefault="002418BB" w:rsidP="008535CA"/>
        </w:tc>
      </w:tr>
      <w:tr w:rsidR="002418BB" w:rsidTr="008535CA">
        <w:tc>
          <w:tcPr>
            <w:tcW w:w="1017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jc w:val="center"/>
            </w:pPr>
            <w:r>
              <w:rPr>
                <w:rFonts w:ascii="Times New Roman" w:hAnsi="Times New Roman" w:cs="Times New Roman"/>
                <w:b/>
                <w:sz w:val="24"/>
                <w:szCs w:val="24"/>
              </w:rPr>
              <w:t>город Поворино</w:t>
            </w:r>
          </w:p>
        </w:tc>
      </w:tr>
      <w:tr w:rsidR="002418BB" w:rsidTr="008535CA">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Пп/1/2</w:t>
            </w:r>
          </w:p>
        </w:tc>
        <w:tc>
          <w:tcPr>
            <w:tcW w:w="8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Участок планируемой зоны, предназначенной для строительства теплиц, расположен в З части НП.</w:t>
            </w:r>
          </w:p>
        </w:tc>
      </w:tr>
      <w:tr w:rsidR="002418BB" w:rsidTr="008535CA">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Пп/1/3</w:t>
            </w:r>
          </w:p>
        </w:tc>
        <w:tc>
          <w:tcPr>
            <w:tcW w:w="8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Участок планируемой зоны, предназначенной для строительства завода г</w:t>
            </w:r>
            <w:r>
              <w:rPr>
                <w:rFonts w:ascii="Times New Roman" w:hAnsi="Times New Roman" w:cs="Times New Roman"/>
                <w:sz w:val="24"/>
                <w:szCs w:val="24"/>
              </w:rPr>
              <w:t>о</w:t>
            </w:r>
            <w:r>
              <w:rPr>
                <w:rFonts w:ascii="Times New Roman" w:hAnsi="Times New Roman" w:cs="Times New Roman"/>
                <w:sz w:val="24"/>
                <w:szCs w:val="24"/>
              </w:rPr>
              <w:t>товых лекарств, расположен в З части НП.</w:t>
            </w:r>
          </w:p>
        </w:tc>
      </w:tr>
      <w:tr w:rsidR="002418BB" w:rsidTr="008535CA">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Пп/1/4</w:t>
            </w:r>
          </w:p>
        </w:tc>
        <w:tc>
          <w:tcPr>
            <w:tcW w:w="8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Участок планируемой зоны, предназначенной для строительства завода по производству спирта, расположен в З части НП.</w:t>
            </w:r>
          </w:p>
        </w:tc>
      </w:tr>
      <w:tr w:rsidR="002418BB" w:rsidTr="008535CA">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Пп/1/5</w:t>
            </w:r>
          </w:p>
        </w:tc>
        <w:tc>
          <w:tcPr>
            <w:tcW w:w="8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Участок планируемой зоны, предназначенной для строительства ПТФ, ра</w:t>
            </w:r>
            <w:r>
              <w:rPr>
                <w:rFonts w:ascii="Times New Roman" w:hAnsi="Times New Roman" w:cs="Times New Roman"/>
                <w:sz w:val="24"/>
                <w:szCs w:val="24"/>
              </w:rPr>
              <w:t>с</w:t>
            </w:r>
            <w:r>
              <w:rPr>
                <w:rFonts w:ascii="Times New Roman" w:hAnsi="Times New Roman" w:cs="Times New Roman"/>
                <w:sz w:val="24"/>
                <w:szCs w:val="24"/>
              </w:rPr>
              <w:t>положен в Ю части НП.</w:t>
            </w:r>
          </w:p>
        </w:tc>
      </w:tr>
      <w:tr w:rsidR="002418BB" w:rsidTr="008535CA">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Пп/1/6</w:t>
            </w:r>
          </w:p>
        </w:tc>
        <w:tc>
          <w:tcPr>
            <w:tcW w:w="8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Участок планируемой зоны, предназначенной для строительства сахарного завода, расположен в ЮЗ части НП.</w:t>
            </w:r>
          </w:p>
        </w:tc>
      </w:tr>
      <w:tr w:rsidR="002418BB" w:rsidTr="008535CA">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Пп/1/7</w:t>
            </w:r>
          </w:p>
        </w:tc>
        <w:tc>
          <w:tcPr>
            <w:tcW w:w="8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Участок планируемой зоны, предназначенной для строительства завода по производству полипропиленовых мешков, расположен в ЮВ части НП.</w:t>
            </w:r>
          </w:p>
        </w:tc>
      </w:tr>
      <w:tr w:rsidR="002418BB" w:rsidTr="008535CA">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Пп/1/8</w:t>
            </w:r>
          </w:p>
        </w:tc>
        <w:tc>
          <w:tcPr>
            <w:tcW w:w="8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Участок планируемой зоны, предназначенной для строительства молочного комбината, расположен в ЮВ части НП.</w:t>
            </w:r>
          </w:p>
        </w:tc>
      </w:tr>
      <w:tr w:rsidR="002418BB" w:rsidTr="008535CA">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Пп/1/9</w:t>
            </w:r>
          </w:p>
        </w:tc>
        <w:tc>
          <w:tcPr>
            <w:tcW w:w="8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sz w:val="24"/>
                <w:szCs w:val="24"/>
              </w:rPr>
              <w:t>Участок планируемой зоны, предназначенной для строительства площадки РБУ, расположен в С части НП.</w:t>
            </w:r>
          </w:p>
        </w:tc>
      </w:tr>
      <w:tr w:rsidR="002418BB" w:rsidTr="008535CA">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b/>
                <w:i/>
                <w:color w:val="FF0000"/>
                <w:sz w:val="24"/>
                <w:szCs w:val="24"/>
              </w:rPr>
              <w:t>Пп/1/10– доб</w:t>
            </w:r>
            <w:r>
              <w:rPr>
                <w:rFonts w:ascii="Times New Roman" w:hAnsi="Times New Roman" w:cs="Times New Roman"/>
                <w:b/>
                <w:i/>
                <w:color w:val="FF0000"/>
                <w:sz w:val="24"/>
                <w:szCs w:val="24"/>
              </w:rPr>
              <w:t>а</w:t>
            </w:r>
            <w:r>
              <w:rPr>
                <w:rFonts w:ascii="Times New Roman" w:hAnsi="Times New Roman" w:cs="Times New Roman"/>
                <w:b/>
                <w:i/>
                <w:color w:val="FF0000"/>
                <w:sz w:val="24"/>
                <w:szCs w:val="24"/>
              </w:rPr>
              <w:t>вить зону</w:t>
            </w:r>
          </w:p>
        </w:tc>
        <w:tc>
          <w:tcPr>
            <w:tcW w:w="8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afa"/>
            </w:pPr>
            <w:r>
              <w:rPr>
                <w:rFonts w:ascii="Times New Roman" w:hAnsi="Times New Roman" w:cs="Times New Roman"/>
                <w:b/>
                <w:i/>
                <w:color w:val="FF0000"/>
                <w:sz w:val="24"/>
                <w:szCs w:val="24"/>
              </w:rPr>
              <w:t xml:space="preserve">Участок расположен в СЗ части НП по ул. Олимпийская   </w:t>
            </w:r>
          </w:p>
        </w:tc>
      </w:tr>
    </w:tbl>
    <w:p w:rsidR="002418BB" w:rsidRDefault="002418BB" w:rsidP="002418BB">
      <w:pPr>
        <w:pStyle w:val="afa"/>
        <w:jc w:val="center"/>
        <w:rPr>
          <w:rFonts w:ascii="Times New Roman" w:hAnsi="Times New Roman" w:cs="Times New Roman"/>
          <w:b/>
          <w:color w:val="FF0000"/>
          <w:sz w:val="24"/>
          <w:szCs w:val="24"/>
        </w:rPr>
      </w:pPr>
    </w:p>
    <w:p w:rsidR="002418BB" w:rsidRDefault="002418BB" w:rsidP="002418BB">
      <w:pPr>
        <w:pStyle w:val="ConsPlusTitle"/>
        <w:ind w:firstLine="709"/>
        <w:jc w:val="both"/>
      </w:pPr>
      <w:r>
        <w:rPr>
          <w:b w:val="0"/>
          <w:sz w:val="24"/>
          <w:szCs w:val="24"/>
        </w:rPr>
        <w:t xml:space="preserve"> 1.3.</w:t>
      </w:r>
    </w:p>
    <w:p w:rsidR="002418BB" w:rsidRDefault="002418BB" w:rsidP="002418BB">
      <w:pPr>
        <w:pStyle w:val="afa"/>
        <w:rPr>
          <w:rFonts w:ascii="Times New Roman" w:hAnsi="Times New Roman"/>
        </w:rPr>
      </w:pPr>
    </w:p>
    <w:p w:rsidR="002418BB" w:rsidRDefault="002418BB" w:rsidP="002418BB">
      <w:pPr>
        <w:pStyle w:val="ConsPlusNormal"/>
        <w:widowControl/>
        <w:ind w:firstLine="0"/>
        <w:jc w:val="both"/>
      </w:pPr>
      <w:r>
        <w:rPr>
          <w:rFonts w:ascii="Times New Roman" w:hAnsi="Times New Roman" w:cs="Times New Roman"/>
          <w:sz w:val="24"/>
          <w:szCs w:val="24"/>
          <w:lang w:bidi="en-US"/>
        </w:rPr>
        <w:t>Параметры разрешенного строительства и/или реконструкции объектов капитального строител</w:t>
      </w:r>
      <w:r>
        <w:rPr>
          <w:rFonts w:ascii="Times New Roman" w:hAnsi="Times New Roman" w:cs="Times New Roman"/>
          <w:sz w:val="24"/>
          <w:szCs w:val="24"/>
          <w:lang w:bidi="en-US"/>
        </w:rPr>
        <w:t>ь</w:t>
      </w:r>
      <w:r>
        <w:rPr>
          <w:rFonts w:ascii="Times New Roman" w:hAnsi="Times New Roman" w:cs="Times New Roman"/>
          <w:sz w:val="24"/>
          <w:szCs w:val="24"/>
          <w:lang w:bidi="en-US"/>
        </w:rPr>
        <w:t>ства зоны Ж1:</w:t>
      </w:r>
    </w:p>
    <w:tbl>
      <w:tblPr>
        <w:tblW w:w="9961" w:type="dxa"/>
        <w:tblInd w:w="-38" w:type="dxa"/>
        <w:tblLayout w:type="fixed"/>
        <w:tblCellMar>
          <w:left w:w="10" w:type="dxa"/>
          <w:right w:w="10" w:type="dxa"/>
        </w:tblCellMar>
        <w:tblLook w:val="04A0"/>
      </w:tblPr>
      <w:tblGrid>
        <w:gridCol w:w="7973"/>
        <w:gridCol w:w="1988"/>
      </w:tblGrid>
      <w:tr w:rsidR="002418BB" w:rsidTr="008535CA">
        <w:tc>
          <w:tcPr>
            <w:tcW w:w="49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Standard"/>
              <w:ind w:left="176"/>
            </w:pPr>
            <w:r>
              <w:rPr>
                <w:rFonts w:cs="Times New Roman"/>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18BB" w:rsidRDefault="002418BB" w:rsidP="008535CA">
            <w:pPr>
              <w:pStyle w:val="ConsPlusNormal"/>
              <w:widowControl/>
              <w:ind w:left="176" w:firstLine="0"/>
              <w:jc w:val="center"/>
              <w:rPr>
                <w:rFonts w:ascii="Times New Roman" w:hAnsi="Times New Roman" w:cs="Times New Roman"/>
                <w:sz w:val="24"/>
                <w:szCs w:val="24"/>
              </w:rPr>
            </w:pPr>
          </w:p>
        </w:tc>
      </w:tr>
      <w:tr w:rsidR="002418BB" w:rsidTr="008535CA">
        <w:tc>
          <w:tcPr>
            <w:tcW w:w="49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Предельные (минимальные и (или) максимальные) размеры земельных участков</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Максимальные</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1500 кв. м</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Минимальные</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 xml:space="preserve"> 300 кв. м</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Максимальные</w:t>
            </w:r>
            <w:r>
              <w:rPr>
                <w:rFonts w:ascii="Times New Roman" w:hAnsi="Times New Roman" w:cs="Times New Roman"/>
                <w:b/>
                <w:sz w:val="24"/>
                <w:szCs w:val="24"/>
              </w:rPr>
              <w:t xml:space="preserve"> </w:t>
            </w:r>
            <w:r>
              <w:rPr>
                <w:rFonts w:ascii="Times New Roman" w:hAnsi="Times New Roman" w:cs="Times New Roman"/>
                <w:sz w:val="24"/>
                <w:szCs w:val="24"/>
              </w:rPr>
              <w:t>размеры земельных участков для строительства гаражей для легкового автотранспорта</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b/>
                <w:i/>
                <w:color w:val="FF0000"/>
                <w:sz w:val="24"/>
                <w:szCs w:val="24"/>
              </w:rPr>
              <w:t>50 кв. м – н</w:t>
            </w:r>
            <w:r>
              <w:rPr>
                <w:rFonts w:ascii="Times New Roman" w:hAnsi="Times New Roman" w:cs="Times New Roman"/>
                <w:b/>
                <w:i/>
                <w:color w:val="FF0000"/>
                <w:sz w:val="24"/>
                <w:szCs w:val="24"/>
              </w:rPr>
              <w:t>о</w:t>
            </w:r>
            <w:r>
              <w:rPr>
                <w:rFonts w:ascii="Times New Roman" w:hAnsi="Times New Roman" w:cs="Times New Roman"/>
                <w:b/>
                <w:i/>
                <w:color w:val="FF0000"/>
                <w:sz w:val="24"/>
                <w:szCs w:val="24"/>
              </w:rPr>
              <w:t>вые параме</w:t>
            </w:r>
            <w:r>
              <w:rPr>
                <w:rFonts w:ascii="Times New Roman" w:hAnsi="Times New Roman" w:cs="Times New Roman"/>
                <w:b/>
                <w:i/>
                <w:color w:val="FF0000"/>
                <w:sz w:val="24"/>
                <w:szCs w:val="24"/>
              </w:rPr>
              <w:t>т</w:t>
            </w:r>
            <w:r>
              <w:rPr>
                <w:rFonts w:ascii="Times New Roman" w:hAnsi="Times New Roman" w:cs="Times New Roman"/>
                <w:b/>
                <w:i/>
                <w:color w:val="FF0000"/>
                <w:sz w:val="24"/>
                <w:szCs w:val="24"/>
              </w:rPr>
              <w:t>ры</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Минимальные</w:t>
            </w:r>
            <w:r>
              <w:rPr>
                <w:rFonts w:ascii="Times New Roman" w:hAnsi="Times New Roman" w:cs="Times New Roman"/>
                <w:b/>
                <w:sz w:val="24"/>
                <w:szCs w:val="24"/>
              </w:rPr>
              <w:t xml:space="preserve"> </w:t>
            </w:r>
            <w:r>
              <w:rPr>
                <w:rFonts w:ascii="Times New Roman" w:hAnsi="Times New Roman" w:cs="Times New Roman"/>
                <w:sz w:val="24"/>
                <w:szCs w:val="24"/>
              </w:rPr>
              <w:t>размеры земельных участков для строительства гаражей для легкового автотранспорта</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b/>
                <w:i/>
                <w:color w:val="FF0000"/>
                <w:sz w:val="24"/>
                <w:szCs w:val="24"/>
              </w:rPr>
              <w:t>20 кв. м– н</w:t>
            </w:r>
            <w:r>
              <w:rPr>
                <w:rFonts w:ascii="Times New Roman" w:hAnsi="Times New Roman" w:cs="Times New Roman"/>
                <w:b/>
                <w:i/>
                <w:color w:val="FF0000"/>
                <w:sz w:val="24"/>
                <w:szCs w:val="24"/>
              </w:rPr>
              <w:t>о</w:t>
            </w:r>
            <w:r>
              <w:rPr>
                <w:rFonts w:ascii="Times New Roman" w:hAnsi="Times New Roman" w:cs="Times New Roman"/>
                <w:b/>
                <w:i/>
                <w:color w:val="FF0000"/>
                <w:sz w:val="24"/>
                <w:szCs w:val="24"/>
              </w:rPr>
              <w:t>вые параме</w:t>
            </w:r>
            <w:r>
              <w:rPr>
                <w:rFonts w:ascii="Times New Roman" w:hAnsi="Times New Roman" w:cs="Times New Roman"/>
                <w:b/>
                <w:i/>
                <w:color w:val="FF0000"/>
                <w:sz w:val="24"/>
                <w:szCs w:val="24"/>
              </w:rPr>
              <w:t>т</w:t>
            </w:r>
            <w:r>
              <w:rPr>
                <w:rFonts w:ascii="Times New Roman" w:hAnsi="Times New Roman" w:cs="Times New Roman"/>
                <w:b/>
                <w:i/>
                <w:color w:val="FF0000"/>
                <w:sz w:val="24"/>
                <w:szCs w:val="24"/>
              </w:rPr>
              <w:lastRenderedPageBreak/>
              <w:t>ры</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lastRenderedPageBreak/>
              <w:t>Максимальные</w:t>
            </w:r>
            <w:r>
              <w:rPr>
                <w:rFonts w:ascii="Times New Roman" w:hAnsi="Times New Roman" w:cs="Times New Roman"/>
                <w:b/>
                <w:sz w:val="24"/>
                <w:szCs w:val="24"/>
              </w:rPr>
              <w:t xml:space="preserve"> </w:t>
            </w:r>
            <w:r>
              <w:rPr>
                <w:rFonts w:ascii="Times New Roman" w:hAnsi="Times New Roman" w:cs="Times New Roman"/>
                <w:sz w:val="24"/>
                <w:szCs w:val="24"/>
              </w:rPr>
              <w:t>размеры земельных участков для строительства сараев</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20 кв. м.</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Минимальные</w:t>
            </w:r>
            <w:r>
              <w:rPr>
                <w:rFonts w:ascii="Times New Roman" w:hAnsi="Times New Roman" w:cs="Times New Roman"/>
                <w:b/>
                <w:sz w:val="24"/>
                <w:szCs w:val="24"/>
              </w:rPr>
              <w:t xml:space="preserve"> </w:t>
            </w:r>
            <w:r>
              <w:rPr>
                <w:rFonts w:ascii="Times New Roman" w:hAnsi="Times New Roman" w:cs="Times New Roman"/>
                <w:sz w:val="24"/>
                <w:szCs w:val="24"/>
              </w:rPr>
              <w:t>размеры земельных участков для строительства сараев</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10 кв. м.</w:t>
            </w:r>
          </w:p>
        </w:tc>
      </w:tr>
      <w:tr w:rsidR="002418BB" w:rsidTr="008535CA">
        <w:tc>
          <w:tcPr>
            <w:tcW w:w="49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Максимальное</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3  этажа</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Standard"/>
              <w:ind w:left="176"/>
            </w:pPr>
            <w:r>
              <w:rPr>
                <w:rFonts w:cs="Times New Roman"/>
                <w:lang w:bidi="en-US"/>
              </w:rPr>
              <w:t>Максимальная высота вспомогательных строений</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rPr>
                <w:rFonts w:ascii="Times New Roman" w:hAnsi="Times New Roman" w:cs="Times New Roman"/>
                <w:sz w:val="24"/>
                <w:szCs w:val="24"/>
              </w:rPr>
            </w:pPr>
          </w:p>
          <w:p w:rsidR="002418BB" w:rsidRDefault="002418BB" w:rsidP="008535CA">
            <w:pPr>
              <w:pStyle w:val="ConsPlusNormal"/>
              <w:widowControl/>
              <w:ind w:left="176" w:firstLine="0"/>
              <w:jc w:val="center"/>
            </w:pPr>
            <w:r>
              <w:rPr>
                <w:rFonts w:ascii="Times New Roman" w:hAnsi="Times New Roman" w:cs="Times New Roman"/>
                <w:sz w:val="24"/>
                <w:szCs w:val="24"/>
              </w:rPr>
              <w:t>3,5м</w:t>
            </w:r>
          </w:p>
        </w:tc>
      </w:tr>
      <w:tr w:rsidR="002418BB" w:rsidTr="008535CA">
        <w:trPr>
          <w:trHeight w:val="500"/>
        </w:trPr>
        <w:tc>
          <w:tcPr>
            <w:tcW w:w="49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Standard"/>
              <w:ind w:left="176"/>
            </w:pPr>
            <w:r>
              <w:rPr>
                <w:rFonts w:cs="Times New Roman"/>
                <w:lang w:bidi="en-US"/>
              </w:rPr>
              <w:t>Максимальный процент застройки в границах земельного участка</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Максимальный</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60%</w:t>
            </w:r>
          </w:p>
        </w:tc>
      </w:tr>
      <w:tr w:rsidR="002418BB" w:rsidTr="008535CA">
        <w:tc>
          <w:tcPr>
            <w:tcW w:w="49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Standard"/>
              <w:ind w:left="176"/>
              <w:jc w:val="center"/>
            </w:pPr>
            <w:r>
              <w:rPr>
                <w:rFonts w:cs="Times New Roman"/>
                <w:lang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Минимальные отступы от границ земельных участков</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3 м</w:t>
            </w:r>
          </w:p>
          <w:p w:rsidR="002418BB" w:rsidRDefault="002418BB" w:rsidP="008535CA">
            <w:pPr>
              <w:pStyle w:val="ConsPlusNormal"/>
              <w:widowControl/>
              <w:ind w:left="176" w:firstLine="0"/>
              <w:jc w:val="center"/>
              <w:rPr>
                <w:rFonts w:ascii="Times New Roman" w:hAnsi="Times New Roman" w:cs="Times New Roman"/>
                <w:sz w:val="24"/>
                <w:szCs w:val="24"/>
              </w:rPr>
            </w:pPr>
          </w:p>
        </w:tc>
      </w:tr>
      <w:tr w:rsidR="002418BB" w:rsidTr="008535CA">
        <w:tc>
          <w:tcPr>
            <w:tcW w:w="49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jc w:val="center"/>
            </w:pPr>
            <w:r>
              <w:rPr>
                <w:rFonts w:ascii="Times New Roman" w:hAnsi="Times New Roman" w:cs="Times New Roman"/>
                <w:sz w:val="24"/>
                <w:szCs w:val="24"/>
              </w:rPr>
              <w:t>Иные показатели</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pPr>
            <w:r>
              <w:rPr>
                <w:rFonts w:ascii="Times New Roman" w:hAnsi="Times New Roman" w:cs="Times New Roman"/>
                <w:sz w:val="24"/>
                <w:szCs w:val="24"/>
              </w:rPr>
              <w:t>Максимальная высота оград по границам участка</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jc w:val="center"/>
            </w:pPr>
            <w:r>
              <w:rPr>
                <w:rFonts w:ascii="Times New Roman" w:hAnsi="Times New Roman" w:cs="Times New Roman"/>
                <w:sz w:val="24"/>
                <w:szCs w:val="24"/>
              </w:rPr>
              <w:t>2,0 м</w:t>
            </w:r>
          </w:p>
          <w:p w:rsidR="002418BB" w:rsidRDefault="002418BB" w:rsidP="008535CA">
            <w:pPr>
              <w:pStyle w:val="ConsPlusNormal"/>
              <w:widowControl/>
              <w:ind w:firstLine="0"/>
              <w:rPr>
                <w:rFonts w:ascii="Times New Roman" w:hAnsi="Times New Roman" w:cs="Times New Roman"/>
                <w:sz w:val="24"/>
                <w:szCs w:val="24"/>
              </w:rPr>
            </w:pPr>
          </w:p>
        </w:tc>
      </w:tr>
    </w:tbl>
    <w:p w:rsidR="002418BB" w:rsidRDefault="002418BB" w:rsidP="002418BB">
      <w:pPr>
        <w:pStyle w:val="ConsPlusNormal"/>
        <w:widowControl/>
        <w:ind w:left="720" w:firstLine="0"/>
        <w:jc w:val="both"/>
        <w:rPr>
          <w:rFonts w:ascii="Times New Roman" w:hAnsi="Times New Roman" w:cs="Times New Roman"/>
          <w:sz w:val="24"/>
          <w:szCs w:val="24"/>
        </w:rPr>
      </w:pPr>
    </w:p>
    <w:p w:rsidR="002418BB" w:rsidRDefault="002418BB" w:rsidP="002418BB">
      <w:pPr>
        <w:pStyle w:val="ConsPlusNormal"/>
        <w:widowControl/>
        <w:ind w:firstLine="851"/>
        <w:jc w:val="both"/>
      </w:pPr>
      <w:r>
        <w:rPr>
          <w:rFonts w:ascii="Times New Roman" w:hAnsi="Times New Roman" w:cs="Times New Roman"/>
          <w:sz w:val="24"/>
          <w:szCs w:val="24"/>
          <w:lang w:bidi="en-US"/>
        </w:rPr>
        <w:t>1.4.</w:t>
      </w:r>
    </w:p>
    <w:p w:rsidR="002418BB" w:rsidRDefault="002418BB" w:rsidP="002418BB">
      <w:pPr>
        <w:pStyle w:val="ConsPlusNormal"/>
        <w:widowControl/>
        <w:ind w:left="435" w:firstLine="0"/>
        <w:jc w:val="both"/>
        <w:rPr>
          <w:rFonts w:ascii="Times New Roman" w:hAnsi="Times New Roman" w:cs="Times New Roman"/>
          <w:b/>
          <w:sz w:val="24"/>
          <w:szCs w:val="24"/>
          <w:lang w:bidi="en-US"/>
        </w:rPr>
      </w:pPr>
    </w:p>
    <w:p w:rsidR="002418BB" w:rsidRDefault="002418BB" w:rsidP="002418BB">
      <w:pPr>
        <w:pStyle w:val="ConsPlusNormal"/>
        <w:widowControl/>
        <w:ind w:firstLine="0"/>
        <w:jc w:val="both"/>
      </w:pPr>
      <w:r>
        <w:rPr>
          <w:rFonts w:ascii="Times New Roman" w:hAnsi="Times New Roman" w:cs="Times New Roman"/>
          <w:sz w:val="24"/>
          <w:szCs w:val="24"/>
          <w:lang w:bidi="en-US"/>
        </w:rPr>
        <w:t>Параметры разрешенного строительства и/или реконструкции объектов капитального строител</w:t>
      </w:r>
      <w:r>
        <w:rPr>
          <w:rFonts w:ascii="Times New Roman" w:hAnsi="Times New Roman" w:cs="Times New Roman"/>
          <w:sz w:val="24"/>
          <w:szCs w:val="24"/>
          <w:lang w:bidi="en-US"/>
        </w:rPr>
        <w:t>ь</w:t>
      </w:r>
      <w:r>
        <w:rPr>
          <w:rFonts w:ascii="Times New Roman" w:hAnsi="Times New Roman" w:cs="Times New Roman"/>
          <w:sz w:val="24"/>
          <w:szCs w:val="24"/>
          <w:lang w:bidi="en-US"/>
        </w:rPr>
        <w:t>ства зоны Ж2:</w:t>
      </w:r>
    </w:p>
    <w:tbl>
      <w:tblPr>
        <w:tblW w:w="10103" w:type="dxa"/>
        <w:tblInd w:w="-38" w:type="dxa"/>
        <w:tblLayout w:type="fixed"/>
        <w:tblCellMar>
          <w:left w:w="10" w:type="dxa"/>
          <w:right w:w="10" w:type="dxa"/>
        </w:tblCellMar>
        <w:tblLook w:val="04A0"/>
      </w:tblPr>
      <w:tblGrid>
        <w:gridCol w:w="7973"/>
        <w:gridCol w:w="2130"/>
      </w:tblGrid>
      <w:tr w:rsidR="002418BB" w:rsidTr="008535CA">
        <w:tc>
          <w:tcPr>
            <w:tcW w:w="50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Standard"/>
              <w:ind w:left="176"/>
            </w:pPr>
            <w:r>
              <w:rPr>
                <w:rFonts w:cs="Times New Roman"/>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18BB" w:rsidRDefault="002418BB" w:rsidP="008535CA">
            <w:pPr>
              <w:pStyle w:val="ConsPlusNormal"/>
              <w:widowControl/>
              <w:ind w:left="176" w:firstLine="0"/>
              <w:jc w:val="center"/>
              <w:rPr>
                <w:rFonts w:ascii="Times New Roman" w:hAnsi="Times New Roman" w:cs="Times New Roman"/>
                <w:sz w:val="24"/>
                <w:szCs w:val="24"/>
              </w:rPr>
            </w:pPr>
          </w:p>
        </w:tc>
      </w:tr>
      <w:tr w:rsidR="002418BB" w:rsidTr="008535CA">
        <w:tc>
          <w:tcPr>
            <w:tcW w:w="50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Предельные (минимальные и (или) максимальные) размеры земельных участков</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 xml:space="preserve">Максимальные  размеры земельных участков для строительства домов </w:t>
            </w:r>
            <w:r>
              <w:rPr>
                <w:rFonts w:ascii="Times New Roman" w:hAnsi="Times New Roman" w:cs="Times New Roman"/>
                <w:b/>
                <w:sz w:val="24"/>
                <w:szCs w:val="24"/>
              </w:rPr>
              <w:t xml:space="preserve"> </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5 000 кв. м</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 xml:space="preserve">Минимальные размеры земельных участков для строительства домов </w:t>
            </w:r>
            <w:r>
              <w:rPr>
                <w:rFonts w:ascii="Times New Roman" w:hAnsi="Times New Roman" w:cs="Times New Roman"/>
                <w:b/>
                <w:sz w:val="24"/>
                <w:szCs w:val="24"/>
              </w:rPr>
              <w:t xml:space="preserve"> </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 xml:space="preserve"> 400 кв. м</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Максимальные</w:t>
            </w:r>
            <w:r>
              <w:rPr>
                <w:rFonts w:ascii="Times New Roman" w:hAnsi="Times New Roman" w:cs="Times New Roman"/>
                <w:b/>
                <w:sz w:val="24"/>
                <w:szCs w:val="24"/>
              </w:rPr>
              <w:t xml:space="preserve"> </w:t>
            </w:r>
            <w:r>
              <w:rPr>
                <w:rFonts w:ascii="Times New Roman" w:hAnsi="Times New Roman" w:cs="Times New Roman"/>
                <w:sz w:val="24"/>
                <w:szCs w:val="24"/>
              </w:rPr>
              <w:t>размеры земельных участков для строительства гаражей для легкового автотранспорта</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b/>
                <w:i/>
                <w:color w:val="FF0000"/>
                <w:sz w:val="24"/>
                <w:szCs w:val="24"/>
              </w:rPr>
              <w:t>50 кв. м– новые параметры</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Минимальные</w:t>
            </w:r>
            <w:r>
              <w:rPr>
                <w:rFonts w:ascii="Times New Roman" w:hAnsi="Times New Roman" w:cs="Times New Roman"/>
                <w:b/>
                <w:sz w:val="24"/>
                <w:szCs w:val="24"/>
              </w:rPr>
              <w:t xml:space="preserve"> </w:t>
            </w:r>
            <w:r>
              <w:rPr>
                <w:rFonts w:ascii="Times New Roman" w:hAnsi="Times New Roman" w:cs="Times New Roman"/>
                <w:sz w:val="24"/>
                <w:szCs w:val="24"/>
              </w:rPr>
              <w:t>размеры земельных участков для строительства гаражей для легкового автотранспорта</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b/>
                <w:i/>
                <w:color w:val="FF0000"/>
                <w:sz w:val="24"/>
                <w:szCs w:val="24"/>
              </w:rPr>
              <w:t>20 кв. м– новые параметры</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Максимальные</w:t>
            </w:r>
            <w:r>
              <w:rPr>
                <w:rFonts w:ascii="Times New Roman" w:hAnsi="Times New Roman" w:cs="Times New Roman"/>
                <w:b/>
                <w:sz w:val="24"/>
                <w:szCs w:val="24"/>
              </w:rPr>
              <w:t xml:space="preserve"> </w:t>
            </w:r>
            <w:r>
              <w:rPr>
                <w:rFonts w:ascii="Times New Roman" w:hAnsi="Times New Roman" w:cs="Times New Roman"/>
                <w:sz w:val="24"/>
                <w:szCs w:val="24"/>
              </w:rPr>
              <w:t>размеры земельных участков для строительства сараев</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20 кв. м.</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Минимальные</w:t>
            </w:r>
            <w:r>
              <w:rPr>
                <w:rFonts w:ascii="Times New Roman" w:hAnsi="Times New Roman" w:cs="Times New Roman"/>
                <w:b/>
                <w:sz w:val="24"/>
                <w:szCs w:val="24"/>
              </w:rPr>
              <w:t xml:space="preserve"> </w:t>
            </w:r>
            <w:r>
              <w:rPr>
                <w:rFonts w:ascii="Times New Roman" w:hAnsi="Times New Roman" w:cs="Times New Roman"/>
                <w:sz w:val="24"/>
                <w:szCs w:val="24"/>
              </w:rPr>
              <w:t>размеры земельных участков для строительства сараев</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10 кв. м.</w:t>
            </w:r>
          </w:p>
        </w:tc>
      </w:tr>
      <w:tr w:rsidR="002418BB" w:rsidTr="008535CA">
        <w:tc>
          <w:tcPr>
            <w:tcW w:w="50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Максимальное</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3   этажа</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Standard"/>
              <w:ind w:left="176"/>
            </w:pPr>
            <w:r>
              <w:rPr>
                <w:rFonts w:cs="Times New Roman"/>
                <w:lang w:bidi="en-US"/>
              </w:rPr>
              <w:t>Максимальная высота вспомогательных строений</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rPr>
                <w:rFonts w:ascii="Times New Roman" w:hAnsi="Times New Roman" w:cs="Times New Roman"/>
                <w:sz w:val="24"/>
                <w:szCs w:val="24"/>
              </w:rPr>
            </w:pPr>
          </w:p>
          <w:p w:rsidR="002418BB" w:rsidRDefault="002418BB" w:rsidP="008535CA">
            <w:pPr>
              <w:pStyle w:val="ConsPlusNormal"/>
              <w:widowControl/>
              <w:ind w:left="176" w:firstLine="0"/>
              <w:jc w:val="center"/>
            </w:pPr>
            <w:r>
              <w:rPr>
                <w:rFonts w:ascii="Times New Roman" w:hAnsi="Times New Roman" w:cs="Times New Roman"/>
                <w:sz w:val="24"/>
                <w:szCs w:val="24"/>
              </w:rPr>
              <w:t>3,5м</w:t>
            </w:r>
          </w:p>
        </w:tc>
      </w:tr>
      <w:tr w:rsidR="002418BB" w:rsidTr="008535CA">
        <w:trPr>
          <w:trHeight w:val="500"/>
        </w:trPr>
        <w:tc>
          <w:tcPr>
            <w:tcW w:w="50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Standard"/>
              <w:ind w:left="176"/>
            </w:pPr>
            <w:r>
              <w:rPr>
                <w:rFonts w:cs="Times New Roman"/>
                <w:lang w:bidi="en-US"/>
              </w:rPr>
              <w:t>Максимальный процент застройки в границах земельного участка</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Максимальный</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60%</w:t>
            </w:r>
          </w:p>
        </w:tc>
      </w:tr>
      <w:tr w:rsidR="002418BB" w:rsidTr="008535CA">
        <w:tc>
          <w:tcPr>
            <w:tcW w:w="50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Standard"/>
              <w:ind w:left="176"/>
              <w:jc w:val="center"/>
            </w:pPr>
            <w:r>
              <w:rPr>
                <w:rFonts w:cs="Times New Roman"/>
                <w:lang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 xml:space="preserve"> Минимальные отступы от границ земельных участков</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3 м</w:t>
            </w:r>
          </w:p>
          <w:p w:rsidR="002418BB" w:rsidRDefault="002418BB" w:rsidP="008535CA">
            <w:pPr>
              <w:pStyle w:val="ConsPlusNormal"/>
              <w:widowControl/>
              <w:ind w:left="176" w:firstLine="0"/>
            </w:pPr>
            <w:r>
              <w:rPr>
                <w:rFonts w:ascii="Times New Roman" w:hAnsi="Times New Roman" w:cs="Times New Roman"/>
                <w:sz w:val="24"/>
                <w:szCs w:val="24"/>
              </w:rPr>
              <w:t xml:space="preserve"> </w:t>
            </w:r>
          </w:p>
        </w:tc>
      </w:tr>
      <w:tr w:rsidR="002418BB" w:rsidTr="008535CA">
        <w:tc>
          <w:tcPr>
            <w:tcW w:w="50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jc w:val="center"/>
            </w:pPr>
            <w:r>
              <w:rPr>
                <w:rFonts w:ascii="Times New Roman" w:hAnsi="Times New Roman" w:cs="Times New Roman"/>
                <w:sz w:val="24"/>
                <w:szCs w:val="24"/>
              </w:rPr>
              <w:t>Иные показатели</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pPr>
            <w:r>
              <w:rPr>
                <w:rFonts w:ascii="Times New Roman" w:hAnsi="Times New Roman" w:cs="Times New Roman"/>
                <w:sz w:val="24"/>
                <w:szCs w:val="24"/>
              </w:rPr>
              <w:t>Максимальная высота оград по границам участка</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jc w:val="center"/>
            </w:pPr>
            <w:r>
              <w:rPr>
                <w:rFonts w:ascii="Times New Roman" w:hAnsi="Times New Roman" w:cs="Times New Roman"/>
                <w:sz w:val="24"/>
                <w:szCs w:val="24"/>
              </w:rPr>
              <w:t>1,</w:t>
            </w:r>
            <w:r>
              <w:rPr>
                <w:rFonts w:ascii="Times New Roman" w:hAnsi="Times New Roman" w:cs="Times New Roman"/>
                <w:sz w:val="24"/>
                <w:szCs w:val="24"/>
                <w:lang w:val="en-US"/>
              </w:rPr>
              <w:t>8</w:t>
            </w:r>
            <w:r>
              <w:rPr>
                <w:rFonts w:ascii="Times New Roman" w:hAnsi="Times New Roman" w:cs="Times New Roman"/>
                <w:sz w:val="24"/>
                <w:szCs w:val="24"/>
              </w:rPr>
              <w:t xml:space="preserve"> м</w:t>
            </w:r>
          </w:p>
          <w:p w:rsidR="002418BB" w:rsidRDefault="002418BB" w:rsidP="008535CA">
            <w:pPr>
              <w:pStyle w:val="ConsPlusNormal"/>
              <w:widowControl/>
              <w:ind w:firstLine="0"/>
              <w:rPr>
                <w:rFonts w:ascii="Times New Roman" w:hAnsi="Times New Roman" w:cs="Times New Roman"/>
                <w:sz w:val="24"/>
                <w:szCs w:val="24"/>
              </w:rPr>
            </w:pPr>
          </w:p>
        </w:tc>
      </w:tr>
    </w:tbl>
    <w:p w:rsidR="002418BB" w:rsidRDefault="002418BB" w:rsidP="002418BB">
      <w:pPr>
        <w:pStyle w:val="ConsPlusNormal"/>
        <w:widowControl/>
        <w:ind w:left="900" w:firstLine="0"/>
        <w:jc w:val="both"/>
        <w:rPr>
          <w:rFonts w:ascii="Times New Roman" w:hAnsi="Times New Roman" w:cs="Times New Roman"/>
          <w:b/>
          <w:sz w:val="24"/>
          <w:szCs w:val="24"/>
          <w:lang w:bidi="en-US"/>
        </w:rPr>
      </w:pPr>
    </w:p>
    <w:p w:rsidR="002418BB" w:rsidRDefault="002418BB" w:rsidP="002418BB">
      <w:pPr>
        <w:pStyle w:val="ConsPlusNormal"/>
        <w:widowControl/>
        <w:ind w:firstLine="851"/>
        <w:jc w:val="both"/>
      </w:pPr>
      <w:r>
        <w:rPr>
          <w:rFonts w:ascii="Times New Roman" w:hAnsi="Times New Roman" w:cs="Times New Roman"/>
          <w:sz w:val="24"/>
          <w:szCs w:val="24"/>
          <w:lang w:bidi="en-US"/>
        </w:rPr>
        <w:t>1.5.</w:t>
      </w:r>
    </w:p>
    <w:p w:rsidR="002418BB" w:rsidRDefault="002418BB" w:rsidP="002418BB">
      <w:pPr>
        <w:pStyle w:val="ConsPlusNormal"/>
        <w:widowControl/>
        <w:ind w:firstLine="0"/>
        <w:jc w:val="both"/>
        <w:rPr>
          <w:rFonts w:ascii="Times New Roman" w:hAnsi="Times New Roman" w:cs="Times New Roman"/>
          <w:sz w:val="24"/>
          <w:szCs w:val="24"/>
          <w:lang w:bidi="en-US"/>
        </w:rPr>
      </w:pPr>
    </w:p>
    <w:p w:rsidR="002418BB" w:rsidRDefault="002418BB" w:rsidP="002418BB">
      <w:pPr>
        <w:pStyle w:val="ConsPlusNormal"/>
        <w:widowControl/>
        <w:ind w:firstLine="0"/>
        <w:jc w:val="both"/>
      </w:pPr>
      <w:r>
        <w:rPr>
          <w:rFonts w:ascii="Times New Roman" w:hAnsi="Times New Roman" w:cs="Times New Roman"/>
          <w:sz w:val="24"/>
          <w:szCs w:val="24"/>
          <w:lang w:bidi="en-US"/>
        </w:rPr>
        <w:t>Параметры разрешенного строительства и/или реконструкции объектов капитального строител</w:t>
      </w:r>
      <w:r>
        <w:rPr>
          <w:rFonts w:ascii="Times New Roman" w:hAnsi="Times New Roman" w:cs="Times New Roman"/>
          <w:sz w:val="24"/>
          <w:szCs w:val="24"/>
          <w:lang w:bidi="en-US"/>
        </w:rPr>
        <w:t>ь</w:t>
      </w:r>
      <w:r>
        <w:rPr>
          <w:rFonts w:ascii="Times New Roman" w:hAnsi="Times New Roman" w:cs="Times New Roman"/>
          <w:sz w:val="24"/>
          <w:szCs w:val="24"/>
          <w:lang w:bidi="en-US"/>
        </w:rPr>
        <w:t>ства зоны Ж3:</w:t>
      </w:r>
    </w:p>
    <w:tbl>
      <w:tblPr>
        <w:tblW w:w="10103" w:type="dxa"/>
        <w:tblInd w:w="-38" w:type="dxa"/>
        <w:tblLayout w:type="fixed"/>
        <w:tblCellMar>
          <w:left w:w="10" w:type="dxa"/>
          <w:right w:w="10" w:type="dxa"/>
        </w:tblCellMar>
        <w:tblLook w:val="04A0"/>
      </w:tblPr>
      <w:tblGrid>
        <w:gridCol w:w="7973"/>
        <w:gridCol w:w="2130"/>
      </w:tblGrid>
      <w:tr w:rsidR="002418BB" w:rsidTr="008535CA">
        <w:tc>
          <w:tcPr>
            <w:tcW w:w="50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Standard"/>
              <w:ind w:left="176"/>
            </w:pPr>
            <w:r>
              <w:rPr>
                <w:rFonts w:cs="Times New Roman"/>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18BB" w:rsidRDefault="002418BB" w:rsidP="008535CA">
            <w:pPr>
              <w:pStyle w:val="ConsPlusNormal"/>
              <w:widowControl/>
              <w:ind w:left="176" w:firstLine="0"/>
              <w:jc w:val="center"/>
              <w:rPr>
                <w:rFonts w:ascii="Times New Roman" w:hAnsi="Times New Roman" w:cs="Times New Roman"/>
                <w:sz w:val="24"/>
                <w:szCs w:val="24"/>
              </w:rPr>
            </w:pPr>
          </w:p>
        </w:tc>
      </w:tr>
      <w:tr w:rsidR="002418BB" w:rsidTr="008535CA">
        <w:tc>
          <w:tcPr>
            <w:tcW w:w="50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Предельные (минимальные и (или) максимальные) размеры земельных участков</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 xml:space="preserve">Максимальные размеры земельных участков для строительства домов </w:t>
            </w:r>
            <w:r>
              <w:rPr>
                <w:rFonts w:ascii="Times New Roman" w:hAnsi="Times New Roman" w:cs="Times New Roman"/>
                <w:b/>
                <w:sz w:val="24"/>
                <w:szCs w:val="24"/>
              </w:rPr>
              <w:t xml:space="preserve"> </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5 000 кв. м</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 xml:space="preserve">Минимальные размеры земельных участков для строительства домов </w:t>
            </w:r>
            <w:r>
              <w:rPr>
                <w:rFonts w:ascii="Times New Roman" w:hAnsi="Times New Roman" w:cs="Times New Roman"/>
                <w:b/>
                <w:sz w:val="24"/>
                <w:szCs w:val="24"/>
              </w:rPr>
              <w:t xml:space="preserve"> </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1200 кв. м</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Максимальные</w:t>
            </w:r>
            <w:r>
              <w:rPr>
                <w:rFonts w:ascii="Times New Roman" w:hAnsi="Times New Roman" w:cs="Times New Roman"/>
                <w:b/>
                <w:sz w:val="24"/>
                <w:szCs w:val="24"/>
              </w:rPr>
              <w:t xml:space="preserve"> </w:t>
            </w:r>
            <w:r>
              <w:rPr>
                <w:rFonts w:ascii="Times New Roman" w:hAnsi="Times New Roman" w:cs="Times New Roman"/>
                <w:sz w:val="24"/>
                <w:szCs w:val="24"/>
              </w:rPr>
              <w:t>размеры земельных участков для строительства гаражей для легкового автотранспорта</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b/>
                <w:i/>
                <w:color w:val="FF0000"/>
                <w:sz w:val="24"/>
                <w:szCs w:val="24"/>
              </w:rPr>
              <w:t>50 кв. м– новые параметры</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Минимальные</w:t>
            </w:r>
            <w:r>
              <w:rPr>
                <w:rFonts w:ascii="Times New Roman" w:hAnsi="Times New Roman" w:cs="Times New Roman"/>
                <w:b/>
                <w:sz w:val="24"/>
                <w:szCs w:val="24"/>
              </w:rPr>
              <w:t xml:space="preserve"> </w:t>
            </w:r>
            <w:r>
              <w:rPr>
                <w:rFonts w:ascii="Times New Roman" w:hAnsi="Times New Roman" w:cs="Times New Roman"/>
                <w:sz w:val="24"/>
                <w:szCs w:val="24"/>
              </w:rPr>
              <w:t>размеры земельных участков для строительства гаражей для легкового автотранспорта</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b/>
                <w:i/>
                <w:color w:val="FF0000"/>
                <w:sz w:val="24"/>
                <w:szCs w:val="24"/>
              </w:rPr>
              <w:t>20 кв. м– новые параметры</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Максимальные</w:t>
            </w:r>
            <w:r>
              <w:rPr>
                <w:rFonts w:ascii="Times New Roman" w:hAnsi="Times New Roman" w:cs="Times New Roman"/>
                <w:b/>
                <w:sz w:val="24"/>
                <w:szCs w:val="24"/>
              </w:rPr>
              <w:t xml:space="preserve"> </w:t>
            </w:r>
            <w:r>
              <w:rPr>
                <w:rFonts w:ascii="Times New Roman" w:hAnsi="Times New Roman" w:cs="Times New Roman"/>
                <w:sz w:val="24"/>
                <w:szCs w:val="24"/>
              </w:rPr>
              <w:t>размеры земельных участков для строительства сараев</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20 кв. м.</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Минимальные</w:t>
            </w:r>
            <w:r>
              <w:rPr>
                <w:rFonts w:ascii="Times New Roman" w:hAnsi="Times New Roman" w:cs="Times New Roman"/>
                <w:b/>
                <w:sz w:val="24"/>
                <w:szCs w:val="24"/>
              </w:rPr>
              <w:t xml:space="preserve"> </w:t>
            </w:r>
            <w:r>
              <w:rPr>
                <w:rFonts w:ascii="Times New Roman" w:hAnsi="Times New Roman" w:cs="Times New Roman"/>
                <w:sz w:val="24"/>
                <w:szCs w:val="24"/>
              </w:rPr>
              <w:t>размеры земельных участков для строительства сараев</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10 кв. м.</w:t>
            </w:r>
          </w:p>
        </w:tc>
      </w:tr>
      <w:tr w:rsidR="002418BB" w:rsidTr="008535CA">
        <w:tc>
          <w:tcPr>
            <w:tcW w:w="50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Максимальное</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5   этажей</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Standard"/>
              <w:ind w:left="176"/>
            </w:pPr>
            <w:r>
              <w:rPr>
                <w:rFonts w:cs="Times New Roman"/>
                <w:lang w:bidi="en-US"/>
              </w:rPr>
              <w:t>Максимальная высота вспомогательных строений</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rPr>
                <w:rFonts w:ascii="Times New Roman" w:hAnsi="Times New Roman" w:cs="Times New Roman"/>
                <w:sz w:val="24"/>
                <w:szCs w:val="24"/>
              </w:rPr>
            </w:pPr>
          </w:p>
          <w:p w:rsidR="002418BB" w:rsidRDefault="002418BB" w:rsidP="008535CA">
            <w:pPr>
              <w:pStyle w:val="ConsPlusNormal"/>
              <w:widowControl/>
              <w:ind w:left="176" w:firstLine="0"/>
              <w:jc w:val="center"/>
            </w:pPr>
            <w:r>
              <w:rPr>
                <w:rFonts w:ascii="Times New Roman" w:hAnsi="Times New Roman" w:cs="Times New Roman"/>
                <w:sz w:val="24"/>
                <w:szCs w:val="24"/>
              </w:rPr>
              <w:t>3,5м</w:t>
            </w:r>
          </w:p>
        </w:tc>
      </w:tr>
      <w:tr w:rsidR="002418BB" w:rsidTr="008535CA">
        <w:trPr>
          <w:trHeight w:val="500"/>
        </w:trPr>
        <w:tc>
          <w:tcPr>
            <w:tcW w:w="50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Standard"/>
              <w:ind w:left="176"/>
            </w:pPr>
            <w:r>
              <w:rPr>
                <w:rFonts w:cs="Times New Roman"/>
                <w:lang w:bidi="en-US"/>
              </w:rPr>
              <w:t>Максимальный процент застройки в границах земельного участка</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Максимальный</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60%</w:t>
            </w:r>
          </w:p>
        </w:tc>
      </w:tr>
      <w:tr w:rsidR="002418BB" w:rsidTr="008535CA">
        <w:tc>
          <w:tcPr>
            <w:tcW w:w="50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Standard"/>
              <w:ind w:left="176"/>
              <w:jc w:val="center"/>
            </w:pPr>
            <w:r>
              <w:rPr>
                <w:rFonts w:cs="Times New Roman"/>
                <w:lang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 xml:space="preserve"> Минимальные отступы от границ земельных участков</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sz w:val="24"/>
                <w:szCs w:val="24"/>
              </w:rPr>
              <w:t>3 м</w:t>
            </w:r>
          </w:p>
          <w:p w:rsidR="002418BB" w:rsidRDefault="002418BB" w:rsidP="008535CA">
            <w:pPr>
              <w:pStyle w:val="ConsPlusNormal"/>
              <w:widowControl/>
              <w:ind w:left="176" w:firstLine="0"/>
              <w:jc w:val="center"/>
              <w:rPr>
                <w:rFonts w:ascii="Times New Roman" w:hAnsi="Times New Roman" w:cs="Times New Roman"/>
                <w:sz w:val="24"/>
                <w:szCs w:val="24"/>
              </w:rPr>
            </w:pPr>
          </w:p>
        </w:tc>
      </w:tr>
      <w:tr w:rsidR="002418BB" w:rsidTr="008535CA">
        <w:tc>
          <w:tcPr>
            <w:tcW w:w="50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jc w:val="center"/>
            </w:pPr>
            <w:r>
              <w:rPr>
                <w:rFonts w:ascii="Times New Roman" w:hAnsi="Times New Roman" w:cs="Times New Roman"/>
                <w:sz w:val="24"/>
                <w:szCs w:val="24"/>
              </w:rPr>
              <w:t>Иные показатели</w:t>
            </w:r>
          </w:p>
        </w:tc>
      </w:tr>
      <w:tr w:rsidR="002418BB" w:rsidTr="008535CA">
        <w:tc>
          <w:tcPr>
            <w:tcW w:w="3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pPr>
            <w:r>
              <w:rPr>
                <w:rFonts w:ascii="Times New Roman" w:hAnsi="Times New Roman" w:cs="Times New Roman"/>
                <w:sz w:val="24"/>
                <w:szCs w:val="24"/>
              </w:rPr>
              <w:t>Максимальная высота оград по границам участка</w:t>
            </w:r>
          </w:p>
        </w:tc>
        <w:tc>
          <w:tcPr>
            <w:tcW w:w="1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jc w:val="center"/>
            </w:pPr>
            <w:r>
              <w:rPr>
                <w:rFonts w:ascii="Times New Roman" w:hAnsi="Times New Roman" w:cs="Times New Roman"/>
                <w:sz w:val="24"/>
                <w:szCs w:val="24"/>
              </w:rPr>
              <w:t>1,</w:t>
            </w:r>
            <w:r>
              <w:rPr>
                <w:rFonts w:ascii="Times New Roman" w:hAnsi="Times New Roman" w:cs="Times New Roman"/>
                <w:sz w:val="24"/>
                <w:szCs w:val="24"/>
                <w:lang w:val="en-US"/>
              </w:rPr>
              <w:t>8</w:t>
            </w:r>
            <w:r>
              <w:rPr>
                <w:rFonts w:ascii="Times New Roman" w:hAnsi="Times New Roman" w:cs="Times New Roman"/>
                <w:sz w:val="24"/>
                <w:szCs w:val="24"/>
              </w:rPr>
              <w:t xml:space="preserve"> м</w:t>
            </w:r>
          </w:p>
          <w:p w:rsidR="002418BB" w:rsidRDefault="002418BB" w:rsidP="008535CA">
            <w:pPr>
              <w:pStyle w:val="ConsPlusNormal"/>
              <w:widowControl/>
              <w:ind w:firstLine="0"/>
              <w:rPr>
                <w:rFonts w:ascii="Times New Roman" w:hAnsi="Times New Roman" w:cs="Times New Roman"/>
                <w:sz w:val="24"/>
                <w:szCs w:val="24"/>
              </w:rPr>
            </w:pPr>
          </w:p>
        </w:tc>
      </w:tr>
    </w:tbl>
    <w:p w:rsidR="002418BB" w:rsidRDefault="002418BB" w:rsidP="002418BB">
      <w:pPr>
        <w:pStyle w:val="ConsPlusNormal"/>
        <w:widowControl/>
        <w:ind w:firstLine="540"/>
        <w:jc w:val="both"/>
        <w:rPr>
          <w:rFonts w:ascii="Times New Roman" w:hAnsi="Times New Roman" w:cs="Times New Roman"/>
          <w:b/>
          <w:sz w:val="24"/>
          <w:szCs w:val="24"/>
        </w:rPr>
      </w:pPr>
    </w:p>
    <w:p w:rsidR="002418BB" w:rsidRDefault="002418BB" w:rsidP="002418BB">
      <w:pPr>
        <w:pStyle w:val="ConsPlusNormal"/>
        <w:widowControl/>
        <w:ind w:firstLine="851"/>
        <w:jc w:val="both"/>
      </w:pPr>
      <w:r>
        <w:rPr>
          <w:rFonts w:ascii="Times New Roman" w:hAnsi="Times New Roman" w:cs="Times New Roman"/>
          <w:sz w:val="24"/>
          <w:szCs w:val="24"/>
        </w:rPr>
        <w:t>1.6.</w:t>
      </w:r>
    </w:p>
    <w:p w:rsidR="002418BB" w:rsidRDefault="002418BB" w:rsidP="002418BB">
      <w:pPr>
        <w:pStyle w:val="ConsPlusNormal"/>
        <w:widowControl/>
        <w:ind w:firstLine="540"/>
        <w:jc w:val="both"/>
        <w:rPr>
          <w:rFonts w:ascii="Times New Roman" w:hAnsi="Times New Roman" w:cs="Times New Roman"/>
          <w:b/>
          <w:sz w:val="24"/>
          <w:szCs w:val="24"/>
        </w:rPr>
      </w:pPr>
    </w:p>
    <w:p w:rsidR="002418BB" w:rsidRDefault="002418BB" w:rsidP="002418BB">
      <w:pPr>
        <w:pStyle w:val="ConsPlusNormal"/>
        <w:widowControl/>
        <w:ind w:firstLine="0"/>
        <w:jc w:val="both"/>
      </w:pPr>
      <w:r>
        <w:rPr>
          <w:rFonts w:ascii="Times New Roman" w:hAnsi="Times New Roman" w:cs="Times New Roman"/>
          <w:sz w:val="24"/>
          <w:szCs w:val="24"/>
        </w:rPr>
        <w:t>Параметры разрешенного строительства и/или реконструкции объектов капитального строител</w:t>
      </w:r>
      <w:r>
        <w:rPr>
          <w:rFonts w:ascii="Times New Roman" w:hAnsi="Times New Roman" w:cs="Times New Roman"/>
          <w:sz w:val="24"/>
          <w:szCs w:val="24"/>
        </w:rPr>
        <w:t>ь</w:t>
      </w:r>
      <w:r>
        <w:rPr>
          <w:rFonts w:ascii="Times New Roman" w:hAnsi="Times New Roman" w:cs="Times New Roman"/>
          <w:sz w:val="24"/>
          <w:szCs w:val="24"/>
        </w:rPr>
        <w:t>ства зоны П5:</w:t>
      </w:r>
    </w:p>
    <w:tbl>
      <w:tblPr>
        <w:tblW w:w="10137" w:type="dxa"/>
        <w:tblInd w:w="-108" w:type="dxa"/>
        <w:tblLayout w:type="fixed"/>
        <w:tblCellMar>
          <w:left w:w="10" w:type="dxa"/>
          <w:right w:w="10" w:type="dxa"/>
        </w:tblCellMar>
        <w:tblLook w:val="04A0"/>
      </w:tblPr>
      <w:tblGrid>
        <w:gridCol w:w="8169"/>
        <w:gridCol w:w="1968"/>
      </w:tblGrid>
      <w:tr w:rsidR="002418BB" w:rsidTr="008535CA">
        <w:tc>
          <w:tcPr>
            <w:tcW w:w="506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Standard"/>
            </w:pPr>
            <w:r>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18BB" w:rsidRDefault="002418BB" w:rsidP="008535CA">
            <w:pPr>
              <w:pStyle w:val="ConsPlusNormal"/>
              <w:widowControl/>
              <w:ind w:firstLine="0"/>
              <w:jc w:val="center"/>
              <w:rPr>
                <w:rFonts w:ascii="Times New Roman" w:hAnsi="Times New Roman" w:cs="Times New Roman"/>
                <w:sz w:val="24"/>
                <w:szCs w:val="24"/>
              </w:rPr>
            </w:pPr>
          </w:p>
        </w:tc>
      </w:tr>
      <w:tr w:rsidR="002418BB" w:rsidTr="008535CA">
        <w:tc>
          <w:tcPr>
            <w:tcW w:w="506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jc w:val="center"/>
            </w:pPr>
            <w:r>
              <w:rPr>
                <w:rFonts w:ascii="Times New Roman" w:hAnsi="Times New Roman" w:cs="Times New Roman"/>
                <w:sz w:val="24"/>
                <w:szCs w:val="24"/>
              </w:rPr>
              <w:t>Предельные (минимальные и (или) максимальные) размеры земельных участков</w:t>
            </w:r>
          </w:p>
        </w:tc>
      </w:tr>
      <w:tr w:rsidR="002418BB" w:rsidTr="008535CA">
        <w:tc>
          <w:tcPr>
            <w:tcW w:w="4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pPr>
            <w:r>
              <w:rPr>
                <w:rFonts w:ascii="Times New Roman" w:hAnsi="Times New Roman" w:cs="Times New Roman"/>
                <w:sz w:val="24"/>
                <w:szCs w:val="24"/>
              </w:rPr>
              <w:t>Минимальные</w:t>
            </w:r>
          </w:p>
        </w:tc>
        <w:tc>
          <w:tcPr>
            <w:tcW w:w="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jc w:val="center"/>
            </w:pPr>
            <w:r>
              <w:rPr>
                <w:rFonts w:ascii="Times New Roman" w:hAnsi="Times New Roman" w:cs="Times New Roman"/>
                <w:sz w:val="24"/>
                <w:szCs w:val="24"/>
              </w:rPr>
              <w:t xml:space="preserve">   400 кв. м</w:t>
            </w:r>
          </w:p>
        </w:tc>
      </w:tr>
      <w:tr w:rsidR="002418BB" w:rsidTr="008535CA">
        <w:tc>
          <w:tcPr>
            <w:tcW w:w="4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Максимальные</w:t>
            </w:r>
            <w:r>
              <w:rPr>
                <w:rFonts w:ascii="Times New Roman" w:hAnsi="Times New Roman" w:cs="Times New Roman"/>
                <w:b/>
                <w:sz w:val="24"/>
                <w:szCs w:val="24"/>
              </w:rPr>
              <w:t xml:space="preserve"> </w:t>
            </w:r>
            <w:r>
              <w:rPr>
                <w:rFonts w:ascii="Times New Roman" w:hAnsi="Times New Roman" w:cs="Times New Roman"/>
                <w:sz w:val="24"/>
                <w:szCs w:val="24"/>
              </w:rPr>
              <w:t>размеры земельных участков для строительства гаражей для легкового автотранспорта</w:t>
            </w:r>
          </w:p>
        </w:tc>
        <w:tc>
          <w:tcPr>
            <w:tcW w:w="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b/>
                <w:i/>
                <w:color w:val="FF0000"/>
                <w:sz w:val="24"/>
                <w:szCs w:val="24"/>
              </w:rPr>
              <w:t>50 кв. м</w:t>
            </w:r>
          </w:p>
        </w:tc>
      </w:tr>
      <w:tr w:rsidR="002418BB" w:rsidTr="008535CA">
        <w:tc>
          <w:tcPr>
            <w:tcW w:w="4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sz w:val="24"/>
                <w:szCs w:val="24"/>
              </w:rPr>
              <w:t>Минимальные</w:t>
            </w:r>
            <w:r>
              <w:rPr>
                <w:rFonts w:ascii="Times New Roman" w:hAnsi="Times New Roman" w:cs="Times New Roman"/>
                <w:b/>
                <w:sz w:val="24"/>
                <w:szCs w:val="24"/>
              </w:rPr>
              <w:t xml:space="preserve"> </w:t>
            </w:r>
            <w:r>
              <w:rPr>
                <w:rFonts w:ascii="Times New Roman" w:hAnsi="Times New Roman" w:cs="Times New Roman"/>
                <w:sz w:val="24"/>
                <w:szCs w:val="24"/>
              </w:rPr>
              <w:t>размеры земельных участков для строительства гаражей для легкового автотранспорта</w:t>
            </w:r>
          </w:p>
        </w:tc>
        <w:tc>
          <w:tcPr>
            <w:tcW w:w="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b/>
                <w:i/>
                <w:color w:val="FF0000"/>
                <w:sz w:val="24"/>
                <w:szCs w:val="24"/>
              </w:rPr>
              <w:t>20 кв. м– н</w:t>
            </w:r>
            <w:r>
              <w:rPr>
                <w:rFonts w:ascii="Times New Roman" w:hAnsi="Times New Roman" w:cs="Times New Roman"/>
                <w:b/>
                <w:i/>
                <w:color w:val="FF0000"/>
                <w:sz w:val="24"/>
                <w:szCs w:val="24"/>
              </w:rPr>
              <w:t>о</w:t>
            </w:r>
            <w:r>
              <w:rPr>
                <w:rFonts w:ascii="Times New Roman" w:hAnsi="Times New Roman" w:cs="Times New Roman"/>
                <w:b/>
                <w:i/>
                <w:color w:val="FF0000"/>
                <w:sz w:val="24"/>
                <w:szCs w:val="24"/>
              </w:rPr>
              <w:t>вые параме</w:t>
            </w:r>
            <w:r>
              <w:rPr>
                <w:rFonts w:ascii="Times New Roman" w:hAnsi="Times New Roman" w:cs="Times New Roman"/>
                <w:b/>
                <w:i/>
                <w:color w:val="FF0000"/>
                <w:sz w:val="24"/>
                <w:szCs w:val="24"/>
              </w:rPr>
              <w:t>т</w:t>
            </w:r>
            <w:r>
              <w:rPr>
                <w:rFonts w:ascii="Times New Roman" w:hAnsi="Times New Roman" w:cs="Times New Roman"/>
                <w:b/>
                <w:i/>
                <w:color w:val="FF0000"/>
                <w:sz w:val="24"/>
                <w:szCs w:val="24"/>
              </w:rPr>
              <w:t>ры</w:t>
            </w:r>
          </w:p>
        </w:tc>
      </w:tr>
      <w:tr w:rsidR="002418BB" w:rsidTr="008535CA">
        <w:tc>
          <w:tcPr>
            <w:tcW w:w="4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b/>
                <w:i/>
                <w:color w:val="FF0000"/>
                <w:sz w:val="24"/>
                <w:szCs w:val="24"/>
              </w:rPr>
              <w:t>Максимальные размеры земельных участков для строительства сараев (новое определение)</w:t>
            </w:r>
          </w:p>
        </w:tc>
        <w:tc>
          <w:tcPr>
            <w:tcW w:w="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b/>
                <w:i/>
                <w:color w:val="FF0000"/>
                <w:sz w:val="24"/>
                <w:szCs w:val="24"/>
              </w:rPr>
              <w:t>20 кв. м– н</w:t>
            </w:r>
            <w:r>
              <w:rPr>
                <w:rFonts w:ascii="Times New Roman" w:hAnsi="Times New Roman" w:cs="Times New Roman"/>
                <w:b/>
                <w:i/>
                <w:color w:val="FF0000"/>
                <w:sz w:val="24"/>
                <w:szCs w:val="24"/>
              </w:rPr>
              <w:t>о</w:t>
            </w:r>
            <w:r>
              <w:rPr>
                <w:rFonts w:ascii="Times New Roman" w:hAnsi="Times New Roman" w:cs="Times New Roman"/>
                <w:b/>
                <w:i/>
                <w:color w:val="FF0000"/>
                <w:sz w:val="24"/>
                <w:szCs w:val="24"/>
              </w:rPr>
              <w:t>вые параме</w:t>
            </w:r>
            <w:r>
              <w:rPr>
                <w:rFonts w:ascii="Times New Roman" w:hAnsi="Times New Roman" w:cs="Times New Roman"/>
                <w:b/>
                <w:i/>
                <w:color w:val="FF0000"/>
                <w:sz w:val="24"/>
                <w:szCs w:val="24"/>
              </w:rPr>
              <w:t>т</w:t>
            </w:r>
            <w:r>
              <w:rPr>
                <w:rFonts w:ascii="Times New Roman" w:hAnsi="Times New Roman" w:cs="Times New Roman"/>
                <w:b/>
                <w:i/>
                <w:color w:val="FF0000"/>
                <w:sz w:val="24"/>
                <w:szCs w:val="24"/>
              </w:rPr>
              <w:t>ры</w:t>
            </w:r>
          </w:p>
        </w:tc>
      </w:tr>
      <w:tr w:rsidR="002418BB" w:rsidTr="008535CA">
        <w:tc>
          <w:tcPr>
            <w:tcW w:w="4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pPr>
            <w:r>
              <w:rPr>
                <w:rFonts w:ascii="Times New Roman" w:hAnsi="Times New Roman" w:cs="Times New Roman"/>
                <w:b/>
                <w:i/>
                <w:color w:val="FF0000"/>
                <w:sz w:val="24"/>
                <w:szCs w:val="24"/>
              </w:rPr>
              <w:t>Минимальные размеры земельных участков для строительства сараев (новое определение)</w:t>
            </w:r>
          </w:p>
        </w:tc>
        <w:tc>
          <w:tcPr>
            <w:tcW w:w="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left="176" w:firstLine="0"/>
              <w:jc w:val="center"/>
            </w:pPr>
            <w:r>
              <w:rPr>
                <w:rFonts w:ascii="Times New Roman" w:hAnsi="Times New Roman" w:cs="Times New Roman"/>
                <w:b/>
                <w:i/>
                <w:color w:val="FF0000"/>
                <w:sz w:val="24"/>
                <w:szCs w:val="24"/>
              </w:rPr>
              <w:t>10 кв. м– н</w:t>
            </w:r>
            <w:r>
              <w:rPr>
                <w:rFonts w:ascii="Times New Roman" w:hAnsi="Times New Roman" w:cs="Times New Roman"/>
                <w:b/>
                <w:i/>
                <w:color w:val="FF0000"/>
                <w:sz w:val="24"/>
                <w:szCs w:val="24"/>
              </w:rPr>
              <w:t>о</w:t>
            </w:r>
            <w:r>
              <w:rPr>
                <w:rFonts w:ascii="Times New Roman" w:hAnsi="Times New Roman" w:cs="Times New Roman"/>
                <w:b/>
                <w:i/>
                <w:color w:val="FF0000"/>
                <w:sz w:val="24"/>
                <w:szCs w:val="24"/>
              </w:rPr>
              <w:t>вые параме</w:t>
            </w:r>
            <w:r>
              <w:rPr>
                <w:rFonts w:ascii="Times New Roman" w:hAnsi="Times New Roman" w:cs="Times New Roman"/>
                <w:b/>
                <w:i/>
                <w:color w:val="FF0000"/>
                <w:sz w:val="24"/>
                <w:szCs w:val="24"/>
              </w:rPr>
              <w:t>т</w:t>
            </w:r>
            <w:r>
              <w:rPr>
                <w:rFonts w:ascii="Times New Roman" w:hAnsi="Times New Roman" w:cs="Times New Roman"/>
                <w:b/>
                <w:i/>
                <w:color w:val="FF0000"/>
                <w:sz w:val="24"/>
                <w:szCs w:val="24"/>
              </w:rPr>
              <w:t>ры</w:t>
            </w:r>
          </w:p>
        </w:tc>
      </w:tr>
      <w:tr w:rsidR="002418BB" w:rsidTr="008535CA">
        <w:tc>
          <w:tcPr>
            <w:tcW w:w="506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jc w:val="center"/>
            </w:pPr>
            <w:r>
              <w:rPr>
                <w:rFonts w:ascii="Times New Roman" w:hAnsi="Times New Roman" w:cs="Times New Roman"/>
                <w:sz w:val="24"/>
                <w:szCs w:val="24"/>
              </w:rPr>
              <w:t>Предельное количество этажей или предельная высота зданий, строений,</w:t>
            </w:r>
          </w:p>
          <w:p w:rsidR="002418BB" w:rsidRDefault="002418BB" w:rsidP="008535CA">
            <w:pPr>
              <w:pStyle w:val="ConsPlusNormal"/>
              <w:widowControl/>
              <w:ind w:firstLine="0"/>
              <w:jc w:val="center"/>
            </w:pPr>
            <w:r>
              <w:rPr>
                <w:rFonts w:ascii="Times New Roman" w:hAnsi="Times New Roman" w:cs="Times New Roman"/>
                <w:sz w:val="24"/>
                <w:szCs w:val="24"/>
              </w:rPr>
              <w:lastRenderedPageBreak/>
              <w:t>сооружений</w:t>
            </w:r>
          </w:p>
        </w:tc>
      </w:tr>
      <w:tr w:rsidR="002418BB" w:rsidTr="008535CA">
        <w:tc>
          <w:tcPr>
            <w:tcW w:w="4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pPr>
            <w:r>
              <w:rPr>
                <w:rFonts w:ascii="Times New Roman" w:hAnsi="Times New Roman" w:cs="Times New Roman"/>
                <w:sz w:val="24"/>
                <w:szCs w:val="24"/>
              </w:rPr>
              <w:lastRenderedPageBreak/>
              <w:t>Максимальная высота</w:t>
            </w:r>
          </w:p>
        </w:tc>
        <w:tc>
          <w:tcPr>
            <w:tcW w:w="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jc w:val="center"/>
            </w:pPr>
            <w:r>
              <w:rPr>
                <w:rFonts w:ascii="Times New Roman" w:hAnsi="Times New Roman" w:cs="Times New Roman"/>
                <w:sz w:val="24"/>
                <w:szCs w:val="24"/>
              </w:rPr>
              <w:t>15 метров</w:t>
            </w:r>
          </w:p>
        </w:tc>
      </w:tr>
      <w:tr w:rsidR="002418BB" w:rsidTr="008535CA">
        <w:tc>
          <w:tcPr>
            <w:tcW w:w="4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pPr>
            <w:r>
              <w:rPr>
                <w:rFonts w:ascii="Times New Roman" w:hAnsi="Times New Roman" w:cs="Times New Roman"/>
                <w:sz w:val="24"/>
                <w:szCs w:val="24"/>
              </w:rPr>
              <w:t>Максимальная высота  за пределами границ населенного пункта</w:t>
            </w:r>
          </w:p>
        </w:tc>
        <w:tc>
          <w:tcPr>
            <w:tcW w:w="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jc w:val="center"/>
            </w:pPr>
            <w:r>
              <w:rPr>
                <w:rFonts w:ascii="Times New Roman" w:hAnsi="Times New Roman" w:cs="Times New Roman"/>
                <w:sz w:val="24"/>
                <w:szCs w:val="24"/>
              </w:rPr>
              <w:t xml:space="preserve"> 35 метров</w:t>
            </w:r>
          </w:p>
        </w:tc>
      </w:tr>
      <w:tr w:rsidR="002418BB" w:rsidTr="008535CA">
        <w:trPr>
          <w:trHeight w:val="500"/>
        </w:trPr>
        <w:tc>
          <w:tcPr>
            <w:tcW w:w="506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Standard"/>
              <w:ind w:firstLine="540"/>
            </w:pPr>
            <w:r>
              <w:rPr>
                <w:rFonts w:cs="Times New Roman"/>
              </w:rPr>
              <w:t>Максимальный процент застройки в границах земельного участка</w:t>
            </w:r>
          </w:p>
        </w:tc>
      </w:tr>
      <w:tr w:rsidR="002418BB" w:rsidTr="008535CA">
        <w:tc>
          <w:tcPr>
            <w:tcW w:w="4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pPr>
            <w:r>
              <w:rPr>
                <w:rFonts w:ascii="Times New Roman" w:hAnsi="Times New Roman" w:cs="Times New Roman"/>
                <w:sz w:val="24"/>
                <w:szCs w:val="24"/>
              </w:rPr>
              <w:t>Максимальный</w:t>
            </w:r>
          </w:p>
        </w:tc>
        <w:tc>
          <w:tcPr>
            <w:tcW w:w="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jc w:val="center"/>
            </w:pPr>
            <w:r>
              <w:rPr>
                <w:rFonts w:ascii="Times New Roman" w:hAnsi="Times New Roman" w:cs="Times New Roman"/>
                <w:sz w:val="24"/>
                <w:szCs w:val="24"/>
              </w:rPr>
              <w:t>75 %</w:t>
            </w:r>
          </w:p>
        </w:tc>
      </w:tr>
      <w:tr w:rsidR="002418BB" w:rsidTr="008535CA">
        <w:tc>
          <w:tcPr>
            <w:tcW w:w="506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Standard"/>
              <w:jc w:val="center"/>
            </w:pPr>
            <w:r>
              <w:rPr>
                <w:rFonts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418BB" w:rsidTr="008535CA">
        <w:trPr>
          <w:trHeight w:val="780"/>
        </w:trPr>
        <w:tc>
          <w:tcPr>
            <w:tcW w:w="4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pPr>
            <w:r>
              <w:rPr>
                <w:rFonts w:ascii="Times New Roman" w:hAnsi="Times New Roman" w:cs="Times New Roman"/>
                <w:sz w:val="24"/>
                <w:szCs w:val="24"/>
              </w:rPr>
              <w:t>Минимальные отступы от границ земельных участков</w:t>
            </w:r>
          </w:p>
        </w:tc>
        <w:tc>
          <w:tcPr>
            <w:tcW w:w="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jc w:val="center"/>
            </w:pPr>
            <w:r>
              <w:rPr>
                <w:rFonts w:ascii="Times New Roman" w:hAnsi="Times New Roman" w:cs="Times New Roman"/>
                <w:sz w:val="24"/>
                <w:szCs w:val="24"/>
              </w:rPr>
              <w:t>6 м</w:t>
            </w:r>
          </w:p>
        </w:tc>
      </w:tr>
      <w:tr w:rsidR="002418BB" w:rsidTr="008535CA">
        <w:tc>
          <w:tcPr>
            <w:tcW w:w="506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jc w:val="center"/>
            </w:pPr>
            <w:r>
              <w:rPr>
                <w:rFonts w:ascii="Times New Roman" w:hAnsi="Times New Roman" w:cs="Times New Roman"/>
                <w:sz w:val="24"/>
                <w:szCs w:val="24"/>
              </w:rPr>
              <w:t>Иные показатели</w:t>
            </w:r>
          </w:p>
        </w:tc>
      </w:tr>
      <w:tr w:rsidR="002418BB" w:rsidTr="008535CA">
        <w:tc>
          <w:tcPr>
            <w:tcW w:w="4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pPr>
            <w:r>
              <w:rPr>
                <w:rFonts w:ascii="Times New Roman" w:hAnsi="Times New Roman" w:cs="Times New Roman"/>
                <w:sz w:val="24"/>
                <w:szCs w:val="24"/>
              </w:rPr>
              <w:t>Максимальный размер санитарно-защитной зоны</w:t>
            </w:r>
          </w:p>
        </w:tc>
        <w:tc>
          <w:tcPr>
            <w:tcW w:w="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8BB" w:rsidRDefault="002418BB" w:rsidP="008535CA">
            <w:pPr>
              <w:pStyle w:val="ConsPlusNormal"/>
              <w:widowControl/>
              <w:ind w:firstLine="0"/>
              <w:jc w:val="center"/>
            </w:pPr>
            <w:r>
              <w:rPr>
                <w:rFonts w:ascii="Times New Roman" w:hAnsi="Times New Roman" w:cs="Times New Roman"/>
                <w:sz w:val="24"/>
                <w:szCs w:val="24"/>
              </w:rPr>
              <w:t>50 м</w:t>
            </w:r>
          </w:p>
        </w:tc>
      </w:tr>
    </w:tbl>
    <w:p w:rsidR="002418BB" w:rsidRDefault="002418BB" w:rsidP="002418BB">
      <w:pPr>
        <w:pStyle w:val="afa"/>
        <w:jc w:val="both"/>
      </w:pPr>
      <w:r>
        <w:rPr>
          <w:rFonts w:ascii="Times New Roman" w:eastAsia="Times New Roman" w:hAnsi="Times New Roman" w:cs="Times New Roman"/>
          <w:sz w:val="24"/>
          <w:szCs w:val="24"/>
        </w:rPr>
        <w:t xml:space="preserve"> </w:t>
      </w:r>
    </w:p>
    <w:p w:rsidR="002418BB" w:rsidRDefault="002418BB" w:rsidP="002418BB">
      <w:pPr>
        <w:pStyle w:val="ConsPlusNormal"/>
        <w:widowControl/>
        <w:numPr>
          <w:ilvl w:val="0"/>
          <w:numId w:val="50"/>
        </w:numPr>
        <w:suppressAutoHyphens/>
        <w:autoSpaceDE/>
        <w:adjustRightInd/>
        <w:ind w:firstLine="851"/>
        <w:jc w:val="both"/>
        <w:textAlignment w:val="baseline"/>
      </w:pPr>
      <w:r>
        <w:rPr>
          <w:rFonts w:ascii="Times New Roman" w:hAnsi="Times New Roman" w:cs="Times New Roman"/>
          <w:sz w:val="24"/>
          <w:szCs w:val="24"/>
        </w:rPr>
        <w:t>Правила землепользования и застройки городского поселения город Поворино Поворинского муниципального района Воронежской области читать в редакции согласно приложению 1 к настоящему решению.</w:t>
      </w:r>
    </w:p>
    <w:p w:rsidR="002418BB" w:rsidRDefault="002418BB" w:rsidP="002418BB">
      <w:pPr>
        <w:pStyle w:val="ConsPlusNormal"/>
        <w:widowControl/>
        <w:jc w:val="both"/>
        <w:rPr>
          <w:rFonts w:ascii="Times New Roman" w:hAnsi="Times New Roman" w:cs="Times New Roman"/>
          <w:sz w:val="24"/>
          <w:szCs w:val="24"/>
        </w:rPr>
      </w:pPr>
    </w:p>
    <w:p w:rsidR="002418BB" w:rsidRDefault="002418BB" w:rsidP="002418BB">
      <w:pPr>
        <w:pStyle w:val="ConsPlusNormal"/>
        <w:widowControl/>
        <w:numPr>
          <w:ilvl w:val="0"/>
          <w:numId w:val="50"/>
        </w:numPr>
        <w:suppressAutoHyphens/>
        <w:autoSpaceDE/>
        <w:adjustRightInd/>
        <w:ind w:firstLine="851"/>
        <w:jc w:val="both"/>
        <w:textAlignment w:val="baseline"/>
      </w:pPr>
      <w:r>
        <w:rPr>
          <w:rFonts w:ascii="Times New Roman" w:hAnsi="Times New Roman" w:cs="Times New Roman"/>
          <w:sz w:val="24"/>
          <w:szCs w:val="24"/>
        </w:rPr>
        <w:t>Карту (схема) градостроительного зонирования территорий города Поворино городского поселения город Поворино, совмещенную со схемой границ зон с особыми условиями использования территории, читать в   редакции согласно приложению 2 к настоящему решению.</w:t>
      </w:r>
    </w:p>
    <w:p w:rsidR="002418BB" w:rsidRDefault="002418BB" w:rsidP="002418BB">
      <w:pPr>
        <w:pStyle w:val="afa"/>
        <w:numPr>
          <w:ilvl w:val="0"/>
          <w:numId w:val="50"/>
        </w:numPr>
        <w:suppressAutoHyphens/>
        <w:autoSpaceDN w:val="0"/>
        <w:ind w:firstLine="851"/>
        <w:jc w:val="both"/>
        <w:textAlignment w:val="baseline"/>
      </w:pPr>
      <w:r>
        <w:rPr>
          <w:rFonts w:ascii="Times New Roman" w:eastAsia="Times New Roman" w:hAnsi="Times New Roman" w:cs="Times New Roman"/>
          <w:sz w:val="24"/>
          <w:szCs w:val="24"/>
        </w:rPr>
        <w:t>Настоящее Решение вступает в силу с момента подписания и подлежит обнародованию и  размещению на официальном сайте органа местного самоуправления в сети Интернет.</w:t>
      </w:r>
    </w:p>
    <w:p w:rsidR="002418BB" w:rsidRDefault="002418BB" w:rsidP="002418BB">
      <w:pPr>
        <w:pStyle w:val="afa"/>
        <w:jc w:val="both"/>
        <w:rPr>
          <w:rFonts w:ascii="Times New Roman" w:hAnsi="Times New Roman" w:cs="Times New Roman"/>
          <w:sz w:val="24"/>
          <w:szCs w:val="24"/>
        </w:rPr>
      </w:pPr>
    </w:p>
    <w:p w:rsidR="002418BB" w:rsidRDefault="002418BB" w:rsidP="002418BB">
      <w:pPr>
        <w:pStyle w:val="afa"/>
        <w:numPr>
          <w:ilvl w:val="0"/>
          <w:numId w:val="50"/>
        </w:numPr>
        <w:suppressAutoHyphens/>
        <w:autoSpaceDN w:val="0"/>
        <w:ind w:firstLine="851"/>
        <w:jc w:val="both"/>
        <w:textAlignment w:val="baseline"/>
      </w:pPr>
      <w:r>
        <w:rPr>
          <w:rFonts w:ascii="Times New Roman" w:eastAsia="Times New Roman" w:hAnsi="Times New Roman" w:cs="Times New Roman"/>
          <w:sz w:val="24"/>
          <w:szCs w:val="24"/>
        </w:rPr>
        <w:t>Контроль за исполнением настоящего Решения возложить на главу администрации городского поселения город Поворино.</w:t>
      </w:r>
    </w:p>
    <w:p w:rsidR="002418BB" w:rsidRDefault="002418BB" w:rsidP="002418BB">
      <w:pPr>
        <w:pStyle w:val="afa"/>
        <w:jc w:val="both"/>
        <w:rPr>
          <w:rFonts w:ascii="Times New Roman" w:hAnsi="Times New Roman" w:cs="Times New Roman"/>
          <w:sz w:val="24"/>
          <w:szCs w:val="24"/>
        </w:rPr>
      </w:pPr>
    </w:p>
    <w:p w:rsidR="002418BB" w:rsidRDefault="002418BB" w:rsidP="002418BB">
      <w:pPr>
        <w:pStyle w:val="afa"/>
        <w:rPr>
          <w:rFonts w:ascii="Times New Roman" w:hAnsi="Times New Roman" w:cs="Times New Roman"/>
          <w:sz w:val="24"/>
          <w:szCs w:val="24"/>
        </w:rPr>
      </w:pPr>
    </w:p>
    <w:p w:rsidR="002418BB" w:rsidRDefault="002418BB" w:rsidP="002418BB">
      <w:pPr>
        <w:pStyle w:val="afa"/>
      </w:pPr>
      <w:r>
        <w:rPr>
          <w:rFonts w:ascii="Times New Roman" w:hAnsi="Times New Roman" w:cs="Times New Roman"/>
          <w:sz w:val="24"/>
          <w:szCs w:val="24"/>
        </w:rPr>
        <w:t>Глава городского поселения город Поворино</w:t>
      </w:r>
    </w:p>
    <w:p w:rsidR="002418BB" w:rsidRDefault="002418BB" w:rsidP="002418BB">
      <w:pPr>
        <w:pStyle w:val="afa"/>
      </w:pPr>
      <w:r>
        <w:rPr>
          <w:rFonts w:ascii="Times New Roman" w:hAnsi="Times New Roman" w:cs="Times New Roman"/>
          <w:sz w:val="24"/>
          <w:szCs w:val="24"/>
        </w:rPr>
        <w:t>Поворинского муниципального района</w:t>
      </w:r>
    </w:p>
    <w:p w:rsidR="002418BB" w:rsidRDefault="002418BB" w:rsidP="002418BB">
      <w:pPr>
        <w:pStyle w:val="afa"/>
      </w:pPr>
      <w:r>
        <w:rPr>
          <w:rFonts w:ascii="Times New Roman" w:hAnsi="Times New Roman" w:cs="Times New Roman"/>
          <w:sz w:val="24"/>
          <w:szCs w:val="24"/>
        </w:rPr>
        <w:t>Воронежской области                                                                                                  В.П. Буравлев</w:t>
      </w:r>
    </w:p>
    <w:p w:rsidR="002418BB" w:rsidRDefault="002418BB" w:rsidP="002418BB">
      <w:pPr>
        <w:pStyle w:val="afa"/>
        <w:rPr>
          <w:rFonts w:ascii="Times New Roman" w:hAnsi="Times New Roman" w:cs="Times New Roman"/>
          <w:sz w:val="24"/>
          <w:szCs w:val="24"/>
        </w:rPr>
      </w:pPr>
    </w:p>
    <w:p w:rsidR="002418BB" w:rsidRDefault="002418BB" w:rsidP="002418BB">
      <w:pPr>
        <w:pStyle w:val="afa"/>
        <w:rPr>
          <w:rFonts w:ascii="Times New Roman" w:hAnsi="Times New Roman" w:cs="Times New Roman"/>
          <w:sz w:val="24"/>
          <w:szCs w:val="24"/>
        </w:rPr>
      </w:pPr>
    </w:p>
    <w:p w:rsidR="002418BB" w:rsidRDefault="002418BB" w:rsidP="002418BB">
      <w:pPr>
        <w:pStyle w:val="Standard"/>
        <w:jc w:val="both"/>
        <w:rPr>
          <w:rFonts w:cs="Times New Roman"/>
          <w:sz w:val="28"/>
          <w:szCs w:val="28"/>
        </w:rPr>
      </w:pPr>
    </w:p>
    <w:p w:rsidR="002418BB" w:rsidRDefault="002418BB" w:rsidP="002418BB">
      <w:pPr>
        <w:pStyle w:val="afa"/>
      </w:pPr>
      <w:r>
        <w:rPr>
          <w:rFonts w:ascii="Times New Roman" w:hAnsi="Times New Roman" w:cs="Times New Roman"/>
        </w:rPr>
        <w:t xml:space="preserve"> </w:t>
      </w:r>
    </w:p>
    <w:p w:rsidR="002418BB" w:rsidRDefault="002418BB" w:rsidP="002418BB">
      <w:pPr>
        <w:pStyle w:val="afa"/>
        <w:rPr>
          <w:rFonts w:ascii="Times New Roman" w:hAnsi="Times New Roman" w:cs="Times New Roman"/>
        </w:rPr>
      </w:pPr>
    </w:p>
    <w:p w:rsidR="002418BB" w:rsidRDefault="002418BB" w:rsidP="002418BB">
      <w:pPr>
        <w:pStyle w:val="afa"/>
        <w:rPr>
          <w:rFonts w:ascii="Times New Roman" w:hAnsi="Times New Roman" w:cs="Times New Roman"/>
        </w:rPr>
      </w:pPr>
    </w:p>
    <w:p w:rsidR="002418BB" w:rsidRDefault="002418BB" w:rsidP="002418BB">
      <w:pPr>
        <w:pStyle w:val="afa"/>
        <w:rPr>
          <w:rFonts w:ascii="Times New Roman" w:hAnsi="Times New Roman" w:cs="Times New Roman"/>
        </w:rPr>
      </w:pPr>
    </w:p>
    <w:p w:rsidR="002418BB" w:rsidRPr="00152E7C" w:rsidRDefault="002418BB" w:rsidP="002418BB">
      <w:pPr>
        <w:pStyle w:val="afa"/>
        <w:rPr>
          <w:rFonts w:ascii="Times New Roman" w:hAnsi="Times New Roman" w:cs="Times New Roman"/>
        </w:rPr>
      </w:pPr>
    </w:p>
    <w:p w:rsidR="002418BB" w:rsidRPr="00152E7C" w:rsidRDefault="002418BB" w:rsidP="002418BB">
      <w:pPr>
        <w:pStyle w:val="afa"/>
        <w:rPr>
          <w:rFonts w:ascii="Times New Roman" w:hAnsi="Times New Roman" w:cs="Times New Roman"/>
        </w:rPr>
      </w:pPr>
    </w:p>
    <w:p w:rsidR="002418BB" w:rsidRPr="00152E7C" w:rsidRDefault="002418BB" w:rsidP="002418BB">
      <w:pPr>
        <w:pStyle w:val="afa"/>
        <w:rPr>
          <w:rFonts w:ascii="Times New Roman" w:hAnsi="Times New Roman" w:cs="Times New Roman"/>
        </w:rPr>
      </w:pPr>
    </w:p>
    <w:p w:rsidR="002418BB" w:rsidRPr="00152E7C" w:rsidRDefault="002418BB" w:rsidP="002418BB">
      <w:pPr>
        <w:pStyle w:val="afa"/>
        <w:rPr>
          <w:rFonts w:ascii="Times New Roman" w:hAnsi="Times New Roman" w:cs="Times New Roman"/>
        </w:rPr>
      </w:pPr>
    </w:p>
    <w:p w:rsidR="002418BB" w:rsidRPr="00152E7C" w:rsidRDefault="002418BB" w:rsidP="002418BB">
      <w:pPr>
        <w:pStyle w:val="afa"/>
        <w:rPr>
          <w:rFonts w:ascii="Times New Roman" w:hAnsi="Times New Roman" w:cs="Times New Roman"/>
        </w:rPr>
      </w:pPr>
    </w:p>
    <w:p w:rsidR="002418BB" w:rsidRPr="00152E7C" w:rsidRDefault="002418BB" w:rsidP="002418BB">
      <w:pPr>
        <w:pStyle w:val="afa"/>
        <w:rPr>
          <w:rFonts w:ascii="Times New Roman" w:hAnsi="Times New Roman" w:cs="Times New Roman"/>
        </w:rPr>
      </w:pPr>
    </w:p>
    <w:p w:rsidR="002418BB" w:rsidRPr="00152E7C" w:rsidRDefault="002418BB" w:rsidP="002418BB">
      <w:pPr>
        <w:pStyle w:val="afa"/>
        <w:rPr>
          <w:rFonts w:ascii="Times New Roman" w:hAnsi="Times New Roman" w:cs="Times New Roman"/>
        </w:rPr>
      </w:pPr>
    </w:p>
    <w:p w:rsidR="002418BB" w:rsidRPr="00152E7C" w:rsidRDefault="002418BB" w:rsidP="002418BB">
      <w:pPr>
        <w:pStyle w:val="afa"/>
        <w:rPr>
          <w:rFonts w:ascii="Times New Roman" w:hAnsi="Times New Roman" w:cs="Times New Roman"/>
        </w:rPr>
      </w:pPr>
    </w:p>
    <w:p w:rsidR="002418BB" w:rsidRPr="00152E7C" w:rsidRDefault="002418BB" w:rsidP="002418BB">
      <w:pPr>
        <w:pStyle w:val="afa"/>
        <w:rPr>
          <w:rFonts w:ascii="Times New Roman" w:hAnsi="Times New Roman" w:cs="Times New Roman"/>
        </w:rPr>
      </w:pPr>
    </w:p>
    <w:p w:rsidR="002418BB" w:rsidRPr="00152E7C" w:rsidRDefault="002418BB" w:rsidP="002418BB">
      <w:pPr>
        <w:pStyle w:val="afa"/>
        <w:rPr>
          <w:rFonts w:ascii="Times New Roman" w:hAnsi="Times New Roman" w:cs="Times New Roman"/>
        </w:rPr>
      </w:pPr>
    </w:p>
    <w:p w:rsidR="002418BB" w:rsidRDefault="002418BB" w:rsidP="002418BB">
      <w:pPr>
        <w:pStyle w:val="afa"/>
        <w:rPr>
          <w:rFonts w:ascii="Times New Roman" w:hAnsi="Times New Roman" w:cs="Times New Roman"/>
        </w:rPr>
      </w:pPr>
    </w:p>
    <w:p w:rsidR="002418BB" w:rsidRDefault="002418BB" w:rsidP="002418BB">
      <w:pPr>
        <w:pStyle w:val="afa"/>
        <w:rPr>
          <w:rFonts w:ascii="Times New Roman" w:hAnsi="Times New Roman" w:cs="Times New Roman"/>
        </w:rPr>
      </w:pPr>
    </w:p>
    <w:p w:rsidR="00745630" w:rsidRDefault="00745630" w:rsidP="002418BB">
      <w:pPr>
        <w:rPr>
          <w:b/>
        </w:rPr>
      </w:pPr>
    </w:p>
    <w:p w:rsidR="00182EE0" w:rsidRPr="00182EE0" w:rsidRDefault="00182EE0" w:rsidP="00DE46E6">
      <w:pPr>
        <w:jc w:val="right"/>
      </w:pPr>
      <w:r w:rsidRPr="00182EE0">
        <w:lastRenderedPageBreak/>
        <w:t>Приложение 1</w:t>
      </w:r>
    </w:p>
    <w:p w:rsidR="00182EE0" w:rsidRPr="00182EE0" w:rsidRDefault="00182EE0" w:rsidP="00182EE0">
      <w:pPr>
        <w:jc w:val="right"/>
      </w:pPr>
      <w:r w:rsidRPr="00182EE0">
        <w:t>к Решению Совета народных депутатов</w:t>
      </w:r>
    </w:p>
    <w:p w:rsidR="00182EE0" w:rsidRPr="00182EE0" w:rsidRDefault="00182EE0" w:rsidP="00182EE0">
      <w:pPr>
        <w:jc w:val="right"/>
      </w:pPr>
      <w:r w:rsidRPr="00182EE0">
        <w:t xml:space="preserve"> городского поселения город Поворино</w:t>
      </w:r>
    </w:p>
    <w:p w:rsidR="00182EE0" w:rsidRPr="00182EE0" w:rsidRDefault="00182EE0" w:rsidP="00182EE0">
      <w:pPr>
        <w:jc w:val="right"/>
      </w:pPr>
      <w:r w:rsidRPr="00182EE0">
        <w:t xml:space="preserve">Поворинского муниципального района </w:t>
      </w:r>
    </w:p>
    <w:p w:rsidR="00182EE0" w:rsidRPr="00182EE0" w:rsidRDefault="00182EE0" w:rsidP="00182EE0">
      <w:pPr>
        <w:jc w:val="right"/>
      </w:pPr>
      <w:r w:rsidRPr="00182EE0">
        <w:t xml:space="preserve">Воронежской области </w:t>
      </w:r>
    </w:p>
    <w:p w:rsidR="00635874" w:rsidRPr="00635874" w:rsidRDefault="00635874" w:rsidP="00635874">
      <w:pPr>
        <w:spacing w:line="278" w:lineRule="atLeast"/>
        <w:jc w:val="right"/>
      </w:pPr>
      <w:r w:rsidRPr="00635874">
        <w:t xml:space="preserve">от   </w:t>
      </w:r>
      <w:r w:rsidR="00F54F76">
        <w:t>25</w:t>
      </w:r>
      <w:r w:rsidR="00481A2E">
        <w:t>.12</w:t>
      </w:r>
      <w:r w:rsidRPr="00635874">
        <w:t xml:space="preserve">.2017г.  №  </w:t>
      </w:r>
      <w:r w:rsidR="00745630">
        <w:t xml:space="preserve"> </w:t>
      </w:r>
      <w:r w:rsidR="00481A2E">
        <w:t>270</w:t>
      </w:r>
      <w:r w:rsidRPr="00635874">
        <w:t xml:space="preserve"> </w:t>
      </w:r>
    </w:p>
    <w:p w:rsidR="00182EE0" w:rsidRDefault="00182EE0" w:rsidP="00182EE0">
      <w:pPr>
        <w:jc w:val="right"/>
        <w:rPr>
          <w:b/>
        </w:rPr>
      </w:pPr>
    </w:p>
    <w:p w:rsidR="00E56A19" w:rsidRPr="00E56A19" w:rsidRDefault="00E56A19" w:rsidP="00182EE0">
      <w:pPr>
        <w:jc w:val="right"/>
      </w:pPr>
      <w:r w:rsidRPr="00E56A19">
        <w:t xml:space="preserve">Приложение №1 </w:t>
      </w:r>
    </w:p>
    <w:p w:rsidR="00DE46E6" w:rsidRPr="00E56A19" w:rsidRDefault="00E56A19" w:rsidP="00DE46E6">
      <w:pPr>
        <w:jc w:val="right"/>
      </w:pPr>
      <w:r w:rsidRPr="00E56A19">
        <w:t xml:space="preserve">к </w:t>
      </w:r>
      <w:r>
        <w:t>Решени</w:t>
      </w:r>
      <w:r w:rsidRPr="00E56A19">
        <w:t>ю</w:t>
      </w:r>
      <w:r w:rsidR="00DE46E6" w:rsidRPr="00E56A19">
        <w:t xml:space="preserve"> Совета народных депутатов</w:t>
      </w:r>
    </w:p>
    <w:p w:rsidR="00DE46E6" w:rsidRPr="00E56A19" w:rsidRDefault="00DE46E6" w:rsidP="00DE46E6">
      <w:pPr>
        <w:jc w:val="right"/>
      </w:pPr>
      <w:r w:rsidRPr="00E56A19">
        <w:t xml:space="preserve"> городского поселения город Поворино</w:t>
      </w:r>
    </w:p>
    <w:p w:rsidR="00DE46E6" w:rsidRPr="00E56A19" w:rsidRDefault="00DE46E6" w:rsidP="00DE46E6">
      <w:pPr>
        <w:jc w:val="right"/>
      </w:pPr>
      <w:r w:rsidRPr="00E56A19">
        <w:t xml:space="preserve">Поворинского муниципального района </w:t>
      </w:r>
    </w:p>
    <w:p w:rsidR="00DE46E6" w:rsidRPr="00E56A19" w:rsidRDefault="00DE46E6" w:rsidP="00DE46E6">
      <w:pPr>
        <w:jc w:val="right"/>
        <w:rPr>
          <w:color w:val="FF0000"/>
        </w:rPr>
      </w:pPr>
      <w:r w:rsidRPr="00E56A19">
        <w:t>Воронежской области</w:t>
      </w:r>
    </w:p>
    <w:p w:rsidR="00DE46E6" w:rsidRPr="00E56A19" w:rsidRDefault="00DE46E6" w:rsidP="00DE46E6">
      <w:pPr>
        <w:jc w:val="right"/>
      </w:pPr>
      <w:r w:rsidRPr="00E56A19">
        <w:t xml:space="preserve">от 02.02.2012г. № 87  </w:t>
      </w:r>
    </w:p>
    <w:p w:rsidR="00DE46E6" w:rsidRPr="00E56A19" w:rsidRDefault="00DE46E6" w:rsidP="00DE46E6">
      <w:pPr>
        <w:jc w:val="right"/>
      </w:pPr>
      <w:r w:rsidRPr="00E56A19">
        <w:t xml:space="preserve">(в ред. изм. от 05.09.2013 г. №164,  11.03.2015 г. №106, </w:t>
      </w:r>
    </w:p>
    <w:p w:rsidR="00DE46E6" w:rsidRPr="00E56A19" w:rsidRDefault="00DE46E6" w:rsidP="00DE46E6">
      <w:pPr>
        <w:jc w:val="right"/>
      </w:pPr>
      <w:r w:rsidRPr="00E56A19">
        <w:t xml:space="preserve">02.07.2015 г. №129, 17.11.2015 г. №145, </w:t>
      </w:r>
    </w:p>
    <w:p w:rsidR="00DE46E6" w:rsidRPr="00E56A19" w:rsidRDefault="00DE46E6" w:rsidP="00DE46E6">
      <w:pPr>
        <w:jc w:val="right"/>
      </w:pPr>
      <w:r w:rsidRPr="00E56A19">
        <w:t>17.11.2015 г. №146, 11.03.2016 г. №170,</w:t>
      </w:r>
    </w:p>
    <w:p w:rsidR="00DE46E6" w:rsidRPr="00E56A19" w:rsidRDefault="00DE46E6" w:rsidP="00DE46E6">
      <w:pPr>
        <w:jc w:val="right"/>
      </w:pPr>
      <w:r w:rsidRPr="00E56A19">
        <w:t>15.04.2016 г. №174, 30.08.2016г. №203,</w:t>
      </w:r>
    </w:p>
    <w:p w:rsidR="00DE46E6" w:rsidRPr="00E56A19" w:rsidRDefault="00DE46E6" w:rsidP="00DE46E6">
      <w:pPr>
        <w:jc w:val="right"/>
      </w:pPr>
      <w:r w:rsidRPr="00E56A19">
        <w:rPr>
          <w:color w:val="FF0000"/>
        </w:rPr>
        <w:t xml:space="preserve"> </w:t>
      </w:r>
      <w:r w:rsidRPr="00E56A19">
        <w:t>28.10.2016г. № 208</w:t>
      </w:r>
      <w:r w:rsidR="00F54F76">
        <w:t xml:space="preserve">, </w:t>
      </w:r>
      <w:r w:rsidR="00F54F76" w:rsidRPr="00635874">
        <w:t>14.07.2017г.  №  248</w:t>
      </w:r>
      <w:r w:rsidR="00481A2E">
        <w:t>, 25.08.№252</w:t>
      </w:r>
      <w:r w:rsidRPr="00E56A19">
        <w:t xml:space="preserve">) </w:t>
      </w:r>
    </w:p>
    <w:p w:rsidR="00DD0F12" w:rsidRPr="00E56A19" w:rsidRDefault="00DD0F12" w:rsidP="00DD0F12">
      <w:pPr>
        <w:jc w:val="center"/>
      </w:pPr>
    </w:p>
    <w:p w:rsidR="00182EE0" w:rsidRDefault="00182EE0" w:rsidP="00DD0F12">
      <w:pPr>
        <w:jc w:val="center"/>
        <w:rPr>
          <w:b/>
        </w:rPr>
      </w:pPr>
    </w:p>
    <w:p w:rsidR="00182EE0" w:rsidRDefault="00182EE0" w:rsidP="00DD0F12">
      <w:pPr>
        <w:jc w:val="center"/>
        <w:rPr>
          <w:b/>
        </w:rPr>
      </w:pPr>
    </w:p>
    <w:p w:rsidR="00182EE0" w:rsidRPr="00CE3F5C" w:rsidRDefault="00182EE0" w:rsidP="00DD0F12">
      <w:pPr>
        <w:jc w:val="center"/>
        <w:rPr>
          <w:b/>
        </w:rPr>
      </w:pPr>
    </w:p>
    <w:p w:rsidR="00182EE0" w:rsidRPr="00182EE0" w:rsidRDefault="00DD0F12" w:rsidP="00DD0F12">
      <w:pPr>
        <w:jc w:val="center"/>
        <w:rPr>
          <w:rFonts w:ascii="Georgia" w:hAnsi="Georgia"/>
          <w:b/>
          <w:sz w:val="36"/>
          <w:szCs w:val="36"/>
        </w:rPr>
      </w:pPr>
      <w:r w:rsidRPr="00182EE0">
        <w:rPr>
          <w:rFonts w:ascii="Georgia" w:hAnsi="Georgia"/>
          <w:b/>
          <w:sz w:val="36"/>
          <w:szCs w:val="36"/>
        </w:rPr>
        <w:t xml:space="preserve">ПРАВИЛА </w:t>
      </w:r>
    </w:p>
    <w:p w:rsidR="00182EE0" w:rsidRPr="00182EE0" w:rsidRDefault="00DD0F12" w:rsidP="00DD0F12">
      <w:pPr>
        <w:jc w:val="center"/>
        <w:rPr>
          <w:rFonts w:ascii="Georgia" w:hAnsi="Georgia"/>
          <w:b/>
          <w:sz w:val="36"/>
          <w:szCs w:val="36"/>
        </w:rPr>
      </w:pPr>
      <w:r w:rsidRPr="00182EE0">
        <w:rPr>
          <w:rFonts w:ascii="Georgia" w:hAnsi="Georgia"/>
          <w:b/>
          <w:sz w:val="36"/>
          <w:szCs w:val="36"/>
        </w:rPr>
        <w:t xml:space="preserve">ЗЕМЛЕПОЛЬЗОВАНИЯ И ЗАСТРОЙКИ </w:t>
      </w:r>
    </w:p>
    <w:p w:rsidR="00DD0F12" w:rsidRPr="00182EE0" w:rsidRDefault="00DD0F12" w:rsidP="00DD0F12">
      <w:pPr>
        <w:jc w:val="center"/>
        <w:rPr>
          <w:rFonts w:ascii="Georgia" w:hAnsi="Georgia"/>
          <w:b/>
          <w:sz w:val="36"/>
          <w:szCs w:val="36"/>
        </w:rPr>
      </w:pPr>
      <w:r w:rsidRPr="00182EE0">
        <w:rPr>
          <w:rFonts w:ascii="Georgia" w:hAnsi="Georgia"/>
          <w:b/>
          <w:sz w:val="36"/>
          <w:szCs w:val="36"/>
        </w:rPr>
        <w:t xml:space="preserve">ГОРОДСКОГО ПОСЕЛЕНИЯ   ГОРОД ПОВОРИНО </w:t>
      </w:r>
    </w:p>
    <w:p w:rsidR="00DD0F12" w:rsidRDefault="00DD0F12"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Pr="00152E7C" w:rsidRDefault="00182EE0" w:rsidP="00DD0F12">
      <w:pPr>
        <w:pStyle w:val="ConsPlusNormal"/>
        <w:widowControl/>
        <w:ind w:firstLine="709"/>
        <w:jc w:val="center"/>
        <w:rPr>
          <w:rFonts w:ascii="Times New Roman" w:hAnsi="Times New Roman" w:cs="Times New Roman"/>
          <w:b/>
          <w:sz w:val="24"/>
          <w:szCs w:val="24"/>
        </w:rPr>
      </w:pPr>
    </w:p>
    <w:p w:rsidR="00F71A3C" w:rsidRPr="00152E7C" w:rsidRDefault="00F71A3C"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182EE0" w:rsidRDefault="00182EE0" w:rsidP="00DD0F12">
      <w:pPr>
        <w:pStyle w:val="ConsPlusNormal"/>
        <w:widowControl/>
        <w:ind w:firstLine="709"/>
        <w:jc w:val="center"/>
        <w:rPr>
          <w:rFonts w:ascii="Times New Roman" w:hAnsi="Times New Roman" w:cs="Times New Roman"/>
          <w:b/>
          <w:sz w:val="24"/>
          <w:szCs w:val="24"/>
        </w:rPr>
      </w:pPr>
    </w:p>
    <w:p w:rsidR="00DD0F12" w:rsidRPr="00CE3F5C" w:rsidRDefault="00DD0F12" w:rsidP="00DD0F12">
      <w:pPr>
        <w:pStyle w:val="ConsPlusNormal"/>
        <w:widowControl/>
        <w:ind w:firstLine="709"/>
        <w:jc w:val="center"/>
        <w:rPr>
          <w:rFonts w:ascii="Times New Roman" w:hAnsi="Times New Roman" w:cs="Times New Roman"/>
          <w:b/>
          <w:sz w:val="24"/>
          <w:szCs w:val="24"/>
        </w:rPr>
      </w:pPr>
      <w:r w:rsidRPr="00CE3F5C">
        <w:rPr>
          <w:rFonts w:ascii="Times New Roman" w:hAnsi="Times New Roman" w:cs="Times New Roman"/>
          <w:b/>
          <w:sz w:val="24"/>
          <w:szCs w:val="24"/>
        </w:rPr>
        <w:lastRenderedPageBreak/>
        <w:t>Содержание правил землепользования и застройки</w:t>
      </w:r>
    </w:p>
    <w:p w:rsidR="00DD0F12" w:rsidRPr="00CE3F5C" w:rsidRDefault="00DD0F12" w:rsidP="00DD0F12">
      <w:pPr>
        <w:pStyle w:val="ConsPlusNormal"/>
        <w:widowControl/>
        <w:ind w:firstLine="709"/>
        <w:jc w:val="center"/>
        <w:rPr>
          <w:rFonts w:ascii="Times New Roman" w:hAnsi="Times New Roman" w:cs="Times New Roman"/>
          <w:sz w:val="24"/>
          <w:szCs w:val="24"/>
        </w:rPr>
      </w:pPr>
    </w:p>
    <w:p w:rsidR="00DD0F12" w:rsidRPr="00CE3F5C" w:rsidRDefault="00DD0F12" w:rsidP="00DD0F12">
      <w:pPr>
        <w:pStyle w:val="ConsPlusNormal"/>
        <w:widowControl/>
        <w:ind w:firstLine="709"/>
        <w:outlineLvl w:val="1"/>
        <w:rPr>
          <w:rFonts w:ascii="Times New Roman" w:hAnsi="Times New Roman" w:cs="Times New Roman"/>
          <w:b/>
          <w:sz w:val="24"/>
          <w:szCs w:val="24"/>
        </w:rPr>
      </w:pPr>
      <w:bookmarkStart w:id="0" w:name="_Toc268484934"/>
      <w:bookmarkStart w:id="1" w:name="_Toc268487874"/>
      <w:r w:rsidRPr="00CE3F5C">
        <w:rPr>
          <w:rFonts w:ascii="Times New Roman" w:hAnsi="Times New Roman" w:cs="Times New Roman"/>
          <w:b/>
          <w:sz w:val="24"/>
          <w:szCs w:val="24"/>
        </w:rPr>
        <w:t xml:space="preserve">Раздел 1. Порядок применения правил землепользования и застройки </w:t>
      </w:r>
      <w:r>
        <w:rPr>
          <w:rFonts w:ascii="Times New Roman" w:hAnsi="Times New Roman" w:cs="Times New Roman"/>
          <w:b/>
          <w:sz w:val="24"/>
          <w:szCs w:val="24"/>
        </w:rPr>
        <w:t>г</w:t>
      </w:r>
      <w:r w:rsidRPr="00CE3F5C">
        <w:rPr>
          <w:rFonts w:ascii="Times New Roman" w:hAnsi="Times New Roman" w:cs="Times New Roman"/>
          <w:b/>
          <w:sz w:val="24"/>
          <w:szCs w:val="24"/>
        </w:rPr>
        <w:t>ородского п</w:t>
      </w:r>
      <w:r w:rsidRPr="00CE3F5C">
        <w:rPr>
          <w:rFonts w:ascii="Times New Roman" w:hAnsi="Times New Roman" w:cs="Times New Roman"/>
          <w:b/>
          <w:sz w:val="24"/>
          <w:szCs w:val="24"/>
        </w:rPr>
        <w:t>о</w:t>
      </w:r>
      <w:r w:rsidRPr="00CE3F5C">
        <w:rPr>
          <w:rFonts w:ascii="Times New Roman" w:hAnsi="Times New Roman" w:cs="Times New Roman"/>
          <w:b/>
          <w:sz w:val="24"/>
          <w:szCs w:val="24"/>
        </w:rPr>
        <w:t xml:space="preserve">селения </w:t>
      </w:r>
      <w:r>
        <w:rPr>
          <w:rFonts w:ascii="Times New Roman" w:hAnsi="Times New Roman" w:cs="Times New Roman"/>
          <w:b/>
          <w:sz w:val="24"/>
          <w:szCs w:val="24"/>
        </w:rPr>
        <w:t xml:space="preserve"> </w:t>
      </w:r>
      <w:r w:rsidRPr="00CE3F5C">
        <w:rPr>
          <w:rFonts w:ascii="Times New Roman" w:hAnsi="Times New Roman" w:cs="Times New Roman"/>
          <w:b/>
          <w:sz w:val="24"/>
          <w:szCs w:val="24"/>
        </w:rPr>
        <w:t xml:space="preserve"> город Поворино и внесения в них изменений</w:t>
      </w:r>
      <w:bookmarkEnd w:id="0"/>
      <w:bookmarkEnd w:id="1"/>
    </w:p>
    <w:p w:rsidR="00DD0F12" w:rsidRPr="00CE3F5C" w:rsidRDefault="00DD0F12" w:rsidP="00DD0F12">
      <w:pPr>
        <w:pStyle w:val="ConsPlusNormal"/>
        <w:widowControl/>
        <w:ind w:firstLine="540"/>
        <w:jc w:val="both"/>
        <w:rPr>
          <w:rFonts w:ascii="Times New Roman" w:hAnsi="Times New Roman" w:cs="Times New Roman"/>
          <w:b/>
          <w:sz w:val="24"/>
          <w:szCs w:val="24"/>
        </w:rPr>
      </w:pPr>
      <w:r w:rsidRPr="00CE3F5C">
        <w:rPr>
          <w:rFonts w:ascii="Times New Roman" w:hAnsi="Times New Roman" w:cs="Times New Roman"/>
          <w:b/>
          <w:sz w:val="24"/>
          <w:szCs w:val="24"/>
        </w:rPr>
        <w:t>1. Положения о регулировании землепользования и застройки органами местного с</w:t>
      </w:r>
      <w:r w:rsidRPr="00CE3F5C">
        <w:rPr>
          <w:rFonts w:ascii="Times New Roman" w:hAnsi="Times New Roman" w:cs="Times New Roman"/>
          <w:b/>
          <w:sz w:val="24"/>
          <w:szCs w:val="24"/>
        </w:rPr>
        <w:t>а</w:t>
      </w:r>
      <w:r w:rsidRPr="00CE3F5C">
        <w:rPr>
          <w:rFonts w:ascii="Times New Roman" w:hAnsi="Times New Roman" w:cs="Times New Roman"/>
          <w:b/>
          <w:sz w:val="24"/>
          <w:szCs w:val="24"/>
        </w:rPr>
        <w:t xml:space="preserve">моуправления </w:t>
      </w:r>
      <w:r>
        <w:rPr>
          <w:rFonts w:ascii="Times New Roman" w:hAnsi="Times New Roman" w:cs="Times New Roman"/>
          <w:b/>
          <w:sz w:val="24"/>
          <w:szCs w:val="24"/>
        </w:rPr>
        <w:t>г</w:t>
      </w:r>
      <w:r w:rsidRPr="00CE3F5C">
        <w:rPr>
          <w:rFonts w:ascii="Times New Roman" w:hAnsi="Times New Roman" w:cs="Times New Roman"/>
          <w:b/>
          <w:sz w:val="24"/>
          <w:szCs w:val="24"/>
        </w:rPr>
        <w:t xml:space="preserve">ородского поселения </w:t>
      </w:r>
      <w:r>
        <w:rPr>
          <w:rFonts w:ascii="Times New Roman" w:hAnsi="Times New Roman" w:cs="Times New Roman"/>
          <w:b/>
          <w:sz w:val="24"/>
          <w:szCs w:val="24"/>
        </w:rPr>
        <w:t xml:space="preserve"> </w:t>
      </w:r>
      <w:r w:rsidRPr="00CE3F5C">
        <w:rPr>
          <w:rFonts w:ascii="Times New Roman" w:hAnsi="Times New Roman" w:cs="Times New Roman"/>
          <w:b/>
          <w:sz w:val="24"/>
          <w:szCs w:val="24"/>
        </w:rPr>
        <w:t xml:space="preserve"> город Поворино.</w:t>
      </w:r>
    </w:p>
    <w:p w:rsidR="00DD0F12" w:rsidRPr="00CE3F5C" w:rsidRDefault="00DD0F12" w:rsidP="00DD0F12">
      <w:pPr>
        <w:pStyle w:val="ConsPlusNormal"/>
        <w:widowControl/>
        <w:ind w:firstLine="709"/>
        <w:jc w:val="both"/>
        <w:outlineLvl w:val="3"/>
        <w:rPr>
          <w:rFonts w:ascii="Times New Roman" w:hAnsi="Times New Roman" w:cs="Times New Roman"/>
          <w:sz w:val="24"/>
          <w:szCs w:val="24"/>
        </w:rPr>
      </w:pPr>
      <w:r w:rsidRPr="00CE3F5C">
        <w:rPr>
          <w:rFonts w:ascii="Times New Roman" w:hAnsi="Times New Roman" w:cs="Times New Roman"/>
          <w:sz w:val="24"/>
          <w:szCs w:val="24"/>
        </w:rPr>
        <w:t xml:space="preserve">Статья 1. Сфера применения Правил землепользования и застройки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w:t>
      </w:r>
    </w:p>
    <w:p w:rsidR="00DD0F12" w:rsidRPr="00CE3F5C" w:rsidRDefault="00DD0F12" w:rsidP="00DD0F12">
      <w:pPr>
        <w:pStyle w:val="ConsPlusNormal"/>
        <w:widowControl/>
        <w:ind w:firstLine="709"/>
        <w:jc w:val="both"/>
        <w:outlineLvl w:val="3"/>
        <w:rPr>
          <w:rFonts w:ascii="Times New Roman" w:hAnsi="Times New Roman" w:cs="Times New Roman"/>
          <w:sz w:val="24"/>
          <w:szCs w:val="24"/>
        </w:rPr>
      </w:pPr>
      <w:r w:rsidRPr="00CE3F5C">
        <w:rPr>
          <w:rFonts w:ascii="Times New Roman" w:hAnsi="Times New Roman" w:cs="Times New Roman"/>
          <w:sz w:val="24"/>
          <w:szCs w:val="24"/>
        </w:rPr>
        <w:t xml:space="preserve">Статья 2. Основные понятия, используемые в Правилах землепользования и застройки </w:t>
      </w:r>
      <w:r>
        <w:rPr>
          <w:rFonts w:ascii="Times New Roman" w:hAnsi="Times New Roman" w:cs="Times New Roman"/>
          <w:sz w:val="24"/>
          <w:szCs w:val="24"/>
        </w:rPr>
        <w:t>г</w:t>
      </w:r>
      <w:r w:rsidRPr="00CE3F5C">
        <w:rPr>
          <w:rFonts w:ascii="Times New Roman" w:hAnsi="Times New Roman" w:cs="Times New Roman"/>
          <w:sz w:val="24"/>
          <w:szCs w:val="24"/>
        </w:rPr>
        <w:t>о</w:t>
      </w:r>
      <w:r w:rsidRPr="00CE3F5C">
        <w:rPr>
          <w:rFonts w:ascii="Times New Roman" w:hAnsi="Times New Roman" w:cs="Times New Roman"/>
          <w:sz w:val="24"/>
          <w:szCs w:val="24"/>
        </w:rPr>
        <w:t xml:space="preserve">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 и их определения.</w:t>
      </w:r>
    </w:p>
    <w:p w:rsidR="00DD0F12" w:rsidRPr="00CE3F5C" w:rsidRDefault="00DD0F12" w:rsidP="00DD0F12">
      <w:pPr>
        <w:pStyle w:val="ConsPlusNormal"/>
        <w:widowControl/>
        <w:ind w:firstLine="709"/>
        <w:jc w:val="both"/>
        <w:outlineLvl w:val="3"/>
        <w:rPr>
          <w:rFonts w:ascii="Times New Roman" w:hAnsi="Times New Roman" w:cs="Times New Roman"/>
          <w:sz w:val="24"/>
          <w:szCs w:val="24"/>
        </w:rPr>
      </w:pPr>
      <w:bookmarkStart w:id="2" w:name="_Toc268484936"/>
      <w:bookmarkStart w:id="3" w:name="_Toc268487876"/>
      <w:r w:rsidRPr="00CE3F5C">
        <w:rPr>
          <w:rFonts w:ascii="Times New Roman" w:hAnsi="Times New Roman" w:cs="Times New Roman"/>
          <w:sz w:val="24"/>
          <w:szCs w:val="24"/>
        </w:rPr>
        <w:t xml:space="preserve">Статья 3. Полномочия администрации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 в области регулирования отношений по вопросам землепользования и застройки</w:t>
      </w:r>
      <w:bookmarkEnd w:id="2"/>
      <w:bookmarkEnd w:id="3"/>
      <w:r w:rsidRPr="00CE3F5C">
        <w:rPr>
          <w:rFonts w:ascii="Times New Roman" w:hAnsi="Times New Roman" w:cs="Times New Roman"/>
          <w:sz w:val="24"/>
          <w:szCs w:val="24"/>
        </w:rPr>
        <w:t>.</w:t>
      </w:r>
    </w:p>
    <w:p w:rsidR="00DD0F12" w:rsidRPr="00CE3F5C" w:rsidRDefault="00DD0F12" w:rsidP="00DD0F12">
      <w:pPr>
        <w:pStyle w:val="ConsPlusNormal"/>
        <w:widowControl/>
        <w:ind w:firstLine="709"/>
        <w:jc w:val="both"/>
        <w:outlineLvl w:val="2"/>
        <w:rPr>
          <w:rFonts w:ascii="Times New Roman" w:hAnsi="Times New Roman" w:cs="Times New Roman"/>
          <w:sz w:val="24"/>
          <w:szCs w:val="24"/>
        </w:rPr>
      </w:pPr>
      <w:bookmarkStart w:id="4" w:name="_Toc268484937"/>
      <w:bookmarkStart w:id="5" w:name="_Toc268487877"/>
      <w:r w:rsidRPr="00CE3F5C">
        <w:rPr>
          <w:rFonts w:ascii="Times New Roman" w:hAnsi="Times New Roman" w:cs="Times New Roman"/>
          <w:sz w:val="24"/>
          <w:szCs w:val="24"/>
        </w:rPr>
        <w:t>Статья 4. Комиссия по подготовке Правил землепользования и застройки</w:t>
      </w:r>
      <w:bookmarkEnd w:id="4"/>
      <w:bookmarkEnd w:id="5"/>
      <w:r w:rsidRPr="00CE3F5C">
        <w:rPr>
          <w:rFonts w:ascii="Times New Roman" w:hAnsi="Times New Roman" w:cs="Times New Roman"/>
          <w:sz w:val="24"/>
          <w:szCs w:val="24"/>
        </w:rPr>
        <w:t>.</w:t>
      </w:r>
    </w:p>
    <w:p w:rsidR="00DD0F12" w:rsidRPr="00CE3F5C" w:rsidRDefault="00DD0F12" w:rsidP="00DD0F12">
      <w:pPr>
        <w:pStyle w:val="ConsPlusNormal"/>
        <w:widowControl/>
        <w:ind w:firstLine="709"/>
        <w:jc w:val="both"/>
        <w:outlineLvl w:val="3"/>
        <w:rPr>
          <w:rFonts w:ascii="Times New Roman" w:hAnsi="Times New Roman" w:cs="Times New Roman"/>
          <w:sz w:val="24"/>
          <w:szCs w:val="24"/>
        </w:rPr>
      </w:pPr>
      <w:r w:rsidRPr="00CE3F5C">
        <w:rPr>
          <w:rFonts w:ascii="Times New Roman" w:hAnsi="Times New Roman" w:cs="Times New Roman"/>
          <w:sz w:val="24"/>
          <w:szCs w:val="24"/>
        </w:rPr>
        <w:t>Статья 5. Общие положения о градостроительном зонировании территории поселения.</w:t>
      </w:r>
    </w:p>
    <w:p w:rsidR="00DD0F12" w:rsidRPr="00CE3F5C" w:rsidRDefault="00DD0F12" w:rsidP="00DD0F12">
      <w:pPr>
        <w:pStyle w:val="ConsPlusNormal"/>
        <w:widowControl/>
        <w:ind w:firstLine="709"/>
        <w:jc w:val="both"/>
        <w:outlineLvl w:val="3"/>
        <w:rPr>
          <w:rFonts w:ascii="Times New Roman" w:hAnsi="Times New Roman" w:cs="Times New Roman"/>
          <w:sz w:val="24"/>
          <w:szCs w:val="24"/>
        </w:rPr>
      </w:pPr>
      <w:r w:rsidRPr="00CE3F5C">
        <w:rPr>
          <w:rFonts w:ascii="Times New Roman" w:hAnsi="Times New Roman" w:cs="Times New Roman"/>
          <w:sz w:val="24"/>
          <w:szCs w:val="24"/>
        </w:rPr>
        <w:t>Статья 6. Использование земельных участков, на которые распространяется действие гр</w:t>
      </w:r>
      <w:r w:rsidRPr="00CE3F5C">
        <w:rPr>
          <w:rFonts w:ascii="Times New Roman" w:hAnsi="Times New Roman" w:cs="Times New Roman"/>
          <w:sz w:val="24"/>
          <w:szCs w:val="24"/>
        </w:rPr>
        <w:t>а</w:t>
      </w:r>
      <w:r w:rsidRPr="00CE3F5C">
        <w:rPr>
          <w:rFonts w:ascii="Times New Roman" w:hAnsi="Times New Roman" w:cs="Times New Roman"/>
          <w:sz w:val="24"/>
          <w:szCs w:val="24"/>
        </w:rPr>
        <w:t>достроительных регламентов.</w:t>
      </w:r>
    </w:p>
    <w:p w:rsidR="00DD0F12" w:rsidRPr="00CE3F5C" w:rsidRDefault="00DD0F12" w:rsidP="00DD0F12">
      <w:pPr>
        <w:pStyle w:val="ConsPlusNormal"/>
        <w:widowControl/>
        <w:ind w:firstLine="709"/>
        <w:jc w:val="both"/>
        <w:outlineLvl w:val="3"/>
        <w:rPr>
          <w:rFonts w:ascii="Times New Roman" w:hAnsi="Times New Roman" w:cs="Times New Roman"/>
          <w:sz w:val="24"/>
          <w:szCs w:val="24"/>
        </w:rPr>
      </w:pPr>
      <w:r w:rsidRPr="00CE3F5C">
        <w:rPr>
          <w:rFonts w:ascii="Times New Roman" w:hAnsi="Times New Roman" w:cs="Times New Roman"/>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p>
    <w:p w:rsidR="00DD0F12" w:rsidRPr="00CE3F5C" w:rsidRDefault="00DD0F12" w:rsidP="00DD0F12">
      <w:pPr>
        <w:pStyle w:val="ConsPlusNormal"/>
        <w:widowControl/>
        <w:ind w:firstLine="709"/>
        <w:jc w:val="both"/>
        <w:outlineLvl w:val="3"/>
        <w:rPr>
          <w:rFonts w:ascii="Times New Roman" w:hAnsi="Times New Roman" w:cs="Times New Roman"/>
          <w:sz w:val="24"/>
          <w:szCs w:val="24"/>
        </w:rPr>
      </w:pPr>
      <w:r w:rsidRPr="00CE3F5C">
        <w:rPr>
          <w:rFonts w:ascii="Times New Roman" w:hAnsi="Times New Roman" w:cs="Times New Roman"/>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p>
    <w:p w:rsidR="00DD0F12" w:rsidRPr="00CE3F5C" w:rsidRDefault="00DD0F12" w:rsidP="00DD0F12">
      <w:pPr>
        <w:pStyle w:val="ConsPlusNormal"/>
        <w:widowControl/>
        <w:ind w:firstLine="709"/>
        <w:jc w:val="both"/>
        <w:outlineLvl w:val="3"/>
        <w:rPr>
          <w:rFonts w:ascii="Times New Roman" w:hAnsi="Times New Roman" w:cs="Times New Roman"/>
          <w:sz w:val="24"/>
          <w:szCs w:val="24"/>
        </w:rPr>
      </w:pPr>
      <w:r w:rsidRPr="00CE3F5C">
        <w:rPr>
          <w:rFonts w:ascii="Times New Roman" w:hAnsi="Times New Roman" w:cs="Times New Roman"/>
          <w:sz w:val="24"/>
          <w:szCs w:val="24"/>
        </w:rPr>
        <w:t>Статья 9. Осуществление строительства, реконструкции объектов капитального стро</w:t>
      </w:r>
      <w:r w:rsidRPr="00CE3F5C">
        <w:rPr>
          <w:rFonts w:ascii="Times New Roman" w:hAnsi="Times New Roman" w:cs="Times New Roman"/>
          <w:sz w:val="24"/>
          <w:szCs w:val="24"/>
        </w:rPr>
        <w:t>и</w:t>
      </w:r>
      <w:r w:rsidRPr="00CE3F5C">
        <w:rPr>
          <w:rFonts w:ascii="Times New Roman" w:hAnsi="Times New Roman" w:cs="Times New Roman"/>
          <w:sz w:val="24"/>
          <w:szCs w:val="24"/>
        </w:rPr>
        <w:t>тельства.</w:t>
      </w:r>
    </w:p>
    <w:p w:rsidR="00DD0F12" w:rsidRPr="00CE3F5C" w:rsidRDefault="00DD0F12" w:rsidP="00DD0F12">
      <w:pPr>
        <w:pStyle w:val="ConsPlusNormal"/>
        <w:widowControl/>
        <w:ind w:firstLine="709"/>
        <w:rPr>
          <w:rFonts w:ascii="Times New Roman" w:hAnsi="Times New Roman" w:cs="Times New Roman"/>
          <w:b/>
          <w:sz w:val="24"/>
          <w:szCs w:val="24"/>
        </w:rPr>
      </w:pPr>
      <w:r w:rsidRPr="00CE3F5C">
        <w:rPr>
          <w:rFonts w:ascii="Times New Roman" w:hAnsi="Times New Roman" w:cs="Times New Roman"/>
          <w:b/>
          <w:sz w:val="24"/>
          <w:szCs w:val="24"/>
        </w:rPr>
        <w:t>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D0F12" w:rsidRPr="00CE3F5C" w:rsidRDefault="00DD0F12" w:rsidP="00DD0F12">
      <w:pPr>
        <w:pStyle w:val="ConsPlusNormal"/>
        <w:widowControl/>
        <w:ind w:firstLine="709"/>
        <w:jc w:val="both"/>
        <w:outlineLvl w:val="3"/>
        <w:rPr>
          <w:rFonts w:ascii="Times New Roman" w:hAnsi="Times New Roman" w:cs="Times New Roman"/>
          <w:sz w:val="24"/>
          <w:szCs w:val="24"/>
        </w:rPr>
      </w:pPr>
      <w:r w:rsidRPr="00CE3F5C">
        <w:rPr>
          <w:rFonts w:ascii="Times New Roman" w:hAnsi="Times New Roman" w:cs="Times New Roman"/>
          <w:sz w:val="24"/>
          <w:szCs w:val="24"/>
        </w:rPr>
        <w:t>Статья 10. Общий порядок изменения видов разрешенного использования земельных уч</w:t>
      </w:r>
      <w:r w:rsidRPr="00CE3F5C">
        <w:rPr>
          <w:rFonts w:ascii="Times New Roman" w:hAnsi="Times New Roman" w:cs="Times New Roman"/>
          <w:sz w:val="24"/>
          <w:szCs w:val="24"/>
        </w:rPr>
        <w:t>а</w:t>
      </w:r>
      <w:r w:rsidRPr="00CE3F5C">
        <w:rPr>
          <w:rFonts w:ascii="Times New Roman" w:hAnsi="Times New Roman" w:cs="Times New Roman"/>
          <w:sz w:val="24"/>
          <w:szCs w:val="24"/>
        </w:rPr>
        <w:t>стков и объектов капитального строительства</w:t>
      </w:r>
    </w:p>
    <w:p w:rsidR="00DD0F12" w:rsidRPr="00CE3F5C" w:rsidRDefault="00DD0F12" w:rsidP="00DD0F12">
      <w:pPr>
        <w:pStyle w:val="ConsPlusNormal"/>
        <w:widowControl/>
        <w:ind w:firstLine="709"/>
        <w:jc w:val="both"/>
        <w:outlineLvl w:val="3"/>
        <w:rPr>
          <w:rFonts w:ascii="Times New Roman" w:hAnsi="Times New Roman" w:cs="Times New Roman"/>
          <w:sz w:val="24"/>
          <w:szCs w:val="24"/>
        </w:rPr>
      </w:pPr>
      <w:r w:rsidRPr="00CE3F5C">
        <w:rPr>
          <w:rFonts w:ascii="Times New Roman" w:hAnsi="Times New Roman" w:cs="Times New Roman"/>
          <w:sz w:val="24"/>
          <w:szCs w:val="24"/>
        </w:rPr>
        <w:t>Статья 11. Порядок предоставления разрешения на условно разрешенный вид использов</w:t>
      </w:r>
      <w:r w:rsidRPr="00CE3F5C">
        <w:rPr>
          <w:rFonts w:ascii="Times New Roman" w:hAnsi="Times New Roman" w:cs="Times New Roman"/>
          <w:sz w:val="24"/>
          <w:szCs w:val="24"/>
        </w:rPr>
        <w:t>а</w:t>
      </w:r>
      <w:r w:rsidRPr="00CE3F5C">
        <w:rPr>
          <w:rFonts w:ascii="Times New Roman" w:hAnsi="Times New Roman" w:cs="Times New Roman"/>
          <w:sz w:val="24"/>
          <w:szCs w:val="24"/>
        </w:rPr>
        <w:t>ния земельного участка или объекта капитального строительства</w:t>
      </w:r>
    </w:p>
    <w:p w:rsidR="00DD0F12" w:rsidRPr="00CE3F5C" w:rsidRDefault="00DD0F12" w:rsidP="00DD0F12">
      <w:pPr>
        <w:pStyle w:val="ConsPlusNormal"/>
        <w:widowControl/>
        <w:ind w:firstLine="709"/>
        <w:jc w:val="both"/>
        <w:outlineLvl w:val="3"/>
        <w:rPr>
          <w:rFonts w:ascii="Times New Roman" w:hAnsi="Times New Roman" w:cs="Times New Roman"/>
          <w:sz w:val="24"/>
          <w:szCs w:val="24"/>
        </w:rPr>
      </w:pPr>
      <w:r w:rsidRPr="00CE3F5C">
        <w:rPr>
          <w:rFonts w:ascii="Times New Roman" w:hAnsi="Times New Roman" w:cs="Times New Roman"/>
          <w:sz w:val="24"/>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DD0F12" w:rsidRPr="00CE3F5C" w:rsidRDefault="00DD0F12" w:rsidP="00DD0F12">
      <w:pPr>
        <w:pStyle w:val="ConsPlusNormal"/>
        <w:widowControl/>
        <w:ind w:firstLine="709"/>
        <w:jc w:val="both"/>
        <w:outlineLvl w:val="3"/>
        <w:rPr>
          <w:rFonts w:ascii="Times New Roman" w:hAnsi="Times New Roman" w:cs="Times New Roman"/>
          <w:sz w:val="24"/>
          <w:szCs w:val="24"/>
        </w:rPr>
      </w:pPr>
      <w:r w:rsidRPr="00CE3F5C">
        <w:rPr>
          <w:rFonts w:ascii="Times New Roman" w:hAnsi="Times New Roman" w:cs="Times New Roman"/>
          <w:b/>
          <w:sz w:val="24"/>
          <w:szCs w:val="24"/>
        </w:rPr>
        <w:t>3. Положения о подготовке документации по планировке территории органами м</w:t>
      </w:r>
      <w:r w:rsidRPr="00CE3F5C">
        <w:rPr>
          <w:rFonts w:ascii="Times New Roman" w:hAnsi="Times New Roman" w:cs="Times New Roman"/>
          <w:b/>
          <w:sz w:val="24"/>
          <w:szCs w:val="24"/>
        </w:rPr>
        <w:t>е</w:t>
      </w:r>
      <w:r w:rsidRPr="00CE3F5C">
        <w:rPr>
          <w:rFonts w:ascii="Times New Roman" w:hAnsi="Times New Roman" w:cs="Times New Roman"/>
          <w:b/>
          <w:sz w:val="24"/>
          <w:szCs w:val="24"/>
        </w:rPr>
        <w:t xml:space="preserve">стного самоуправления </w:t>
      </w:r>
      <w:r>
        <w:rPr>
          <w:rFonts w:ascii="Times New Roman" w:hAnsi="Times New Roman" w:cs="Times New Roman"/>
          <w:b/>
          <w:sz w:val="24"/>
          <w:szCs w:val="24"/>
        </w:rPr>
        <w:t>г</w:t>
      </w:r>
      <w:r w:rsidRPr="00CE3F5C">
        <w:rPr>
          <w:rFonts w:ascii="Times New Roman" w:hAnsi="Times New Roman" w:cs="Times New Roman"/>
          <w:b/>
          <w:sz w:val="24"/>
          <w:szCs w:val="24"/>
        </w:rPr>
        <w:t xml:space="preserve">ородского поселения </w:t>
      </w:r>
      <w:r>
        <w:rPr>
          <w:rFonts w:ascii="Times New Roman" w:hAnsi="Times New Roman" w:cs="Times New Roman"/>
          <w:b/>
          <w:sz w:val="24"/>
          <w:szCs w:val="24"/>
        </w:rPr>
        <w:t xml:space="preserve"> </w:t>
      </w:r>
      <w:r w:rsidRPr="00CE3F5C">
        <w:rPr>
          <w:rFonts w:ascii="Times New Roman" w:hAnsi="Times New Roman" w:cs="Times New Roman"/>
          <w:b/>
          <w:sz w:val="24"/>
          <w:szCs w:val="24"/>
        </w:rPr>
        <w:t xml:space="preserve"> город Поворино</w:t>
      </w:r>
      <w:r w:rsidRPr="00CE3F5C">
        <w:rPr>
          <w:rFonts w:ascii="Times New Roman" w:hAnsi="Times New Roman" w:cs="Times New Roman"/>
          <w:sz w:val="24"/>
          <w:szCs w:val="24"/>
        </w:rPr>
        <w:t>.</w:t>
      </w:r>
    </w:p>
    <w:p w:rsidR="00DD0F12" w:rsidRPr="00CE3F5C" w:rsidRDefault="00DD0F12" w:rsidP="00DD0F12">
      <w:pPr>
        <w:pStyle w:val="ConsPlusNormal"/>
        <w:widowControl/>
        <w:ind w:firstLine="709"/>
        <w:jc w:val="both"/>
        <w:outlineLvl w:val="3"/>
        <w:rPr>
          <w:rFonts w:ascii="Times New Roman" w:hAnsi="Times New Roman" w:cs="Times New Roman"/>
          <w:sz w:val="24"/>
          <w:szCs w:val="24"/>
        </w:rPr>
      </w:pPr>
      <w:r w:rsidRPr="00CE3F5C">
        <w:rPr>
          <w:rFonts w:ascii="Times New Roman" w:hAnsi="Times New Roman" w:cs="Times New Roman"/>
          <w:sz w:val="24"/>
          <w:szCs w:val="24"/>
        </w:rPr>
        <w:t>Статья 13. Общие положения о подготовке документации по планировке территории</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b/>
          <w:sz w:val="24"/>
          <w:szCs w:val="24"/>
        </w:rPr>
        <w:tab/>
        <w:t>4. Положения о проведении публичных слушаний по вопросам землепользования и застройки</w:t>
      </w:r>
      <w:r w:rsidRPr="00CE3F5C">
        <w:rPr>
          <w:rFonts w:ascii="Times New Roman" w:hAnsi="Times New Roman" w:cs="Times New Roman"/>
          <w:sz w:val="24"/>
          <w:szCs w:val="24"/>
        </w:rPr>
        <w:t>;</w:t>
      </w:r>
    </w:p>
    <w:p w:rsidR="00DD0F12" w:rsidRPr="00CE3F5C" w:rsidRDefault="00DD0F12" w:rsidP="00DD0F12">
      <w:pPr>
        <w:pStyle w:val="ConsPlusNormal"/>
        <w:widowControl/>
        <w:ind w:firstLine="709"/>
        <w:jc w:val="both"/>
        <w:outlineLvl w:val="2"/>
        <w:rPr>
          <w:rFonts w:ascii="Times New Roman" w:hAnsi="Times New Roman" w:cs="Times New Roman"/>
          <w:sz w:val="24"/>
          <w:szCs w:val="24"/>
        </w:rPr>
      </w:pPr>
      <w:bookmarkStart w:id="6" w:name="_Toc268484938"/>
      <w:bookmarkStart w:id="7" w:name="_Toc268487878"/>
      <w:r w:rsidRPr="00CE3F5C">
        <w:rPr>
          <w:rFonts w:ascii="Times New Roman" w:hAnsi="Times New Roman" w:cs="Times New Roman"/>
          <w:sz w:val="24"/>
          <w:szCs w:val="24"/>
        </w:rPr>
        <w:t>Статья 14. Общие положения о порядке проведения публичных слушаний по вопросам землепользования и застройки</w:t>
      </w:r>
      <w:bookmarkEnd w:id="6"/>
      <w:bookmarkEnd w:id="7"/>
      <w:r w:rsidRPr="00CE3F5C">
        <w:rPr>
          <w:rFonts w:ascii="Times New Roman" w:hAnsi="Times New Roman" w:cs="Times New Roman"/>
          <w:sz w:val="24"/>
          <w:szCs w:val="24"/>
        </w:rPr>
        <w:t xml:space="preserve"> </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b/>
          <w:sz w:val="24"/>
          <w:szCs w:val="24"/>
        </w:rPr>
        <w:tab/>
        <w:t xml:space="preserve">5. Положения о внесении изменений в правила землепользования и застройки </w:t>
      </w:r>
      <w:r>
        <w:rPr>
          <w:rFonts w:ascii="Times New Roman" w:hAnsi="Times New Roman" w:cs="Times New Roman"/>
          <w:b/>
          <w:sz w:val="24"/>
          <w:szCs w:val="24"/>
        </w:rPr>
        <w:t>г</w:t>
      </w:r>
      <w:r w:rsidRPr="00CE3F5C">
        <w:rPr>
          <w:rFonts w:ascii="Times New Roman" w:hAnsi="Times New Roman" w:cs="Times New Roman"/>
          <w:b/>
          <w:sz w:val="24"/>
          <w:szCs w:val="24"/>
        </w:rPr>
        <w:t>оро</w:t>
      </w:r>
      <w:r w:rsidRPr="00CE3F5C">
        <w:rPr>
          <w:rFonts w:ascii="Times New Roman" w:hAnsi="Times New Roman" w:cs="Times New Roman"/>
          <w:b/>
          <w:sz w:val="24"/>
          <w:szCs w:val="24"/>
        </w:rPr>
        <w:t>д</w:t>
      </w:r>
      <w:r w:rsidRPr="00CE3F5C">
        <w:rPr>
          <w:rFonts w:ascii="Times New Roman" w:hAnsi="Times New Roman" w:cs="Times New Roman"/>
          <w:b/>
          <w:sz w:val="24"/>
          <w:szCs w:val="24"/>
        </w:rPr>
        <w:t xml:space="preserve">ского поселения </w:t>
      </w:r>
      <w:r>
        <w:rPr>
          <w:rFonts w:ascii="Times New Roman" w:hAnsi="Times New Roman" w:cs="Times New Roman"/>
          <w:b/>
          <w:sz w:val="24"/>
          <w:szCs w:val="24"/>
        </w:rPr>
        <w:t xml:space="preserve"> </w:t>
      </w:r>
      <w:r w:rsidRPr="00CE3F5C">
        <w:rPr>
          <w:rFonts w:ascii="Times New Roman" w:hAnsi="Times New Roman" w:cs="Times New Roman"/>
          <w:b/>
          <w:sz w:val="24"/>
          <w:szCs w:val="24"/>
        </w:rPr>
        <w:t>город Поворино.</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ab/>
        <w:t xml:space="preserve">Статья 15. Порядок внесения изменений в Правила землепользования и застройки </w:t>
      </w:r>
      <w:r>
        <w:rPr>
          <w:rFonts w:ascii="Times New Roman" w:hAnsi="Times New Roman" w:cs="Times New Roman"/>
          <w:sz w:val="24"/>
          <w:szCs w:val="24"/>
        </w:rPr>
        <w:t>г</w:t>
      </w:r>
      <w:r w:rsidRPr="00CE3F5C">
        <w:rPr>
          <w:rFonts w:ascii="Times New Roman" w:hAnsi="Times New Roman" w:cs="Times New Roman"/>
          <w:sz w:val="24"/>
          <w:szCs w:val="24"/>
        </w:rPr>
        <w:t>оро</w:t>
      </w:r>
      <w:r w:rsidRPr="00CE3F5C">
        <w:rPr>
          <w:rFonts w:ascii="Times New Roman" w:hAnsi="Times New Roman" w:cs="Times New Roman"/>
          <w:sz w:val="24"/>
          <w:szCs w:val="24"/>
        </w:rPr>
        <w:t>д</w:t>
      </w:r>
      <w:r w:rsidRPr="00CE3F5C">
        <w:rPr>
          <w:rFonts w:ascii="Times New Roman" w:hAnsi="Times New Roman" w:cs="Times New Roman"/>
          <w:sz w:val="24"/>
          <w:szCs w:val="24"/>
        </w:rPr>
        <w:t xml:space="preserve">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город Поворино.</w:t>
      </w:r>
    </w:p>
    <w:p w:rsidR="00DD0F12" w:rsidRPr="00CE3F5C" w:rsidRDefault="00DD0F12" w:rsidP="00DD0F12">
      <w:pPr>
        <w:pStyle w:val="ConsPlusNormal"/>
        <w:widowControl/>
        <w:ind w:firstLine="540"/>
        <w:jc w:val="both"/>
        <w:rPr>
          <w:rFonts w:ascii="Times New Roman" w:hAnsi="Times New Roman" w:cs="Times New Roman"/>
          <w:b/>
          <w:sz w:val="24"/>
          <w:szCs w:val="24"/>
        </w:rPr>
      </w:pPr>
      <w:r w:rsidRPr="00CE3F5C">
        <w:rPr>
          <w:rFonts w:ascii="Times New Roman" w:hAnsi="Times New Roman" w:cs="Times New Roman"/>
          <w:b/>
          <w:sz w:val="24"/>
          <w:szCs w:val="24"/>
        </w:rPr>
        <w:t>6. Положение о регулировании иных вопросов землепользования и застройки на те</w:t>
      </w:r>
      <w:r w:rsidRPr="00CE3F5C">
        <w:rPr>
          <w:rFonts w:ascii="Times New Roman" w:hAnsi="Times New Roman" w:cs="Times New Roman"/>
          <w:b/>
          <w:sz w:val="24"/>
          <w:szCs w:val="24"/>
        </w:rPr>
        <w:t>р</w:t>
      </w:r>
      <w:r w:rsidRPr="00CE3F5C">
        <w:rPr>
          <w:rFonts w:ascii="Times New Roman" w:hAnsi="Times New Roman" w:cs="Times New Roman"/>
          <w:b/>
          <w:sz w:val="24"/>
          <w:szCs w:val="24"/>
        </w:rPr>
        <w:t xml:space="preserve">ритории </w:t>
      </w:r>
      <w:r>
        <w:rPr>
          <w:rFonts w:ascii="Times New Roman" w:hAnsi="Times New Roman" w:cs="Times New Roman"/>
          <w:b/>
          <w:sz w:val="24"/>
          <w:szCs w:val="24"/>
        </w:rPr>
        <w:t>г</w:t>
      </w:r>
      <w:r w:rsidRPr="00CE3F5C">
        <w:rPr>
          <w:rFonts w:ascii="Times New Roman" w:hAnsi="Times New Roman" w:cs="Times New Roman"/>
          <w:b/>
          <w:sz w:val="24"/>
          <w:szCs w:val="24"/>
        </w:rPr>
        <w:t xml:space="preserve">ородского поселения </w:t>
      </w:r>
      <w:r>
        <w:rPr>
          <w:rFonts w:ascii="Times New Roman" w:hAnsi="Times New Roman" w:cs="Times New Roman"/>
          <w:b/>
          <w:sz w:val="24"/>
          <w:szCs w:val="24"/>
        </w:rPr>
        <w:t xml:space="preserve"> </w:t>
      </w:r>
      <w:r w:rsidRPr="00CE3F5C">
        <w:rPr>
          <w:rFonts w:ascii="Times New Roman" w:hAnsi="Times New Roman" w:cs="Times New Roman"/>
          <w:b/>
          <w:sz w:val="24"/>
          <w:szCs w:val="24"/>
        </w:rPr>
        <w:t xml:space="preserve"> город Поворино.</w:t>
      </w:r>
    </w:p>
    <w:p w:rsidR="00DD0F12" w:rsidRPr="00CE3F5C" w:rsidRDefault="00DD0F12" w:rsidP="00DD0F12">
      <w:pPr>
        <w:pStyle w:val="ConsPlusNormal"/>
        <w:widowControl/>
        <w:ind w:firstLine="709"/>
        <w:jc w:val="both"/>
        <w:outlineLvl w:val="3"/>
        <w:rPr>
          <w:rFonts w:ascii="Times New Roman" w:hAnsi="Times New Roman" w:cs="Times New Roman"/>
          <w:sz w:val="24"/>
          <w:szCs w:val="24"/>
        </w:rPr>
      </w:pPr>
      <w:r w:rsidRPr="00CE3F5C">
        <w:rPr>
          <w:rFonts w:ascii="Times New Roman" w:hAnsi="Times New Roman" w:cs="Times New Roman"/>
          <w:sz w:val="24"/>
          <w:szCs w:val="24"/>
        </w:rPr>
        <w:t xml:space="preserve">Статья 16. Общие принципы регулирования иных вопросов землепользования и застройки на территории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w:t>
      </w:r>
    </w:p>
    <w:p w:rsidR="00DD0F12" w:rsidRPr="00CE3F5C" w:rsidRDefault="00DD0F12" w:rsidP="00DD0F12">
      <w:pPr>
        <w:pStyle w:val="ConsPlusNormal"/>
        <w:widowControl/>
        <w:ind w:firstLine="709"/>
        <w:rPr>
          <w:rFonts w:ascii="Times New Roman" w:hAnsi="Times New Roman" w:cs="Times New Roman"/>
          <w:b/>
          <w:sz w:val="24"/>
          <w:szCs w:val="24"/>
        </w:rPr>
      </w:pPr>
      <w:r w:rsidRPr="00CE3F5C">
        <w:rPr>
          <w:rFonts w:ascii="Times New Roman" w:hAnsi="Times New Roman" w:cs="Times New Roman"/>
          <w:b/>
          <w:sz w:val="24"/>
          <w:szCs w:val="24"/>
        </w:rPr>
        <w:t xml:space="preserve">Раздел 2. Карты градостроительного зонирования территории </w:t>
      </w:r>
      <w:bookmarkStart w:id="8" w:name="_Toc268484939"/>
      <w:bookmarkStart w:id="9" w:name="_Toc268487879"/>
      <w:r>
        <w:rPr>
          <w:rFonts w:ascii="Times New Roman" w:hAnsi="Times New Roman" w:cs="Times New Roman"/>
          <w:b/>
          <w:sz w:val="24"/>
          <w:szCs w:val="24"/>
        </w:rPr>
        <w:t>г</w:t>
      </w:r>
      <w:r w:rsidRPr="00CE3F5C">
        <w:rPr>
          <w:rFonts w:ascii="Times New Roman" w:hAnsi="Times New Roman" w:cs="Times New Roman"/>
          <w:b/>
          <w:sz w:val="24"/>
          <w:szCs w:val="24"/>
        </w:rPr>
        <w:t xml:space="preserve">ородского поселения </w:t>
      </w:r>
      <w:r>
        <w:rPr>
          <w:rFonts w:ascii="Times New Roman" w:hAnsi="Times New Roman" w:cs="Times New Roman"/>
          <w:b/>
          <w:sz w:val="24"/>
          <w:szCs w:val="24"/>
        </w:rPr>
        <w:t xml:space="preserve"> </w:t>
      </w:r>
      <w:r w:rsidRPr="00CE3F5C">
        <w:rPr>
          <w:rFonts w:ascii="Times New Roman" w:hAnsi="Times New Roman" w:cs="Times New Roman"/>
          <w:b/>
          <w:sz w:val="24"/>
          <w:szCs w:val="24"/>
        </w:rPr>
        <w:t xml:space="preserve"> город Поворино.</w:t>
      </w:r>
    </w:p>
    <w:p w:rsidR="00DD0F12" w:rsidRPr="00CE3F5C" w:rsidRDefault="00DD0F12" w:rsidP="00DD0F12">
      <w:pPr>
        <w:pStyle w:val="ConsPlusNormal"/>
        <w:widowControl/>
        <w:ind w:firstLine="709"/>
        <w:rPr>
          <w:rFonts w:ascii="Times New Roman" w:hAnsi="Times New Roman" w:cs="Times New Roman"/>
          <w:sz w:val="24"/>
          <w:szCs w:val="24"/>
        </w:rPr>
      </w:pPr>
      <w:r w:rsidRPr="00CE3F5C">
        <w:rPr>
          <w:rFonts w:ascii="Times New Roman" w:hAnsi="Times New Roman" w:cs="Times New Roman"/>
          <w:sz w:val="24"/>
          <w:szCs w:val="24"/>
        </w:rPr>
        <w:t xml:space="preserve"> Статья 17. Территориальные зоны, установленные для </w:t>
      </w:r>
      <w:bookmarkEnd w:id="8"/>
      <w:bookmarkEnd w:id="9"/>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w:t>
      </w:r>
      <w:r w:rsidRPr="00CE3F5C">
        <w:rPr>
          <w:rFonts w:ascii="Times New Roman" w:hAnsi="Times New Roman" w:cs="Times New Roman"/>
          <w:sz w:val="24"/>
          <w:szCs w:val="24"/>
        </w:rPr>
        <w:t>о</w:t>
      </w:r>
      <w:r w:rsidRPr="00CE3F5C">
        <w:rPr>
          <w:rFonts w:ascii="Times New Roman" w:hAnsi="Times New Roman" w:cs="Times New Roman"/>
          <w:sz w:val="24"/>
          <w:szCs w:val="24"/>
        </w:rPr>
        <w:t>ворино.</w:t>
      </w:r>
    </w:p>
    <w:p w:rsidR="00DD0F12" w:rsidRPr="00CE3F5C" w:rsidRDefault="00DD0F12" w:rsidP="00DD0F12">
      <w:pPr>
        <w:pStyle w:val="ConsPlusNormal"/>
        <w:widowControl/>
        <w:ind w:firstLine="709"/>
        <w:rPr>
          <w:rFonts w:ascii="Times New Roman" w:hAnsi="Times New Roman" w:cs="Times New Roman"/>
          <w:sz w:val="24"/>
          <w:szCs w:val="24"/>
        </w:rPr>
      </w:pPr>
      <w:r w:rsidRPr="00CE3F5C">
        <w:rPr>
          <w:rFonts w:ascii="Times New Roman" w:hAnsi="Times New Roman" w:cs="Times New Roman"/>
          <w:b/>
          <w:sz w:val="24"/>
          <w:szCs w:val="24"/>
        </w:rPr>
        <w:t>Раздел 3. Градостроительные регламенты</w:t>
      </w:r>
      <w:r w:rsidRPr="00CE3F5C">
        <w:rPr>
          <w:rFonts w:ascii="Times New Roman" w:hAnsi="Times New Roman" w:cs="Times New Roman"/>
          <w:sz w:val="24"/>
          <w:szCs w:val="24"/>
        </w:rPr>
        <w:t>.</w:t>
      </w:r>
    </w:p>
    <w:p w:rsidR="00DD0F12" w:rsidRPr="00CE3F5C" w:rsidRDefault="00DD0F12" w:rsidP="00DD0F12">
      <w:pPr>
        <w:pStyle w:val="ConsPlusNormal"/>
        <w:widowControl/>
        <w:ind w:firstLine="709"/>
        <w:rPr>
          <w:rFonts w:ascii="Times New Roman" w:hAnsi="Times New Roman" w:cs="Times New Roman"/>
          <w:sz w:val="24"/>
          <w:szCs w:val="24"/>
        </w:rPr>
      </w:pPr>
      <w:bookmarkStart w:id="10" w:name="_Toc268484940"/>
      <w:bookmarkStart w:id="11" w:name="_Toc268487880"/>
      <w:r w:rsidRPr="00CE3F5C">
        <w:rPr>
          <w:rFonts w:ascii="Times New Roman" w:hAnsi="Times New Roman" w:cs="Times New Roman"/>
          <w:sz w:val="24"/>
          <w:szCs w:val="24"/>
        </w:rPr>
        <w:t>Статья 18. Общие положения о градостроительных регламентах.</w:t>
      </w:r>
    </w:p>
    <w:p w:rsidR="00DD0F12" w:rsidRPr="00CE3F5C" w:rsidRDefault="00DD0F12" w:rsidP="00DD0F12">
      <w:pPr>
        <w:pStyle w:val="ConsPlusNormal"/>
        <w:widowControl/>
        <w:ind w:firstLine="709"/>
        <w:rPr>
          <w:rFonts w:ascii="Times New Roman" w:hAnsi="Times New Roman" w:cs="Times New Roman"/>
          <w:sz w:val="24"/>
          <w:szCs w:val="24"/>
        </w:rPr>
      </w:pPr>
      <w:r w:rsidRPr="00CE3F5C">
        <w:rPr>
          <w:rFonts w:ascii="Times New Roman" w:hAnsi="Times New Roman" w:cs="Times New Roman"/>
          <w:sz w:val="24"/>
          <w:szCs w:val="24"/>
        </w:rPr>
        <w:t>Статья 19. Жилые зоны.</w:t>
      </w:r>
    </w:p>
    <w:p w:rsidR="00DD0F12" w:rsidRPr="00CE3F5C" w:rsidRDefault="00DD0F12" w:rsidP="00DD0F12">
      <w:pPr>
        <w:pStyle w:val="ConsPlusNormal"/>
        <w:widowControl/>
        <w:ind w:firstLine="709"/>
        <w:rPr>
          <w:rFonts w:ascii="Times New Roman" w:hAnsi="Times New Roman" w:cs="Times New Roman"/>
          <w:sz w:val="24"/>
          <w:szCs w:val="24"/>
        </w:rPr>
      </w:pPr>
      <w:r w:rsidRPr="00CE3F5C">
        <w:rPr>
          <w:rFonts w:ascii="Times New Roman" w:hAnsi="Times New Roman" w:cs="Times New Roman"/>
          <w:sz w:val="24"/>
          <w:szCs w:val="24"/>
        </w:rPr>
        <w:t>Статья 20. Общественно-деловые зоны.</w:t>
      </w:r>
    </w:p>
    <w:p w:rsidR="00DD0F12" w:rsidRPr="00CE3F5C" w:rsidRDefault="00DD0F12" w:rsidP="00DD0F12">
      <w:pPr>
        <w:pStyle w:val="ConsPlusNormal"/>
        <w:widowControl/>
        <w:ind w:firstLine="709"/>
        <w:rPr>
          <w:rFonts w:ascii="Times New Roman" w:hAnsi="Times New Roman" w:cs="Times New Roman"/>
          <w:sz w:val="24"/>
          <w:szCs w:val="24"/>
        </w:rPr>
      </w:pPr>
      <w:r w:rsidRPr="00CE3F5C">
        <w:rPr>
          <w:rFonts w:ascii="Times New Roman" w:hAnsi="Times New Roman" w:cs="Times New Roman"/>
          <w:sz w:val="24"/>
          <w:szCs w:val="24"/>
        </w:rPr>
        <w:lastRenderedPageBreak/>
        <w:t>Статья 21. Производственно-коммунальные зоны.</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Статья 22. Зоны инженерной и транспортной инфраструктуры.</w:t>
      </w:r>
    </w:p>
    <w:p w:rsidR="00DD0F12" w:rsidRPr="00CE3F5C" w:rsidRDefault="00DD0F12" w:rsidP="00DD0F12">
      <w:pPr>
        <w:pStyle w:val="ConsPlusNormal"/>
        <w:widowControl/>
        <w:ind w:firstLine="709"/>
        <w:rPr>
          <w:rFonts w:ascii="Times New Roman" w:hAnsi="Times New Roman" w:cs="Times New Roman"/>
          <w:sz w:val="24"/>
          <w:szCs w:val="24"/>
        </w:rPr>
      </w:pPr>
      <w:r w:rsidRPr="00CE3F5C">
        <w:rPr>
          <w:rFonts w:ascii="Times New Roman" w:hAnsi="Times New Roman" w:cs="Times New Roman"/>
          <w:sz w:val="24"/>
          <w:szCs w:val="24"/>
        </w:rPr>
        <w:t>Статья 23. Зоны рекреационного назначения.</w:t>
      </w:r>
    </w:p>
    <w:p w:rsidR="00DD0F12" w:rsidRPr="00CE3F5C" w:rsidRDefault="00DD0F12" w:rsidP="00DD0F12">
      <w:pPr>
        <w:pStyle w:val="ConsPlusNormal"/>
        <w:widowControl/>
        <w:ind w:firstLine="709"/>
        <w:rPr>
          <w:rFonts w:ascii="Times New Roman" w:hAnsi="Times New Roman" w:cs="Times New Roman"/>
          <w:sz w:val="24"/>
          <w:szCs w:val="24"/>
        </w:rPr>
      </w:pPr>
      <w:r w:rsidRPr="00CE3F5C">
        <w:rPr>
          <w:rFonts w:ascii="Times New Roman" w:hAnsi="Times New Roman" w:cs="Times New Roman"/>
          <w:sz w:val="24"/>
          <w:szCs w:val="24"/>
        </w:rPr>
        <w:t>Статья 24. Зоны сельскохозяйственного использования.</w:t>
      </w:r>
    </w:p>
    <w:p w:rsidR="00DD0F12" w:rsidRPr="00CE3F5C" w:rsidRDefault="00DD0F12" w:rsidP="00DD0F12">
      <w:pPr>
        <w:pStyle w:val="ConsPlusNormal"/>
        <w:widowControl/>
        <w:ind w:firstLine="709"/>
        <w:rPr>
          <w:rFonts w:ascii="Times New Roman" w:hAnsi="Times New Roman" w:cs="Times New Roman"/>
          <w:sz w:val="24"/>
          <w:szCs w:val="24"/>
        </w:rPr>
      </w:pPr>
      <w:r w:rsidRPr="00CE3F5C">
        <w:rPr>
          <w:rFonts w:ascii="Times New Roman" w:hAnsi="Times New Roman" w:cs="Times New Roman"/>
          <w:sz w:val="24"/>
          <w:szCs w:val="24"/>
        </w:rPr>
        <w:t>Статья 25. Зоны специального назначения</w:t>
      </w:r>
    </w:p>
    <w:p w:rsidR="00DD0F12" w:rsidRPr="00CE3F5C" w:rsidRDefault="00DD0F12" w:rsidP="00DD0F12">
      <w:pPr>
        <w:pStyle w:val="ConsPlusNormal"/>
        <w:widowControl/>
        <w:ind w:firstLine="709"/>
        <w:jc w:val="both"/>
        <w:outlineLvl w:val="3"/>
        <w:rPr>
          <w:rFonts w:ascii="Times New Roman" w:hAnsi="Times New Roman" w:cs="Times New Roman"/>
          <w:sz w:val="24"/>
          <w:szCs w:val="24"/>
        </w:rPr>
      </w:pPr>
      <w:r w:rsidRPr="00CE3F5C">
        <w:rPr>
          <w:rFonts w:ascii="Times New Roman" w:hAnsi="Times New Roman" w:cs="Times New Roman"/>
          <w:sz w:val="24"/>
          <w:szCs w:val="24"/>
        </w:rPr>
        <w:t>Статья 26. Зоны водных объектов общего пользования</w:t>
      </w:r>
    </w:p>
    <w:p w:rsidR="00DD0F12" w:rsidRPr="00CE3F5C" w:rsidRDefault="00DD0F12" w:rsidP="00DD0F12">
      <w:pPr>
        <w:pStyle w:val="ConsPlusNormal"/>
        <w:widowControl/>
        <w:ind w:firstLine="709"/>
        <w:jc w:val="both"/>
        <w:outlineLvl w:val="3"/>
        <w:rPr>
          <w:rFonts w:ascii="Times New Roman" w:hAnsi="Times New Roman" w:cs="Times New Roman"/>
          <w:sz w:val="24"/>
          <w:szCs w:val="24"/>
        </w:rPr>
      </w:pPr>
      <w:r w:rsidRPr="00CE3F5C">
        <w:rPr>
          <w:rFonts w:ascii="Times New Roman" w:hAnsi="Times New Roman" w:cs="Times New Roman"/>
          <w:sz w:val="24"/>
          <w:szCs w:val="24"/>
        </w:rPr>
        <w:t>Статья 27. Зона лесов</w:t>
      </w:r>
    </w:p>
    <w:p w:rsidR="00DD0F12" w:rsidRPr="00CE3F5C" w:rsidRDefault="00DD0F12" w:rsidP="00DD0F12">
      <w:pPr>
        <w:pStyle w:val="ConsPlusNormal"/>
        <w:widowControl/>
        <w:ind w:firstLine="709"/>
        <w:rPr>
          <w:rFonts w:ascii="Times New Roman" w:hAnsi="Times New Roman" w:cs="Times New Roman"/>
          <w:sz w:val="24"/>
          <w:szCs w:val="24"/>
        </w:rPr>
      </w:pPr>
      <w:r w:rsidRPr="00CE3F5C">
        <w:rPr>
          <w:rFonts w:ascii="Times New Roman" w:hAnsi="Times New Roman" w:cs="Times New Roman"/>
          <w:sz w:val="24"/>
          <w:szCs w:val="24"/>
        </w:rPr>
        <w:t>Статья 28. Дополнительные градостроительные регламенты в зонах с особыми условиями использования территории и иных зонах с особыми условиями использования земельных учас</w:t>
      </w:r>
      <w:r w:rsidRPr="00CE3F5C">
        <w:rPr>
          <w:rFonts w:ascii="Times New Roman" w:hAnsi="Times New Roman" w:cs="Times New Roman"/>
          <w:sz w:val="24"/>
          <w:szCs w:val="24"/>
        </w:rPr>
        <w:t>т</w:t>
      </w:r>
      <w:r w:rsidRPr="00CE3F5C">
        <w:rPr>
          <w:rFonts w:ascii="Times New Roman" w:hAnsi="Times New Roman" w:cs="Times New Roman"/>
          <w:sz w:val="24"/>
          <w:szCs w:val="24"/>
        </w:rPr>
        <w:t>ков.</w:t>
      </w:r>
    </w:p>
    <w:p w:rsidR="00DD0F12" w:rsidRPr="00CE3F5C" w:rsidRDefault="00DD0F12" w:rsidP="00DD0F12">
      <w:pPr>
        <w:ind w:firstLine="680"/>
        <w:rPr>
          <w:bCs/>
        </w:rPr>
      </w:pPr>
      <w:r w:rsidRPr="00CE3F5C">
        <w:rPr>
          <w:bCs/>
        </w:rPr>
        <w:tab/>
      </w:r>
      <w:r w:rsidRPr="00CE3F5C">
        <w:rPr>
          <w:bCs/>
        </w:rPr>
        <w:tab/>
        <w:t>28.1. Территории объектов культурного наследия</w:t>
      </w:r>
    </w:p>
    <w:p w:rsidR="00DD0F12" w:rsidRPr="00CE3F5C" w:rsidRDefault="00DD0F12" w:rsidP="00DD0F12">
      <w:pPr>
        <w:ind w:firstLine="1418"/>
        <w:rPr>
          <w:bCs/>
        </w:rPr>
      </w:pPr>
      <w:r w:rsidRPr="00CE3F5C">
        <w:rPr>
          <w:bCs/>
        </w:rPr>
        <w:t>28.2. Особо охраняемые природные территории – памятники природы</w:t>
      </w:r>
    </w:p>
    <w:p w:rsidR="00DD0F12" w:rsidRPr="00CE3F5C" w:rsidRDefault="00DD0F12" w:rsidP="00DD0F12">
      <w:pPr>
        <w:ind w:firstLine="680"/>
        <w:rPr>
          <w:bCs/>
        </w:rPr>
      </w:pPr>
      <w:r w:rsidRPr="00CE3F5C">
        <w:rPr>
          <w:bCs/>
        </w:rPr>
        <w:tab/>
      </w:r>
      <w:r w:rsidRPr="00CE3F5C">
        <w:rPr>
          <w:bCs/>
        </w:rPr>
        <w:tab/>
        <w:t>28.3. Ограничения по экологическим и санитарно-гигиеническим условиям</w:t>
      </w:r>
    </w:p>
    <w:p w:rsidR="00DD0F12" w:rsidRPr="00CE3F5C" w:rsidRDefault="00DD0F12" w:rsidP="00DD0F12">
      <w:pPr>
        <w:ind w:firstLine="680"/>
        <w:rPr>
          <w:bCs/>
        </w:rPr>
      </w:pPr>
      <w:r w:rsidRPr="00CE3F5C">
        <w:rPr>
          <w:bCs/>
          <w:i/>
        </w:rPr>
        <w:tab/>
      </w:r>
      <w:r w:rsidRPr="00CE3F5C">
        <w:rPr>
          <w:bCs/>
          <w:i/>
        </w:rPr>
        <w:tab/>
      </w:r>
      <w:r w:rsidRPr="00CE3F5C">
        <w:rPr>
          <w:bCs/>
        </w:rPr>
        <w:t>28.4. Ограничения по требованиям охраны инженерно-транспортных коммуник</w:t>
      </w:r>
      <w:r w:rsidRPr="00CE3F5C">
        <w:rPr>
          <w:bCs/>
        </w:rPr>
        <w:t>а</w:t>
      </w:r>
      <w:r w:rsidRPr="00CE3F5C">
        <w:rPr>
          <w:bCs/>
        </w:rPr>
        <w:t>ций</w:t>
      </w:r>
    </w:p>
    <w:p w:rsidR="00DD0F12" w:rsidRPr="00CE3F5C" w:rsidRDefault="00DD0F12" w:rsidP="00DD0F12">
      <w:pPr>
        <w:ind w:firstLine="680"/>
        <w:rPr>
          <w:bCs/>
        </w:rPr>
      </w:pPr>
      <w:r w:rsidRPr="00CE3F5C">
        <w:rPr>
          <w:bCs/>
        </w:rPr>
        <w:tab/>
      </w:r>
      <w:r w:rsidRPr="00CE3F5C">
        <w:rPr>
          <w:bCs/>
        </w:rPr>
        <w:tab/>
        <w:t>28.5. Ограничения по воздействию природных и техногенных факторов</w:t>
      </w:r>
    </w:p>
    <w:p w:rsidR="00DD0F12" w:rsidRPr="00CE3F5C" w:rsidRDefault="00DD0F12" w:rsidP="00DD0F12">
      <w:pPr>
        <w:pStyle w:val="1"/>
        <w:rPr>
          <w:sz w:val="24"/>
        </w:rPr>
      </w:pPr>
      <w:r w:rsidRPr="00CE3F5C">
        <w:rPr>
          <w:sz w:val="24"/>
        </w:rPr>
        <w:br w:type="page"/>
      </w:r>
      <w:r w:rsidRPr="00CE3F5C">
        <w:rPr>
          <w:sz w:val="24"/>
        </w:rPr>
        <w:lastRenderedPageBreak/>
        <w:t xml:space="preserve">Раздел I. ПОРЯДОК ПРИМЕНЕНИЯ ПРАВИЛ ЗЕМЛЕПОЛЬЗОВАНИЯ И ЗАСТРОЙКИ ГОРОДСКОГО ПОСЕЛЕНИЯ </w:t>
      </w:r>
      <w:r>
        <w:rPr>
          <w:sz w:val="24"/>
        </w:rPr>
        <w:t xml:space="preserve"> </w:t>
      </w:r>
      <w:r w:rsidRPr="00CE3F5C">
        <w:rPr>
          <w:sz w:val="24"/>
        </w:rPr>
        <w:t xml:space="preserve"> ГОРОД ПОВОРИНО И ВНЕСЕНИЯ</w:t>
      </w:r>
      <w:bookmarkEnd w:id="10"/>
      <w:bookmarkEnd w:id="11"/>
    </w:p>
    <w:p w:rsidR="00DD0F12" w:rsidRPr="00CE3F5C" w:rsidRDefault="00DD0F12" w:rsidP="00DD0F12">
      <w:pPr>
        <w:pStyle w:val="1"/>
        <w:rPr>
          <w:sz w:val="24"/>
        </w:rPr>
      </w:pPr>
      <w:bookmarkStart w:id="12" w:name="_Toc268484941"/>
      <w:bookmarkStart w:id="13" w:name="_Toc268487881"/>
      <w:r w:rsidRPr="00CE3F5C">
        <w:rPr>
          <w:sz w:val="24"/>
        </w:rPr>
        <w:t>В НИХ ИЗМЕНЕНИЙ</w:t>
      </w:r>
      <w:bookmarkEnd w:id="12"/>
      <w:bookmarkEnd w:id="13"/>
    </w:p>
    <w:p w:rsidR="00DD0F12" w:rsidRPr="00CE3F5C" w:rsidRDefault="00DD0F12" w:rsidP="00DD0F12">
      <w:pPr>
        <w:pStyle w:val="2"/>
        <w:jc w:val="center"/>
        <w:rPr>
          <w:rFonts w:ascii="Times New Roman" w:hAnsi="Times New Roman" w:cs="Times New Roman"/>
          <w:i w:val="0"/>
          <w:iCs w:val="0"/>
          <w:sz w:val="24"/>
          <w:szCs w:val="24"/>
        </w:rPr>
      </w:pPr>
      <w:bookmarkStart w:id="14" w:name="_Toc268484942"/>
      <w:bookmarkStart w:id="15" w:name="_Toc268487882"/>
      <w:r w:rsidRPr="00CE3F5C">
        <w:rPr>
          <w:rFonts w:ascii="Times New Roman" w:hAnsi="Times New Roman" w:cs="Times New Roman"/>
          <w:i w:val="0"/>
          <w:iCs w:val="0"/>
          <w:sz w:val="24"/>
          <w:szCs w:val="24"/>
        </w:rPr>
        <w:t>1. Положение о регулировании землепользования и застройки органами местного сам</w:t>
      </w:r>
      <w:r w:rsidRPr="00CE3F5C">
        <w:rPr>
          <w:rFonts w:ascii="Times New Roman" w:hAnsi="Times New Roman" w:cs="Times New Roman"/>
          <w:i w:val="0"/>
          <w:iCs w:val="0"/>
          <w:sz w:val="24"/>
          <w:szCs w:val="24"/>
        </w:rPr>
        <w:t>о</w:t>
      </w:r>
      <w:r w:rsidRPr="00CE3F5C">
        <w:rPr>
          <w:rFonts w:ascii="Times New Roman" w:hAnsi="Times New Roman" w:cs="Times New Roman"/>
          <w:i w:val="0"/>
          <w:iCs w:val="0"/>
          <w:sz w:val="24"/>
          <w:szCs w:val="24"/>
        </w:rPr>
        <w:t xml:space="preserve">управления </w:t>
      </w:r>
      <w:r>
        <w:rPr>
          <w:rFonts w:ascii="Times New Roman" w:hAnsi="Times New Roman" w:cs="Times New Roman"/>
          <w:i w:val="0"/>
          <w:sz w:val="24"/>
          <w:szCs w:val="24"/>
        </w:rPr>
        <w:t>г</w:t>
      </w:r>
      <w:r w:rsidRPr="00CE3F5C">
        <w:rPr>
          <w:rFonts w:ascii="Times New Roman" w:hAnsi="Times New Roman" w:cs="Times New Roman"/>
          <w:i w:val="0"/>
          <w:sz w:val="24"/>
          <w:szCs w:val="24"/>
        </w:rPr>
        <w:t xml:space="preserve">ородского поселения </w:t>
      </w:r>
      <w:r>
        <w:rPr>
          <w:rFonts w:ascii="Times New Roman" w:hAnsi="Times New Roman" w:cs="Times New Roman"/>
          <w:i w:val="0"/>
          <w:sz w:val="24"/>
          <w:szCs w:val="24"/>
        </w:rPr>
        <w:t xml:space="preserve"> </w:t>
      </w:r>
      <w:r w:rsidRPr="00CE3F5C">
        <w:rPr>
          <w:rFonts w:ascii="Times New Roman" w:hAnsi="Times New Roman" w:cs="Times New Roman"/>
          <w:i w:val="0"/>
          <w:sz w:val="24"/>
          <w:szCs w:val="24"/>
        </w:rPr>
        <w:t xml:space="preserve"> город Поворино.</w:t>
      </w:r>
      <w:r w:rsidRPr="00CE3F5C">
        <w:rPr>
          <w:rFonts w:ascii="Times New Roman" w:hAnsi="Times New Roman" w:cs="Times New Roman"/>
          <w:i w:val="0"/>
          <w:iCs w:val="0"/>
          <w:sz w:val="24"/>
          <w:szCs w:val="24"/>
        </w:rPr>
        <w:t xml:space="preserve"> </w:t>
      </w:r>
      <w:bookmarkEnd w:id="14"/>
      <w:bookmarkEnd w:id="15"/>
    </w:p>
    <w:p w:rsidR="00DD0F12" w:rsidRPr="00CE3F5C" w:rsidRDefault="00DD0F12" w:rsidP="00DD0F12">
      <w:pPr>
        <w:pStyle w:val="3"/>
        <w:jc w:val="center"/>
        <w:rPr>
          <w:rFonts w:ascii="Times New Roman" w:hAnsi="Times New Roman" w:cs="Times New Roman"/>
          <w:sz w:val="24"/>
          <w:szCs w:val="24"/>
        </w:rPr>
      </w:pPr>
      <w:bookmarkStart w:id="16" w:name="_Toc268484943"/>
      <w:bookmarkStart w:id="17" w:name="_Toc268487883"/>
      <w:r w:rsidRPr="00CE3F5C">
        <w:rPr>
          <w:rFonts w:ascii="Times New Roman" w:hAnsi="Times New Roman" w:cs="Times New Roman"/>
          <w:sz w:val="24"/>
          <w:szCs w:val="24"/>
        </w:rPr>
        <w:t xml:space="preserve">Статья 1. Сфера применения правил землепользования и застройки </w:t>
      </w:r>
      <w:bookmarkEnd w:id="16"/>
      <w:bookmarkEnd w:id="17"/>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город Поворино.</w:t>
      </w:r>
    </w:p>
    <w:p w:rsidR="00DD0F12" w:rsidRPr="00CE3F5C" w:rsidRDefault="00DD0F12" w:rsidP="00DD0F12">
      <w:pPr>
        <w:pStyle w:val="ConsPlusNormal"/>
        <w:widowControl/>
        <w:ind w:firstLine="709"/>
        <w:jc w:val="both"/>
        <w:rPr>
          <w:rFonts w:ascii="Times New Roman" w:hAnsi="Times New Roman" w:cs="Times New Roman"/>
          <w:sz w:val="24"/>
          <w:szCs w:val="24"/>
        </w:rPr>
      </w:pP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1. Правила землепользования и застройки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 (далее - Правила) - документ градостроительного зонирования, принятый в соответствии с Градостро</w:t>
      </w:r>
      <w:r w:rsidRPr="00CE3F5C">
        <w:rPr>
          <w:rFonts w:ascii="Times New Roman" w:hAnsi="Times New Roman" w:cs="Times New Roman"/>
          <w:sz w:val="24"/>
          <w:szCs w:val="24"/>
        </w:rPr>
        <w:t>и</w:t>
      </w:r>
      <w:r w:rsidRPr="00CE3F5C">
        <w:rPr>
          <w:rFonts w:ascii="Times New Roman" w:hAnsi="Times New Roman" w:cs="Times New Roman"/>
          <w:sz w:val="24"/>
          <w:szCs w:val="24"/>
        </w:rPr>
        <w:t>тельным кодексом Российской Федерации, Земельным кодексом Российской Федерации, Фед</w:t>
      </w:r>
      <w:r w:rsidRPr="00CE3F5C">
        <w:rPr>
          <w:rFonts w:ascii="Times New Roman" w:hAnsi="Times New Roman" w:cs="Times New Roman"/>
          <w:sz w:val="24"/>
          <w:szCs w:val="24"/>
        </w:rPr>
        <w:t>е</w:t>
      </w:r>
      <w:r w:rsidRPr="00CE3F5C">
        <w:rPr>
          <w:rFonts w:ascii="Times New Roman" w:hAnsi="Times New Roman" w:cs="Times New Roman"/>
          <w:sz w:val="24"/>
          <w:szCs w:val="24"/>
        </w:rPr>
        <w:t>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w:t>
      </w:r>
      <w:r w:rsidRPr="00CE3F5C">
        <w:rPr>
          <w:rFonts w:ascii="Times New Roman" w:hAnsi="Times New Roman" w:cs="Times New Roman"/>
          <w:sz w:val="24"/>
          <w:szCs w:val="24"/>
        </w:rPr>
        <w:t>о</w:t>
      </w:r>
      <w:r w:rsidRPr="00CE3F5C">
        <w:rPr>
          <w:rFonts w:ascii="Times New Roman" w:hAnsi="Times New Roman" w:cs="Times New Roman"/>
          <w:sz w:val="24"/>
          <w:szCs w:val="24"/>
        </w:rPr>
        <w:t xml:space="preserve">нами и нормативными правовыми актами Воронежской области, Поворинского муниципального района,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город Поворино, генеральным планом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w:t>
      </w:r>
      <w:r w:rsidRPr="00CE3F5C">
        <w:rPr>
          <w:rFonts w:ascii="Times New Roman" w:hAnsi="Times New Roman" w:cs="Times New Roman"/>
          <w:sz w:val="24"/>
          <w:szCs w:val="24"/>
        </w:rPr>
        <w:t>о</w:t>
      </w:r>
      <w:r w:rsidRPr="00CE3F5C">
        <w:rPr>
          <w:rFonts w:ascii="Times New Roman" w:hAnsi="Times New Roman" w:cs="Times New Roman"/>
          <w:sz w:val="24"/>
          <w:szCs w:val="24"/>
        </w:rPr>
        <w:t>род Поворино и устанавливающий порядок применения Правил и порядок внесения изменений в Правила, территориальные зоны, градостроительные регламенты.</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2. Правила вводят в городском поселении систему регулирования землепользования и з</w:t>
      </w:r>
      <w:r w:rsidRPr="00CE3F5C">
        <w:rPr>
          <w:rFonts w:ascii="Times New Roman" w:hAnsi="Times New Roman" w:cs="Times New Roman"/>
          <w:sz w:val="24"/>
          <w:szCs w:val="24"/>
        </w:rPr>
        <w:t>а</w:t>
      </w:r>
      <w:r w:rsidRPr="00CE3F5C">
        <w:rPr>
          <w:rFonts w:ascii="Times New Roman" w:hAnsi="Times New Roman" w:cs="Times New Roman"/>
          <w:sz w:val="24"/>
          <w:szCs w:val="24"/>
        </w:rPr>
        <w:t>стройки, которая основана на градостроительном зонировании - делении всей территории в гр</w:t>
      </w:r>
      <w:r w:rsidRPr="00CE3F5C">
        <w:rPr>
          <w:rFonts w:ascii="Times New Roman" w:hAnsi="Times New Roman" w:cs="Times New Roman"/>
          <w:sz w:val="24"/>
          <w:szCs w:val="24"/>
        </w:rPr>
        <w:t>а</w:t>
      </w:r>
      <w:r w:rsidRPr="00CE3F5C">
        <w:rPr>
          <w:rFonts w:ascii="Times New Roman" w:hAnsi="Times New Roman" w:cs="Times New Roman"/>
          <w:sz w:val="24"/>
          <w:szCs w:val="24"/>
        </w:rPr>
        <w:t>ницах поселения на территориальные зоны с установлением для каждой из них единого град</w:t>
      </w:r>
      <w:r w:rsidRPr="00CE3F5C">
        <w:rPr>
          <w:rFonts w:ascii="Times New Roman" w:hAnsi="Times New Roman" w:cs="Times New Roman"/>
          <w:sz w:val="24"/>
          <w:szCs w:val="24"/>
        </w:rPr>
        <w:t>о</w:t>
      </w:r>
      <w:r w:rsidRPr="00CE3F5C">
        <w:rPr>
          <w:rFonts w:ascii="Times New Roman" w:hAnsi="Times New Roman" w:cs="Times New Roman"/>
          <w:sz w:val="24"/>
          <w:szCs w:val="24"/>
        </w:rPr>
        <w:t>строительного регламента для:</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 создания условий для устойчивого развития территории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w:t>
      </w:r>
      <w:r w:rsidRPr="00CE3F5C">
        <w:rPr>
          <w:rFonts w:ascii="Times New Roman" w:hAnsi="Times New Roman" w:cs="Times New Roman"/>
          <w:sz w:val="24"/>
          <w:szCs w:val="24"/>
        </w:rPr>
        <w:t>о</w:t>
      </w:r>
      <w:r w:rsidRPr="00CE3F5C">
        <w:rPr>
          <w:rFonts w:ascii="Times New Roman" w:hAnsi="Times New Roman" w:cs="Times New Roman"/>
          <w:sz w:val="24"/>
          <w:szCs w:val="24"/>
        </w:rPr>
        <w:t>ворино, сохранения окружающей среды и объектов культурного наследия;</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-создания условий для планировки территорий муниципальных образований;</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обеспечения прав и законных интересов физических и юридических лиц, в том числе пр</w:t>
      </w:r>
      <w:r w:rsidRPr="00CE3F5C">
        <w:rPr>
          <w:rFonts w:ascii="Times New Roman" w:hAnsi="Times New Roman" w:cs="Times New Roman"/>
          <w:sz w:val="24"/>
          <w:szCs w:val="24"/>
        </w:rPr>
        <w:t>а</w:t>
      </w:r>
      <w:r w:rsidRPr="00CE3F5C">
        <w:rPr>
          <w:rFonts w:ascii="Times New Roman" w:hAnsi="Times New Roman" w:cs="Times New Roman"/>
          <w:sz w:val="24"/>
          <w:szCs w:val="24"/>
        </w:rPr>
        <w:t>вообладателей земельных участков и объектов капитального строительства;</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создания условий для привлечения инвестиций, в том числе путем предоставления во</w:t>
      </w:r>
      <w:r w:rsidRPr="00CE3F5C">
        <w:rPr>
          <w:rFonts w:ascii="Times New Roman" w:hAnsi="Times New Roman" w:cs="Times New Roman"/>
          <w:sz w:val="24"/>
          <w:szCs w:val="24"/>
        </w:rPr>
        <w:t>з</w:t>
      </w:r>
      <w:r w:rsidRPr="00CE3F5C">
        <w:rPr>
          <w:rFonts w:ascii="Times New Roman" w:hAnsi="Times New Roman" w:cs="Times New Roman"/>
          <w:sz w:val="24"/>
          <w:szCs w:val="24"/>
        </w:rPr>
        <w:t>можности выбора наиболее эффективных видов разрешенного использования земельных учас</w:t>
      </w:r>
      <w:r w:rsidRPr="00CE3F5C">
        <w:rPr>
          <w:rFonts w:ascii="Times New Roman" w:hAnsi="Times New Roman" w:cs="Times New Roman"/>
          <w:sz w:val="24"/>
          <w:szCs w:val="24"/>
        </w:rPr>
        <w:t>т</w:t>
      </w:r>
      <w:r w:rsidRPr="00CE3F5C">
        <w:rPr>
          <w:rFonts w:ascii="Times New Roman" w:hAnsi="Times New Roman" w:cs="Times New Roman"/>
          <w:sz w:val="24"/>
          <w:szCs w:val="24"/>
        </w:rPr>
        <w:t>ков и объектов капитального строительства.</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3. Настоящие Правила включают в себя:</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1) порядок их применения и внесения изменений в указанные правила;</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2) карту градостроительного зонирования;</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3) градостроительные регламенты.</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4. Настоящие Правила применяются наряду с:</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региональными и местными нормативами градостроительного проектирования;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иными нормативными правовыми актами Воронежской области, Поворинского муниц</w:t>
      </w:r>
      <w:r w:rsidRPr="00CE3F5C">
        <w:rPr>
          <w:rFonts w:ascii="Times New Roman" w:hAnsi="Times New Roman" w:cs="Times New Roman"/>
          <w:sz w:val="24"/>
          <w:szCs w:val="24"/>
        </w:rPr>
        <w:t>и</w:t>
      </w:r>
      <w:r w:rsidRPr="00CE3F5C">
        <w:rPr>
          <w:rFonts w:ascii="Times New Roman" w:hAnsi="Times New Roman" w:cs="Times New Roman"/>
          <w:sz w:val="24"/>
          <w:szCs w:val="24"/>
        </w:rPr>
        <w:t xml:space="preserve">пального района и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город Поворино по вопросам регулирования земл</w:t>
      </w:r>
      <w:r w:rsidRPr="00CE3F5C">
        <w:rPr>
          <w:rFonts w:ascii="Times New Roman" w:hAnsi="Times New Roman" w:cs="Times New Roman"/>
          <w:sz w:val="24"/>
          <w:szCs w:val="24"/>
        </w:rPr>
        <w:t>е</w:t>
      </w:r>
      <w:r w:rsidRPr="00CE3F5C">
        <w:rPr>
          <w:rFonts w:ascii="Times New Roman" w:hAnsi="Times New Roman" w:cs="Times New Roman"/>
          <w:sz w:val="24"/>
          <w:szCs w:val="24"/>
        </w:rPr>
        <w:t xml:space="preserve">пользования и застройки. </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w:t>
      </w:r>
      <w:r w:rsidRPr="00CE3F5C">
        <w:rPr>
          <w:rFonts w:ascii="Times New Roman" w:hAnsi="Times New Roman" w:cs="Times New Roman"/>
          <w:sz w:val="24"/>
          <w:szCs w:val="24"/>
        </w:rPr>
        <w:t>и</w:t>
      </w:r>
      <w:r w:rsidRPr="00CE3F5C">
        <w:rPr>
          <w:rFonts w:ascii="Times New Roman" w:hAnsi="Times New Roman" w:cs="Times New Roman"/>
          <w:sz w:val="24"/>
          <w:szCs w:val="24"/>
        </w:rPr>
        <w:t>цами, осуществляющими, регулирующими и контролирующими градостроительную деятел</w:t>
      </w:r>
      <w:r w:rsidRPr="00CE3F5C">
        <w:rPr>
          <w:rFonts w:ascii="Times New Roman" w:hAnsi="Times New Roman" w:cs="Times New Roman"/>
          <w:sz w:val="24"/>
          <w:szCs w:val="24"/>
        </w:rPr>
        <w:t>ь</w:t>
      </w:r>
      <w:r w:rsidRPr="00CE3F5C">
        <w:rPr>
          <w:rFonts w:ascii="Times New Roman" w:hAnsi="Times New Roman" w:cs="Times New Roman"/>
          <w:sz w:val="24"/>
          <w:szCs w:val="24"/>
        </w:rPr>
        <w:t xml:space="preserve">ность на территории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w:t>
      </w:r>
      <w:bookmarkStart w:id="18" w:name="_Toc268484944"/>
      <w:bookmarkStart w:id="19" w:name="_Toc268487884"/>
    </w:p>
    <w:p w:rsidR="00DD0F12" w:rsidRPr="00CE3F5C" w:rsidRDefault="00DD0F12" w:rsidP="00DD0F12">
      <w:pPr>
        <w:pStyle w:val="ConsPlusNormal"/>
        <w:widowControl/>
        <w:ind w:firstLine="709"/>
        <w:jc w:val="both"/>
        <w:rPr>
          <w:rFonts w:ascii="Times New Roman" w:hAnsi="Times New Roman" w:cs="Times New Roman"/>
          <w:sz w:val="24"/>
          <w:szCs w:val="24"/>
        </w:rPr>
      </w:pPr>
    </w:p>
    <w:p w:rsidR="00DD0F12" w:rsidRPr="00CE3F5C" w:rsidRDefault="00DD0F12" w:rsidP="00DD0F12">
      <w:pPr>
        <w:pStyle w:val="ConsPlusNormal"/>
        <w:widowControl/>
        <w:ind w:firstLine="709"/>
        <w:jc w:val="both"/>
        <w:rPr>
          <w:rFonts w:ascii="Times New Roman" w:hAnsi="Times New Roman" w:cs="Times New Roman"/>
          <w:b/>
          <w:sz w:val="24"/>
          <w:szCs w:val="24"/>
        </w:rPr>
      </w:pPr>
      <w:r w:rsidRPr="00CE3F5C">
        <w:rPr>
          <w:rFonts w:ascii="Times New Roman" w:hAnsi="Times New Roman" w:cs="Times New Roman"/>
          <w:b/>
          <w:sz w:val="24"/>
          <w:szCs w:val="24"/>
        </w:rPr>
        <w:t>Статья 2. Основные понятия, используемые в правилах землепользования и з</w:t>
      </w:r>
      <w:r w:rsidRPr="00CE3F5C">
        <w:rPr>
          <w:rFonts w:ascii="Times New Roman" w:hAnsi="Times New Roman" w:cs="Times New Roman"/>
          <w:b/>
          <w:sz w:val="24"/>
          <w:szCs w:val="24"/>
        </w:rPr>
        <w:t>а</w:t>
      </w:r>
      <w:r w:rsidRPr="00CE3F5C">
        <w:rPr>
          <w:rFonts w:ascii="Times New Roman" w:hAnsi="Times New Roman" w:cs="Times New Roman"/>
          <w:b/>
          <w:sz w:val="24"/>
          <w:szCs w:val="24"/>
        </w:rPr>
        <w:t xml:space="preserve">стройки </w:t>
      </w:r>
      <w:r>
        <w:rPr>
          <w:rFonts w:ascii="Times New Roman" w:hAnsi="Times New Roman" w:cs="Times New Roman"/>
          <w:b/>
          <w:sz w:val="24"/>
          <w:szCs w:val="24"/>
        </w:rPr>
        <w:t>г</w:t>
      </w:r>
      <w:r w:rsidRPr="00CE3F5C">
        <w:rPr>
          <w:rFonts w:ascii="Times New Roman" w:hAnsi="Times New Roman" w:cs="Times New Roman"/>
          <w:b/>
          <w:sz w:val="24"/>
          <w:szCs w:val="24"/>
        </w:rPr>
        <w:t xml:space="preserve">ородского поселения </w:t>
      </w:r>
      <w:r>
        <w:rPr>
          <w:rFonts w:ascii="Times New Roman" w:hAnsi="Times New Roman" w:cs="Times New Roman"/>
          <w:b/>
          <w:sz w:val="24"/>
          <w:szCs w:val="24"/>
        </w:rPr>
        <w:t xml:space="preserve"> </w:t>
      </w:r>
      <w:r w:rsidRPr="00CE3F5C">
        <w:rPr>
          <w:rFonts w:ascii="Times New Roman" w:hAnsi="Times New Roman" w:cs="Times New Roman"/>
          <w:b/>
          <w:sz w:val="24"/>
          <w:szCs w:val="24"/>
        </w:rPr>
        <w:t xml:space="preserve"> город Поворино и их определения</w:t>
      </w:r>
      <w:bookmarkEnd w:id="18"/>
      <w:bookmarkEnd w:id="19"/>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В настоящих Правилах используются следующие основные понятия: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lastRenderedPageBreak/>
        <w:t>водоохранная зона</w:t>
      </w:r>
      <w:r w:rsidRPr="00CE3F5C">
        <w:rPr>
          <w:rFonts w:ascii="Times New Roman" w:hAnsi="Times New Roman" w:cs="Times New Roman"/>
          <w:sz w:val="24"/>
          <w:szCs w:val="24"/>
        </w:rPr>
        <w:t xml:space="preserve"> - территория, которая примыкает к береговой линии рек, ручьев, к</w:t>
      </w:r>
      <w:r w:rsidRPr="00CE3F5C">
        <w:rPr>
          <w:rFonts w:ascii="Times New Roman" w:hAnsi="Times New Roman" w:cs="Times New Roman"/>
          <w:sz w:val="24"/>
          <w:szCs w:val="24"/>
        </w:rPr>
        <w:t>а</w:t>
      </w:r>
      <w:r w:rsidRPr="00CE3F5C">
        <w:rPr>
          <w:rFonts w:ascii="Times New Roman" w:hAnsi="Times New Roman" w:cs="Times New Roman"/>
          <w:sz w:val="24"/>
          <w:szCs w:val="24"/>
        </w:rPr>
        <w:t>налов, озер, прудов и на которой устанавливается специальный режим осуществления хозяйс</w:t>
      </w:r>
      <w:r w:rsidRPr="00CE3F5C">
        <w:rPr>
          <w:rFonts w:ascii="Times New Roman" w:hAnsi="Times New Roman" w:cs="Times New Roman"/>
          <w:sz w:val="24"/>
          <w:szCs w:val="24"/>
        </w:rPr>
        <w:t>т</w:t>
      </w:r>
      <w:r w:rsidRPr="00CE3F5C">
        <w:rPr>
          <w:rFonts w:ascii="Times New Roman" w:hAnsi="Times New Roman" w:cs="Times New Roman"/>
          <w:sz w:val="24"/>
          <w:szCs w:val="24"/>
        </w:rPr>
        <w:t>венной и иной деятельности в целях предотвращения загрязнения, засорения, заиления указа</w:t>
      </w:r>
      <w:r w:rsidRPr="00CE3F5C">
        <w:rPr>
          <w:rFonts w:ascii="Times New Roman" w:hAnsi="Times New Roman" w:cs="Times New Roman"/>
          <w:sz w:val="24"/>
          <w:szCs w:val="24"/>
        </w:rPr>
        <w:t>н</w:t>
      </w:r>
      <w:r w:rsidRPr="00CE3F5C">
        <w:rPr>
          <w:rFonts w:ascii="Times New Roman" w:hAnsi="Times New Roman" w:cs="Times New Roman"/>
          <w:sz w:val="24"/>
          <w:szCs w:val="24"/>
        </w:rPr>
        <w:t>ных водных объектов и истощения их вод, а также сохранения среды обитания водных биолог</w:t>
      </w:r>
      <w:r w:rsidRPr="00CE3F5C">
        <w:rPr>
          <w:rFonts w:ascii="Times New Roman" w:hAnsi="Times New Roman" w:cs="Times New Roman"/>
          <w:sz w:val="24"/>
          <w:szCs w:val="24"/>
        </w:rPr>
        <w:t>и</w:t>
      </w:r>
      <w:r w:rsidRPr="00CE3F5C">
        <w:rPr>
          <w:rFonts w:ascii="Times New Roman" w:hAnsi="Times New Roman" w:cs="Times New Roman"/>
          <w:sz w:val="24"/>
          <w:szCs w:val="24"/>
        </w:rPr>
        <w:t>ческих ресурсов и других объектов животного и растительного мира;</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генеральный план поселения</w:t>
      </w:r>
      <w:r w:rsidRPr="00CE3F5C">
        <w:rPr>
          <w:rFonts w:ascii="Times New Roman" w:hAnsi="Times New Roman" w:cs="Times New Roman"/>
          <w:sz w:val="24"/>
          <w:szCs w:val="24"/>
        </w:rPr>
        <w:t xml:space="preserve"> - вид документа территориального планирования, опред</w:t>
      </w:r>
      <w:r w:rsidRPr="00CE3F5C">
        <w:rPr>
          <w:rFonts w:ascii="Times New Roman" w:hAnsi="Times New Roman" w:cs="Times New Roman"/>
          <w:sz w:val="24"/>
          <w:szCs w:val="24"/>
        </w:rPr>
        <w:t>е</w:t>
      </w:r>
      <w:r w:rsidRPr="00CE3F5C">
        <w:rPr>
          <w:rFonts w:ascii="Times New Roman" w:hAnsi="Times New Roman" w:cs="Times New Roman"/>
          <w:sz w:val="24"/>
          <w:szCs w:val="24"/>
        </w:rPr>
        <w:t>ляющий цели, задачи и направления территориального планирования поселения и этапы их ре</w:t>
      </w:r>
      <w:r w:rsidRPr="00CE3F5C">
        <w:rPr>
          <w:rFonts w:ascii="Times New Roman" w:hAnsi="Times New Roman" w:cs="Times New Roman"/>
          <w:sz w:val="24"/>
          <w:szCs w:val="24"/>
        </w:rPr>
        <w:t>а</w:t>
      </w:r>
      <w:r w:rsidRPr="00CE3F5C">
        <w:rPr>
          <w:rFonts w:ascii="Times New Roman" w:hAnsi="Times New Roman" w:cs="Times New Roman"/>
          <w:sz w:val="24"/>
          <w:szCs w:val="24"/>
        </w:rPr>
        <w:t>лизации, разрабатываемый для обеспечения устойчивого развития территории;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градостроительная деятельность</w:t>
      </w:r>
      <w:r w:rsidRPr="00CE3F5C">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w:t>
      </w:r>
      <w:r w:rsidRPr="00CE3F5C">
        <w:rPr>
          <w:rFonts w:ascii="Times New Roman" w:hAnsi="Times New Roman" w:cs="Times New Roman"/>
          <w:sz w:val="24"/>
          <w:szCs w:val="24"/>
        </w:rPr>
        <w:t>о</w:t>
      </w:r>
      <w:r w:rsidRPr="00CE3F5C">
        <w:rPr>
          <w:rFonts w:ascii="Times New Roman" w:hAnsi="Times New Roman" w:cs="Times New Roman"/>
          <w:sz w:val="24"/>
          <w:szCs w:val="24"/>
        </w:rPr>
        <w:t>го зонирования, планировки территории, архитектурно-строительного проектирования, стро</w:t>
      </w:r>
      <w:r w:rsidRPr="00CE3F5C">
        <w:rPr>
          <w:rFonts w:ascii="Times New Roman" w:hAnsi="Times New Roman" w:cs="Times New Roman"/>
          <w:sz w:val="24"/>
          <w:szCs w:val="24"/>
        </w:rPr>
        <w:t>и</w:t>
      </w:r>
      <w:r w:rsidRPr="00CE3F5C">
        <w:rPr>
          <w:rFonts w:ascii="Times New Roman" w:hAnsi="Times New Roman" w:cs="Times New Roman"/>
          <w:sz w:val="24"/>
          <w:szCs w:val="24"/>
        </w:rPr>
        <w:t>тельства, капитального ремонта, реконструкции объектов капитального строительства;</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градостроительное зонирование</w:t>
      </w:r>
      <w:r w:rsidRPr="00CE3F5C">
        <w:rPr>
          <w:rFonts w:ascii="Times New Roman" w:hAnsi="Times New Roman" w:cs="Times New Roman"/>
          <w:sz w:val="24"/>
          <w:szCs w:val="24"/>
        </w:rPr>
        <w:t xml:space="preserve"> - зонирование территории поселения в целях определ</w:t>
      </w:r>
      <w:r w:rsidRPr="00CE3F5C">
        <w:rPr>
          <w:rFonts w:ascii="Times New Roman" w:hAnsi="Times New Roman" w:cs="Times New Roman"/>
          <w:sz w:val="24"/>
          <w:szCs w:val="24"/>
        </w:rPr>
        <w:t>е</w:t>
      </w:r>
      <w:r w:rsidRPr="00CE3F5C">
        <w:rPr>
          <w:rFonts w:ascii="Times New Roman" w:hAnsi="Times New Roman" w:cs="Times New Roman"/>
          <w:sz w:val="24"/>
          <w:szCs w:val="24"/>
        </w:rPr>
        <w:t>ния территориальных зон и установления градостроительных регламентов;</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градостроительный регламент</w:t>
      </w:r>
      <w:r w:rsidRPr="00CE3F5C">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w:t>
      </w:r>
      <w:r w:rsidRPr="00CE3F5C">
        <w:rPr>
          <w:rFonts w:ascii="Times New Roman" w:hAnsi="Times New Roman" w:cs="Times New Roman"/>
          <w:sz w:val="24"/>
          <w:szCs w:val="24"/>
        </w:rPr>
        <w:t>а</w:t>
      </w:r>
      <w:r w:rsidRPr="00CE3F5C">
        <w:rPr>
          <w:rFonts w:ascii="Times New Roman" w:hAnsi="Times New Roman" w:cs="Times New Roman"/>
          <w:sz w:val="24"/>
          <w:szCs w:val="24"/>
        </w:rPr>
        <w:t>стройки и последующей эксплуатации объектов капитального строительства, предельные (мин</w:t>
      </w:r>
      <w:r w:rsidRPr="00CE3F5C">
        <w:rPr>
          <w:rFonts w:ascii="Times New Roman" w:hAnsi="Times New Roman" w:cs="Times New Roman"/>
          <w:sz w:val="24"/>
          <w:szCs w:val="24"/>
        </w:rPr>
        <w:t>и</w:t>
      </w:r>
      <w:r w:rsidRPr="00CE3F5C">
        <w:rPr>
          <w:rFonts w:ascii="Times New Roman" w:hAnsi="Times New Roman" w:cs="Times New Roman"/>
          <w:sz w:val="24"/>
          <w:szCs w:val="24"/>
        </w:rPr>
        <w:t>мальные и (или) максимальные) размеры земельных участков и предельные параметры разр</w:t>
      </w:r>
      <w:r w:rsidRPr="00CE3F5C">
        <w:rPr>
          <w:rFonts w:ascii="Times New Roman" w:hAnsi="Times New Roman" w:cs="Times New Roman"/>
          <w:sz w:val="24"/>
          <w:szCs w:val="24"/>
        </w:rPr>
        <w:t>е</w:t>
      </w:r>
      <w:r w:rsidRPr="00CE3F5C">
        <w:rPr>
          <w:rFonts w:ascii="Times New Roman" w:hAnsi="Times New Roman" w:cs="Times New Roman"/>
          <w:sz w:val="24"/>
          <w:szCs w:val="24"/>
        </w:rPr>
        <w:t>шенного строительства, реконструкции объектов капитального строительства, а также огранич</w:t>
      </w:r>
      <w:r w:rsidRPr="00CE3F5C">
        <w:rPr>
          <w:rFonts w:ascii="Times New Roman" w:hAnsi="Times New Roman" w:cs="Times New Roman"/>
          <w:sz w:val="24"/>
          <w:szCs w:val="24"/>
        </w:rPr>
        <w:t>е</w:t>
      </w:r>
      <w:r w:rsidRPr="00CE3F5C">
        <w:rPr>
          <w:rFonts w:ascii="Times New Roman" w:hAnsi="Times New Roman" w:cs="Times New Roman"/>
          <w:sz w:val="24"/>
          <w:szCs w:val="24"/>
        </w:rPr>
        <w:t>ния использования земельных участков и объектов капитального строительства;</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документация по планировке территории</w:t>
      </w:r>
      <w:r w:rsidRPr="00CE3F5C">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w:t>
      </w:r>
      <w:r w:rsidRPr="00CE3F5C">
        <w:rPr>
          <w:rFonts w:ascii="Times New Roman" w:hAnsi="Times New Roman" w:cs="Times New Roman"/>
          <w:sz w:val="24"/>
          <w:szCs w:val="24"/>
        </w:rPr>
        <w:t>о</w:t>
      </w:r>
      <w:r w:rsidRPr="00CE3F5C">
        <w:rPr>
          <w:rFonts w:ascii="Times New Roman" w:hAnsi="Times New Roman" w:cs="Times New Roman"/>
          <w:sz w:val="24"/>
          <w:szCs w:val="24"/>
        </w:rPr>
        <w:t>рых расположены объекты капитального строительства, границ земельных участков, предназн</w:t>
      </w:r>
      <w:r w:rsidRPr="00CE3F5C">
        <w:rPr>
          <w:rFonts w:ascii="Times New Roman" w:hAnsi="Times New Roman" w:cs="Times New Roman"/>
          <w:sz w:val="24"/>
          <w:szCs w:val="24"/>
        </w:rPr>
        <w:t>а</w:t>
      </w:r>
      <w:r w:rsidRPr="00CE3F5C">
        <w:rPr>
          <w:rFonts w:ascii="Times New Roman" w:hAnsi="Times New Roman" w:cs="Times New Roman"/>
          <w:sz w:val="24"/>
          <w:szCs w:val="24"/>
        </w:rPr>
        <w:t>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дорога</w:t>
      </w:r>
      <w:r w:rsidRPr="00CE3F5C">
        <w:rPr>
          <w:rFonts w:ascii="Times New Roman" w:hAnsi="Times New Roman" w:cs="Times New Roman"/>
          <w:sz w:val="24"/>
          <w:szCs w:val="24"/>
        </w:rPr>
        <w:t xml:space="preserve"> - путь сообщения на территории населенного пункта, предназначенный для дв</w:t>
      </w:r>
      <w:r w:rsidRPr="00CE3F5C">
        <w:rPr>
          <w:rFonts w:ascii="Times New Roman" w:hAnsi="Times New Roman" w:cs="Times New Roman"/>
          <w:sz w:val="24"/>
          <w:szCs w:val="24"/>
        </w:rPr>
        <w:t>и</w:t>
      </w:r>
      <w:r w:rsidRPr="00CE3F5C">
        <w:rPr>
          <w:rFonts w:ascii="Times New Roman" w:hAnsi="Times New Roman" w:cs="Times New Roman"/>
          <w:sz w:val="24"/>
          <w:szCs w:val="24"/>
        </w:rPr>
        <w:t>жения автомобильного транспорта, как правило, изолированный от пешеходов, жилой и общес</w:t>
      </w:r>
      <w:r w:rsidRPr="00CE3F5C">
        <w:rPr>
          <w:rFonts w:ascii="Times New Roman" w:hAnsi="Times New Roman" w:cs="Times New Roman"/>
          <w:sz w:val="24"/>
          <w:szCs w:val="24"/>
        </w:rPr>
        <w:t>т</w:t>
      </w:r>
      <w:r w:rsidRPr="00CE3F5C">
        <w:rPr>
          <w:rFonts w:ascii="Times New Roman" w:hAnsi="Times New Roman" w:cs="Times New Roman"/>
          <w:sz w:val="24"/>
          <w:szCs w:val="24"/>
        </w:rPr>
        <w:t>венной застройки, обеспечивающий выход на внешние автомобильные дороги и ограниченный красными линиями улично-дорожной сети;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жилой дом блокированный</w:t>
      </w:r>
      <w:r w:rsidRPr="00CE3F5C">
        <w:rPr>
          <w:rFonts w:ascii="Times New Roman" w:hAnsi="Times New Roman" w:cs="Times New Roman"/>
          <w:sz w:val="24"/>
          <w:szCs w:val="24"/>
        </w:rPr>
        <w:t xml:space="preserve"> - жилой дом с количеством этажей не более чем три, с</w:t>
      </w:r>
      <w:r w:rsidRPr="00CE3F5C">
        <w:rPr>
          <w:rFonts w:ascii="Times New Roman" w:hAnsi="Times New Roman" w:cs="Times New Roman"/>
          <w:sz w:val="24"/>
          <w:szCs w:val="24"/>
        </w:rPr>
        <w:t>о</w:t>
      </w:r>
      <w:r w:rsidRPr="00CE3F5C">
        <w:rPr>
          <w:rFonts w:ascii="Times New Roman" w:hAnsi="Times New Roman" w:cs="Times New Roman"/>
          <w:sz w:val="24"/>
          <w:szCs w:val="24"/>
        </w:rPr>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w:t>
      </w:r>
      <w:r w:rsidRPr="00CE3F5C">
        <w:rPr>
          <w:rFonts w:ascii="Times New Roman" w:hAnsi="Times New Roman" w:cs="Times New Roman"/>
          <w:sz w:val="24"/>
          <w:szCs w:val="24"/>
        </w:rPr>
        <w:t>о</w:t>
      </w:r>
      <w:r w:rsidRPr="00CE3F5C">
        <w:rPr>
          <w:rFonts w:ascii="Times New Roman" w:hAnsi="Times New Roman" w:cs="Times New Roman"/>
          <w:sz w:val="24"/>
          <w:szCs w:val="24"/>
        </w:rPr>
        <w:t>седними блоками, расположен на отдельном земельном участке и имеет выход на территорию общего пользования;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жилой дом индивидуальный</w:t>
      </w:r>
      <w:r w:rsidRPr="00CE3F5C">
        <w:rPr>
          <w:rFonts w:ascii="Times New Roman" w:hAnsi="Times New Roman" w:cs="Times New Roman"/>
          <w:sz w:val="24"/>
          <w:szCs w:val="24"/>
        </w:rPr>
        <w:t xml:space="preserve"> - отдельно стоящий жилой дом с количеством этажей не более чем три, предназначенный для проживания одной семьи;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жилой дом многоквартирный</w:t>
      </w:r>
      <w:r w:rsidRPr="00CE3F5C">
        <w:rPr>
          <w:rFonts w:ascii="Times New Roman" w:hAnsi="Times New Roman" w:cs="Times New Roman"/>
          <w:sz w:val="24"/>
          <w:szCs w:val="24"/>
        </w:rPr>
        <w:t xml:space="preserve"> - совокупность двух и более квартир, имеющих самосто</w:t>
      </w:r>
      <w:r w:rsidRPr="00CE3F5C">
        <w:rPr>
          <w:rFonts w:ascii="Times New Roman" w:hAnsi="Times New Roman" w:cs="Times New Roman"/>
          <w:sz w:val="24"/>
          <w:szCs w:val="24"/>
        </w:rPr>
        <w:t>я</w:t>
      </w:r>
      <w:r w:rsidRPr="00CE3F5C">
        <w:rPr>
          <w:rFonts w:ascii="Times New Roman" w:hAnsi="Times New Roman" w:cs="Times New Roman"/>
          <w:sz w:val="24"/>
          <w:szCs w:val="24"/>
        </w:rPr>
        <w:t>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w:t>
      </w:r>
      <w:r w:rsidRPr="00CE3F5C">
        <w:rPr>
          <w:rFonts w:ascii="Times New Roman" w:hAnsi="Times New Roman" w:cs="Times New Roman"/>
          <w:sz w:val="24"/>
          <w:szCs w:val="24"/>
        </w:rPr>
        <w:t>б</w:t>
      </w:r>
      <w:r w:rsidRPr="00CE3F5C">
        <w:rPr>
          <w:rFonts w:ascii="Times New Roman" w:hAnsi="Times New Roman" w:cs="Times New Roman"/>
          <w:sz w:val="24"/>
          <w:szCs w:val="24"/>
        </w:rPr>
        <w:t>щего имущества собственников жилых помещений в соответствии с жилищным законодательс</w:t>
      </w:r>
      <w:r w:rsidRPr="00CE3F5C">
        <w:rPr>
          <w:rFonts w:ascii="Times New Roman" w:hAnsi="Times New Roman" w:cs="Times New Roman"/>
          <w:sz w:val="24"/>
          <w:szCs w:val="24"/>
        </w:rPr>
        <w:t>т</w:t>
      </w:r>
      <w:r w:rsidRPr="00CE3F5C">
        <w:rPr>
          <w:rFonts w:ascii="Times New Roman" w:hAnsi="Times New Roman" w:cs="Times New Roman"/>
          <w:sz w:val="24"/>
          <w:szCs w:val="24"/>
        </w:rPr>
        <w:t>вом;</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жилой район</w:t>
      </w:r>
      <w:r w:rsidRPr="00CE3F5C">
        <w:rPr>
          <w:rFonts w:ascii="Times New Roman" w:hAnsi="Times New Roman" w:cs="Times New Roman"/>
          <w:sz w:val="24"/>
          <w:szCs w:val="24"/>
        </w:rPr>
        <w:t xml:space="preserve"> - структурный элемент селитебной территории населенного пункта;</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застройщик</w:t>
      </w:r>
      <w:r w:rsidRPr="00CE3F5C">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w:t>
      </w:r>
      <w:r w:rsidRPr="00CE3F5C">
        <w:rPr>
          <w:rFonts w:ascii="Times New Roman" w:hAnsi="Times New Roman" w:cs="Times New Roman"/>
          <w:sz w:val="24"/>
          <w:szCs w:val="24"/>
        </w:rPr>
        <w:t>ь</w:t>
      </w:r>
      <w:r w:rsidRPr="00CE3F5C">
        <w:rPr>
          <w:rFonts w:ascii="Times New Roman" w:hAnsi="Times New Roman" w:cs="Times New Roman"/>
          <w:sz w:val="24"/>
          <w:szCs w:val="24"/>
        </w:rPr>
        <w:t>ного строительства, а также выполнение инженерных изысканий, подготовку проектной док</w:t>
      </w:r>
      <w:r w:rsidRPr="00CE3F5C">
        <w:rPr>
          <w:rFonts w:ascii="Times New Roman" w:hAnsi="Times New Roman" w:cs="Times New Roman"/>
          <w:sz w:val="24"/>
          <w:szCs w:val="24"/>
        </w:rPr>
        <w:t>у</w:t>
      </w:r>
      <w:r w:rsidRPr="00CE3F5C">
        <w:rPr>
          <w:rFonts w:ascii="Times New Roman" w:hAnsi="Times New Roman" w:cs="Times New Roman"/>
          <w:sz w:val="24"/>
          <w:szCs w:val="24"/>
        </w:rPr>
        <w:t>ментации для их строительства, реконструкции, капитального ремонта;</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b/>
          <w:sz w:val="24"/>
          <w:szCs w:val="24"/>
        </w:rPr>
        <w:t>зоны с особыми условиями использования территорий</w:t>
      </w:r>
      <w:r w:rsidRPr="00CE3F5C">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w:t>
      </w:r>
      <w:r w:rsidRPr="00CE3F5C">
        <w:rPr>
          <w:rFonts w:ascii="Times New Roman" w:hAnsi="Times New Roman" w:cs="Times New Roman"/>
          <w:sz w:val="24"/>
          <w:szCs w:val="24"/>
        </w:rPr>
        <w:t>и</w:t>
      </w:r>
      <w:r w:rsidRPr="00CE3F5C">
        <w:rPr>
          <w:rFonts w:ascii="Times New Roman" w:hAnsi="Times New Roman" w:cs="Times New Roman"/>
          <w:sz w:val="24"/>
          <w:szCs w:val="24"/>
        </w:rPr>
        <w:t>тарной охраны источников питьевого и хозяйственно-бытового водоснабжения, зоны охраня</w:t>
      </w:r>
      <w:r w:rsidRPr="00CE3F5C">
        <w:rPr>
          <w:rFonts w:ascii="Times New Roman" w:hAnsi="Times New Roman" w:cs="Times New Roman"/>
          <w:sz w:val="24"/>
          <w:szCs w:val="24"/>
        </w:rPr>
        <w:t>е</w:t>
      </w:r>
      <w:r w:rsidRPr="00CE3F5C">
        <w:rPr>
          <w:rFonts w:ascii="Times New Roman" w:hAnsi="Times New Roman" w:cs="Times New Roman"/>
          <w:sz w:val="24"/>
          <w:szCs w:val="24"/>
        </w:rPr>
        <w:lastRenderedPageBreak/>
        <w:t>мых объектов, иные зоны, устанавливаемые в соответствии с законодательством Российской Ф</w:t>
      </w:r>
      <w:r w:rsidRPr="00CE3F5C">
        <w:rPr>
          <w:rFonts w:ascii="Times New Roman" w:hAnsi="Times New Roman" w:cs="Times New Roman"/>
          <w:sz w:val="24"/>
          <w:szCs w:val="24"/>
        </w:rPr>
        <w:t>е</w:t>
      </w:r>
      <w:r w:rsidRPr="00CE3F5C">
        <w:rPr>
          <w:rFonts w:ascii="Times New Roman" w:hAnsi="Times New Roman" w:cs="Times New Roman"/>
          <w:sz w:val="24"/>
          <w:szCs w:val="24"/>
        </w:rPr>
        <w:t>дерации;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земельный участок</w:t>
      </w:r>
      <w:r w:rsidRPr="00CE3F5C">
        <w:rPr>
          <w:rFonts w:ascii="Times New Roman" w:hAnsi="Times New Roman" w:cs="Times New Roman"/>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зоны санитарной охраны источников питьевого водоснабжения</w:t>
      </w:r>
      <w:r w:rsidRPr="00CE3F5C">
        <w:rPr>
          <w:rFonts w:ascii="Times New Roman" w:hAnsi="Times New Roman" w:cs="Times New Roman"/>
          <w:sz w:val="24"/>
          <w:szCs w:val="24"/>
        </w:rPr>
        <w:t xml:space="preserve"> - организуются в с</w:t>
      </w:r>
      <w:r w:rsidRPr="00CE3F5C">
        <w:rPr>
          <w:rFonts w:ascii="Times New Roman" w:hAnsi="Times New Roman" w:cs="Times New Roman"/>
          <w:sz w:val="24"/>
          <w:szCs w:val="24"/>
        </w:rPr>
        <w:t>о</w:t>
      </w:r>
      <w:r w:rsidRPr="00CE3F5C">
        <w:rPr>
          <w:rFonts w:ascii="Times New Roman" w:hAnsi="Times New Roman" w:cs="Times New Roman"/>
          <w:sz w:val="24"/>
          <w:szCs w:val="24"/>
        </w:rPr>
        <w:t>ставе трех поясов: первый пояс (строгого режима) включает территорию расположения водоз</w:t>
      </w:r>
      <w:r w:rsidRPr="00CE3F5C">
        <w:rPr>
          <w:rFonts w:ascii="Times New Roman" w:hAnsi="Times New Roman" w:cs="Times New Roman"/>
          <w:sz w:val="24"/>
          <w:szCs w:val="24"/>
        </w:rPr>
        <w:t>а</w:t>
      </w:r>
      <w:r w:rsidRPr="00CE3F5C">
        <w:rPr>
          <w:rFonts w:ascii="Times New Roman" w:hAnsi="Times New Roman" w:cs="Times New Roman"/>
          <w:sz w:val="24"/>
          <w:szCs w:val="24"/>
        </w:rPr>
        <w:t>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w:t>
      </w:r>
      <w:r w:rsidRPr="00CE3F5C">
        <w:rPr>
          <w:rFonts w:ascii="Times New Roman" w:hAnsi="Times New Roman" w:cs="Times New Roman"/>
          <w:sz w:val="24"/>
          <w:szCs w:val="24"/>
        </w:rPr>
        <w:t>а</w:t>
      </w:r>
      <w:r w:rsidRPr="00CE3F5C">
        <w:rPr>
          <w:rFonts w:ascii="Times New Roman" w:hAnsi="Times New Roman" w:cs="Times New Roman"/>
          <w:sz w:val="24"/>
          <w:szCs w:val="24"/>
        </w:rPr>
        <w:t>грязнения воды источников водоснабжения. Санитарная охрана водоводов обеспечивается сан</w:t>
      </w:r>
      <w:r w:rsidRPr="00CE3F5C">
        <w:rPr>
          <w:rFonts w:ascii="Times New Roman" w:hAnsi="Times New Roman" w:cs="Times New Roman"/>
          <w:sz w:val="24"/>
          <w:szCs w:val="24"/>
        </w:rPr>
        <w:t>и</w:t>
      </w:r>
      <w:r w:rsidRPr="00CE3F5C">
        <w:rPr>
          <w:rFonts w:ascii="Times New Roman" w:hAnsi="Times New Roman" w:cs="Times New Roman"/>
          <w:sz w:val="24"/>
          <w:szCs w:val="24"/>
        </w:rPr>
        <w:t>тарно-защитной полосой. В каждом из трех поясов, а также в пределах санитарно-защитной п</w:t>
      </w:r>
      <w:r w:rsidRPr="00CE3F5C">
        <w:rPr>
          <w:rFonts w:ascii="Times New Roman" w:hAnsi="Times New Roman" w:cs="Times New Roman"/>
          <w:sz w:val="24"/>
          <w:szCs w:val="24"/>
        </w:rPr>
        <w:t>о</w:t>
      </w:r>
      <w:r w:rsidRPr="00CE3F5C">
        <w:rPr>
          <w:rFonts w:ascii="Times New Roman" w:hAnsi="Times New Roman" w:cs="Times New Roman"/>
          <w:sz w:val="24"/>
          <w:szCs w:val="24"/>
        </w:rPr>
        <w:t>лосы соответственно их назначению устанавливается специальный режим и определяется ко</w:t>
      </w:r>
      <w:r w:rsidRPr="00CE3F5C">
        <w:rPr>
          <w:rFonts w:ascii="Times New Roman" w:hAnsi="Times New Roman" w:cs="Times New Roman"/>
          <w:sz w:val="24"/>
          <w:szCs w:val="24"/>
        </w:rPr>
        <w:t>м</w:t>
      </w:r>
      <w:r w:rsidRPr="00CE3F5C">
        <w:rPr>
          <w:rFonts w:ascii="Times New Roman" w:hAnsi="Times New Roman" w:cs="Times New Roman"/>
          <w:sz w:val="24"/>
          <w:szCs w:val="24"/>
        </w:rPr>
        <w:t>плекс мероприятий, регламентируемый действующими государственными санитарно-экологическими правилами и нормативами;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инженерные изыскания</w:t>
      </w:r>
      <w:r w:rsidRPr="00CE3F5C">
        <w:rPr>
          <w:rFonts w:ascii="Times New Roman" w:hAnsi="Times New Roman" w:cs="Times New Roman"/>
          <w:sz w:val="24"/>
          <w:szCs w:val="24"/>
        </w:rPr>
        <w:t xml:space="preserve"> - изучение природных условий и факторов техногенного во</w:t>
      </w:r>
      <w:r w:rsidRPr="00CE3F5C">
        <w:rPr>
          <w:rFonts w:ascii="Times New Roman" w:hAnsi="Times New Roman" w:cs="Times New Roman"/>
          <w:sz w:val="24"/>
          <w:szCs w:val="24"/>
        </w:rPr>
        <w:t>з</w:t>
      </w:r>
      <w:r w:rsidRPr="00CE3F5C">
        <w:rPr>
          <w:rFonts w:ascii="Times New Roman" w:hAnsi="Times New Roman" w:cs="Times New Roman"/>
          <w:sz w:val="24"/>
          <w:szCs w:val="24"/>
        </w:rPr>
        <w:t>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w:t>
      </w:r>
      <w:r w:rsidRPr="00CE3F5C">
        <w:rPr>
          <w:rFonts w:ascii="Times New Roman" w:hAnsi="Times New Roman" w:cs="Times New Roman"/>
          <w:sz w:val="24"/>
          <w:szCs w:val="24"/>
        </w:rPr>
        <w:t>ь</w:t>
      </w:r>
      <w:r w:rsidRPr="00CE3F5C">
        <w:rPr>
          <w:rFonts w:ascii="Times New Roman" w:hAnsi="Times New Roman" w:cs="Times New Roman"/>
          <w:sz w:val="24"/>
          <w:szCs w:val="24"/>
        </w:rPr>
        <w:t>ного планирования, планировки территории и архитектурно-строительного проектирования;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красные линии</w:t>
      </w:r>
      <w:r w:rsidRPr="00CE3F5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w:t>
      </w:r>
      <w:r w:rsidRPr="00CE3F5C">
        <w:rPr>
          <w:rFonts w:ascii="Times New Roman" w:hAnsi="Times New Roman" w:cs="Times New Roman"/>
          <w:sz w:val="24"/>
          <w:szCs w:val="24"/>
        </w:rPr>
        <w:t>о</w:t>
      </w:r>
      <w:r w:rsidRPr="00CE3F5C">
        <w:rPr>
          <w:rFonts w:ascii="Times New Roman" w:hAnsi="Times New Roman" w:cs="Times New Roman"/>
          <w:sz w:val="24"/>
          <w:szCs w:val="24"/>
        </w:rPr>
        <w:t>оружения), трубопроводы, автомобильные дороги, железнодорожные линии и другие подобные сооружения (далее - линейные объекты);</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линии застройки</w:t>
      </w:r>
      <w:r w:rsidRPr="00CE3F5C">
        <w:rPr>
          <w:rFonts w:ascii="Times New Roman" w:hAnsi="Times New Roman" w:cs="Times New Roman"/>
          <w:sz w:val="24"/>
          <w:szCs w:val="24"/>
        </w:rPr>
        <w:t xml:space="preserve"> - условные линии, устанавливающие границы застройки при размещ</w:t>
      </w:r>
      <w:r w:rsidRPr="00CE3F5C">
        <w:rPr>
          <w:rFonts w:ascii="Times New Roman" w:hAnsi="Times New Roman" w:cs="Times New Roman"/>
          <w:sz w:val="24"/>
          <w:szCs w:val="24"/>
        </w:rPr>
        <w:t>е</w:t>
      </w:r>
      <w:r w:rsidRPr="00CE3F5C">
        <w:rPr>
          <w:rFonts w:ascii="Times New Roman" w:hAnsi="Times New Roman" w:cs="Times New Roman"/>
          <w:sz w:val="24"/>
          <w:szCs w:val="24"/>
        </w:rPr>
        <w:t>нии зданий, строений, сооружений с отступом от красных линий или от границ земельного уч</w:t>
      </w:r>
      <w:r w:rsidRPr="00CE3F5C">
        <w:rPr>
          <w:rFonts w:ascii="Times New Roman" w:hAnsi="Times New Roman" w:cs="Times New Roman"/>
          <w:sz w:val="24"/>
          <w:szCs w:val="24"/>
        </w:rPr>
        <w:t>а</w:t>
      </w:r>
      <w:r w:rsidRPr="00CE3F5C">
        <w:rPr>
          <w:rFonts w:ascii="Times New Roman" w:hAnsi="Times New Roman" w:cs="Times New Roman"/>
          <w:sz w:val="24"/>
          <w:szCs w:val="24"/>
        </w:rPr>
        <w:t>стка;</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линейно-кабельные сооружения</w:t>
      </w:r>
      <w:r w:rsidRPr="00CE3F5C">
        <w:rPr>
          <w:rFonts w:ascii="Times New Roman" w:hAnsi="Times New Roman" w:cs="Times New Roman"/>
          <w:sz w:val="24"/>
          <w:szCs w:val="24"/>
        </w:rPr>
        <w:t xml:space="preserve"> - линии электропередачи, линии связи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линейные объекты</w:t>
      </w:r>
      <w:r w:rsidRPr="00CE3F5C">
        <w:rPr>
          <w:rFonts w:ascii="Times New Roman" w:hAnsi="Times New Roman" w:cs="Times New Roman"/>
          <w:sz w:val="24"/>
          <w:szCs w:val="24"/>
        </w:rPr>
        <w:t xml:space="preserve"> - трубопроводы, автомобильные дороги, железнодорожные линии и другие подобные сооружения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микрорайон (квартал)</w:t>
      </w:r>
      <w:r w:rsidRPr="00CE3F5C">
        <w:rPr>
          <w:rFonts w:ascii="Times New Roman" w:hAnsi="Times New Roman" w:cs="Times New Roman"/>
          <w:sz w:val="24"/>
          <w:szCs w:val="24"/>
        </w:rPr>
        <w:t xml:space="preserve"> - структурный элемент жилой застройки;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объект капитального строительства</w:t>
      </w:r>
      <w:r w:rsidRPr="00CE3F5C">
        <w:rPr>
          <w:rFonts w:ascii="Times New Roman" w:hAnsi="Times New Roman" w:cs="Times New Roman"/>
          <w:sz w:val="24"/>
          <w:szCs w:val="24"/>
        </w:rPr>
        <w:t xml:space="preserve"> - здание, строение, сооружение, объекты, стро</w:t>
      </w:r>
      <w:r w:rsidRPr="00CE3F5C">
        <w:rPr>
          <w:rFonts w:ascii="Times New Roman" w:hAnsi="Times New Roman" w:cs="Times New Roman"/>
          <w:sz w:val="24"/>
          <w:szCs w:val="24"/>
        </w:rPr>
        <w:t>и</w:t>
      </w:r>
      <w:r w:rsidRPr="00CE3F5C">
        <w:rPr>
          <w:rFonts w:ascii="Times New Roman" w:hAnsi="Times New Roman" w:cs="Times New Roman"/>
          <w:sz w:val="24"/>
          <w:szCs w:val="24"/>
        </w:rPr>
        <w:t>тельство которых не завершено (далее - объекты незавершенного строительства), за исключен</w:t>
      </w:r>
      <w:r w:rsidRPr="00CE3F5C">
        <w:rPr>
          <w:rFonts w:ascii="Times New Roman" w:hAnsi="Times New Roman" w:cs="Times New Roman"/>
          <w:sz w:val="24"/>
          <w:szCs w:val="24"/>
        </w:rPr>
        <w:t>и</w:t>
      </w:r>
      <w:r w:rsidRPr="00CE3F5C">
        <w:rPr>
          <w:rFonts w:ascii="Times New Roman" w:hAnsi="Times New Roman" w:cs="Times New Roman"/>
          <w:sz w:val="24"/>
          <w:szCs w:val="24"/>
        </w:rPr>
        <w:t>ем временных построек, киосков, навесов и других подобных построек;</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обязательные нормативные требования</w:t>
      </w:r>
      <w:r w:rsidRPr="00CE3F5C">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озелененные территории</w:t>
      </w:r>
      <w:r w:rsidRPr="00CE3F5C">
        <w:rPr>
          <w:rFonts w:ascii="Times New Roman" w:hAnsi="Times New Roman" w:cs="Times New Roman"/>
          <w:sz w:val="24"/>
          <w:szCs w:val="24"/>
        </w:rPr>
        <w:t xml:space="preserve"> - часть территории природного комплекса, на которой распол</w:t>
      </w:r>
      <w:r w:rsidRPr="00CE3F5C">
        <w:rPr>
          <w:rFonts w:ascii="Times New Roman" w:hAnsi="Times New Roman" w:cs="Times New Roman"/>
          <w:sz w:val="24"/>
          <w:szCs w:val="24"/>
        </w:rPr>
        <w:t>а</w:t>
      </w:r>
      <w:r w:rsidRPr="00CE3F5C">
        <w:rPr>
          <w:rFonts w:ascii="Times New Roman" w:hAnsi="Times New Roman" w:cs="Times New Roman"/>
          <w:sz w:val="24"/>
          <w:szCs w:val="24"/>
        </w:rPr>
        <w:t>гаются искусственно созданные садово-парковые комплексы и объекты - парк, сад, сквер, бул</w:t>
      </w:r>
      <w:r w:rsidRPr="00CE3F5C">
        <w:rPr>
          <w:rFonts w:ascii="Times New Roman" w:hAnsi="Times New Roman" w:cs="Times New Roman"/>
          <w:sz w:val="24"/>
          <w:szCs w:val="24"/>
        </w:rPr>
        <w:t>ь</w:t>
      </w:r>
      <w:r w:rsidRPr="00CE3F5C">
        <w:rPr>
          <w:rFonts w:ascii="Times New Roman" w:hAnsi="Times New Roman" w:cs="Times New Roman"/>
          <w:sz w:val="24"/>
          <w:szCs w:val="24"/>
        </w:rPr>
        <w:t>вар;</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отступ застройки</w:t>
      </w:r>
      <w:r w:rsidRPr="00CE3F5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парковка</w:t>
      </w:r>
      <w:r w:rsidRPr="00CE3F5C">
        <w:rPr>
          <w:rFonts w:ascii="Times New Roman" w:hAnsi="Times New Roman" w:cs="Times New Roman"/>
          <w:sz w:val="24"/>
          <w:szCs w:val="24"/>
        </w:rPr>
        <w:t xml:space="preserve"> - открытые площадки, предназначенные для кратковременного хранения (ст</w:t>
      </w:r>
      <w:r w:rsidRPr="00CE3F5C">
        <w:rPr>
          <w:rFonts w:ascii="Times New Roman" w:hAnsi="Times New Roman" w:cs="Times New Roman"/>
          <w:sz w:val="24"/>
          <w:szCs w:val="24"/>
        </w:rPr>
        <w:t>о</w:t>
      </w:r>
      <w:r w:rsidRPr="00CE3F5C">
        <w:rPr>
          <w:rFonts w:ascii="Times New Roman" w:hAnsi="Times New Roman" w:cs="Times New Roman"/>
          <w:sz w:val="24"/>
          <w:szCs w:val="24"/>
        </w:rPr>
        <w:t>янки) легковых автомобилей;</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пешеходная зона</w:t>
      </w:r>
      <w:r w:rsidRPr="00CE3F5C">
        <w:rPr>
          <w:rFonts w:ascii="Times New Roman" w:hAnsi="Times New Roman" w:cs="Times New Roman"/>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w:t>
      </w:r>
      <w:r w:rsidRPr="00CE3F5C">
        <w:rPr>
          <w:rFonts w:ascii="Times New Roman" w:hAnsi="Times New Roman" w:cs="Times New Roman"/>
          <w:sz w:val="24"/>
          <w:szCs w:val="24"/>
        </w:rPr>
        <w:t>о</w:t>
      </w:r>
      <w:r w:rsidRPr="00CE3F5C">
        <w:rPr>
          <w:rFonts w:ascii="Times New Roman" w:hAnsi="Times New Roman" w:cs="Times New Roman"/>
          <w:sz w:val="24"/>
          <w:szCs w:val="24"/>
        </w:rPr>
        <w:t>рию;</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полоса отвода железных дорог</w:t>
      </w:r>
      <w:r w:rsidRPr="00CE3F5C">
        <w:rPr>
          <w:rFonts w:ascii="Times New Roman" w:hAnsi="Times New Roman" w:cs="Times New Roman"/>
          <w:sz w:val="24"/>
          <w:szCs w:val="24"/>
        </w:rPr>
        <w:t xml:space="preserve"> - земельные участки, прилегающие к железнодорожным путям, земельные участки, занятые железнодорожными путями или предназначенные для ра</w:t>
      </w:r>
      <w:r w:rsidRPr="00CE3F5C">
        <w:rPr>
          <w:rFonts w:ascii="Times New Roman" w:hAnsi="Times New Roman" w:cs="Times New Roman"/>
          <w:sz w:val="24"/>
          <w:szCs w:val="24"/>
        </w:rPr>
        <w:t>з</w:t>
      </w:r>
      <w:r w:rsidRPr="00CE3F5C">
        <w:rPr>
          <w:rFonts w:ascii="Times New Roman" w:hAnsi="Times New Roman" w:cs="Times New Roman"/>
          <w:sz w:val="24"/>
          <w:szCs w:val="24"/>
        </w:rPr>
        <w:t>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w:t>
      </w:r>
      <w:r w:rsidRPr="00CE3F5C">
        <w:rPr>
          <w:rFonts w:ascii="Times New Roman" w:hAnsi="Times New Roman" w:cs="Times New Roman"/>
          <w:sz w:val="24"/>
          <w:szCs w:val="24"/>
        </w:rPr>
        <w:t>р</w:t>
      </w:r>
      <w:r w:rsidRPr="00CE3F5C">
        <w:rPr>
          <w:rFonts w:ascii="Times New Roman" w:hAnsi="Times New Roman" w:cs="Times New Roman"/>
          <w:sz w:val="24"/>
          <w:szCs w:val="24"/>
        </w:rPr>
        <w:t>та;</w:t>
      </w:r>
    </w:p>
    <w:p w:rsidR="00DD0F12" w:rsidRPr="00F87714" w:rsidRDefault="00DD0F12" w:rsidP="00DD0F12">
      <w:pPr>
        <w:pStyle w:val="ConsPlusNormal"/>
        <w:widowControl/>
        <w:ind w:firstLine="709"/>
        <w:jc w:val="both"/>
        <w:rPr>
          <w:rFonts w:ascii="Times New Roman" w:hAnsi="Times New Roman" w:cs="Times New Roman"/>
          <w:color w:val="FF0000"/>
          <w:sz w:val="24"/>
          <w:szCs w:val="24"/>
        </w:rPr>
      </w:pPr>
      <w:r w:rsidRPr="00CE3F5C">
        <w:rPr>
          <w:rFonts w:ascii="Times New Roman" w:hAnsi="Times New Roman" w:cs="Times New Roman"/>
          <w:b/>
          <w:sz w:val="24"/>
          <w:szCs w:val="24"/>
        </w:rPr>
        <w:lastRenderedPageBreak/>
        <w:t>полоса отвода автомобильных дорог</w:t>
      </w:r>
      <w:r w:rsidRPr="00CE3F5C">
        <w:rPr>
          <w:rFonts w:ascii="Times New Roman" w:hAnsi="Times New Roman" w:cs="Times New Roman"/>
          <w:sz w:val="24"/>
          <w:szCs w:val="24"/>
        </w:rPr>
        <w:t xml:space="preserve"> - земельные участки, занятые автомобильными д</w:t>
      </w:r>
      <w:r w:rsidRPr="00CE3F5C">
        <w:rPr>
          <w:rFonts w:ascii="Times New Roman" w:hAnsi="Times New Roman" w:cs="Times New Roman"/>
          <w:sz w:val="24"/>
          <w:szCs w:val="24"/>
        </w:rPr>
        <w:t>о</w:t>
      </w:r>
      <w:r w:rsidRPr="00CE3F5C">
        <w:rPr>
          <w:rFonts w:ascii="Times New Roman" w:hAnsi="Times New Roman" w:cs="Times New Roman"/>
          <w:sz w:val="24"/>
          <w:szCs w:val="24"/>
        </w:rPr>
        <w:t>рогами, их конструктивными элементами и дорожными сооружениями, являющимися технол</w:t>
      </w:r>
      <w:r w:rsidRPr="00CE3F5C">
        <w:rPr>
          <w:rFonts w:ascii="Times New Roman" w:hAnsi="Times New Roman" w:cs="Times New Roman"/>
          <w:sz w:val="24"/>
          <w:szCs w:val="24"/>
        </w:rPr>
        <w:t>о</w:t>
      </w:r>
      <w:r w:rsidRPr="00CE3F5C">
        <w:rPr>
          <w:rFonts w:ascii="Times New Roman" w:hAnsi="Times New Roman" w:cs="Times New Roman"/>
          <w:sz w:val="24"/>
          <w:szCs w:val="24"/>
        </w:rPr>
        <w:t>гической частью дороги;</w:t>
      </w:r>
      <w:r>
        <w:rPr>
          <w:rFonts w:ascii="Times New Roman" w:hAnsi="Times New Roman" w:cs="Times New Roman"/>
          <w:b/>
          <w:color w:val="FF0000"/>
          <w:sz w:val="24"/>
          <w:szCs w:val="24"/>
        </w:rPr>
        <w:t xml:space="preserve"> </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E3F5C">
        <w:rPr>
          <w:rFonts w:ascii="Times New Roman" w:hAnsi="Times New Roman" w:cs="Times New Roman"/>
          <w:sz w:val="24"/>
          <w:szCs w:val="24"/>
        </w:rPr>
        <w:t xml:space="preserve"> - предельные физич</w:t>
      </w:r>
      <w:r w:rsidRPr="00CE3F5C">
        <w:rPr>
          <w:rFonts w:ascii="Times New Roman" w:hAnsi="Times New Roman" w:cs="Times New Roman"/>
          <w:sz w:val="24"/>
          <w:szCs w:val="24"/>
        </w:rPr>
        <w:t>е</w:t>
      </w:r>
      <w:r w:rsidRPr="00CE3F5C">
        <w:rPr>
          <w:rFonts w:ascii="Times New Roman" w:hAnsi="Times New Roman" w:cs="Times New Roman"/>
          <w:sz w:val="24"/>
          <w:szCs w:val="24"/>
        </w:rPr>
        <w:t>ские характеристики земельных участков и объектов капитального строительства (зданий, стро</w:t>
      </w:r>
      <w:r w:rsidRPr="00CE3F5C">
        <w:rPr>
          <w:rFonts w:ascii="Times New Roman" w:hAnsi="Times New Roman" w:cs="Times New Roman"/>
          <w:sz w:val="24"/>
          <w:szCs w:val="24"/>
        </w:rPr>
        <w:t>е</w:t>
      </w:r>
      <w:r w:rsidRPr="00CE3F5C">
        <w:rPr>
          <w:rFonts w:ascii="Times New Roman" w:hAnsi="Times New Roman" w:cs="Times New Roman"/>
          <w:sz w:val="24"/>
          <w:szCs w:val="24"/>
        </w:rPr>
        <w:t>ний и сооружений), которые могут быть размещены на территории земельных участков в соо</w:t>
      </w:r>
      <w:r w:rsidRPr="00CE3F5C">
        <w:rPr>
          <w:rFonts w:ascii="Times New Roman" w:hAnsi="Times New Roman" w:cs="Times New Roman"/>
          <w:sz w:val="24"/>
          <w:szCs w:val="24"/>
        </w:rPr>
        <w:t>т</w:t>
      </w:r>
      <w:r w:rsidRPr="00CE3F5C">
        <w:rPr>
          <w:rFonts w:ascii="Times New Roman" w:hAnsi="Times New Roman" w:cs="Times New Roman"/>
          <w:sz w:val="24"/>
          <w:szCs w:val="24"/>
        </w:rPr>
        <w:t>ветствии с градостроительным регламентом;</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проезд</w:t>
      </w:r>
      <w:r w:rsidRPr="00CE3F5C">
        <w:rPr>
          <w:rFonts w:ascii="Times New Roman" w:hAnsi="Times New Roman" w:cs="Times New Roman"/>
          <w:sz w:val="24"/>
          <w:szCs w:val="24"/>
        </w:rPr>
        <w:t xml:space="preserve">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прибрежные защитные полосы</w:t>
      </w:r>
      <w:r w:rsidRPr="00CE3F5C">
        <w:rPr>
          <w:rFonts w:ascii="Times New Roman" w:hAnsi="Times New Roman" w:cs="Times New Roman"/>
          <w:sz w:val="24"/>
          <w:szCs w:val="24"/>
        </w:rPr>
        <w:t xml:space="preserve"> - устанавливаются внутри водоохранных зон, на терр</w:t>
      </w:r>
      <w:r w:rsidRPr="00CE3F5C">
        <w:rPr>
          <w:rFonts w:ascii="Times New Roman" w:hAnsi="Times New Roman" w:cs="Times New Roman"/>
          <w:sz w:val="24"/>
          <w:szCs w:val="24"/>
        </w:rPr>
        <w:t>и</w:t>
      </w:r>
      <w:r w:rsidRPr="00CE3F5C">
        <w:rPr>
          <w:rFonts w:ascii="Times New Roman" w:hAnsi="Times New Roman" w:cs="Times New Roman"/>
          <w:sz w:val="24"/>
          <w:szCs w:val="24"/>
        </w:rPr>
        <w:t>тории прибрежной защитной полосы вводятся дополнительные ограничения хозяйственной и иной деятельности;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реконструкция</w:t>
      </w:r>
      <w:r w:rsidRPr="00CE3F5C">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w:t>
      </w:r>
      <w:r w:rsidRPr="00CE3F5C">
        <w:rPr>
          <w:rFonts w:ascii="Times New Roman" w:hAnsi="Times New Roman" w:cs="Times New Roman"/>
          <w:sz w:val="24"/>
          <w:szCs w:val="24"/>
        </w:rPr>
        <w:t>щ</w:t>
      </w:r>
      <w:r w:rsidRPr="00CE3F5C">
        <w:rPr>
          <w:rFonts w:ascii="Times New Roman" w:hAnsi="Times New Roman" w:cs="Times New Roman"/>
          <w:sz w:val="24"/>
          <w:szCs w:val="24"/>
        </w:rPr>
        <w:t>ности, объема) и качества инженерно-технического обеспечения;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нормативные требования</w:t>
      </w:r>
      <w:r w:rsidRPr="00CE3F5C">
        <w:rPr>
          <w:rFonts w:ascii="Times New Roman" w:hAnsi="Times New Roman" w:cs="Times New Roman"/>
          <w:sz w:val="24"/>
          <w:szCs w:val="24"/>
        </w:rPr>
        <w:t xml:space="preserve"> - положения, носящие рекомендательный характер; допуск</w:t>
      </w:r>
      <w:r w:rsidRPr="00CE3F5C">
        <w:rPr>
          <w:rFonts w:ascii="Times New Roman" w:hAnsi="Times New Roman" w:cs="Times New Roman"/>
          <w:sz w:val="24"/>
          <w:szCs w:val="24"/>
        </w:rPr>
        <w:t>а</w:t>
      </w:r>
      <w:r w:rsidRPr="00CE3F5C">
        <w:rPr>
          <w:rFonts w:ascii="Times New Roman" w:hAnsi="Times New Roman" w:cs="Times New Roman"/>
          <w:sz w:val="24"/>
          <w:szCs w:val="24"/>
        </w:rPr>
        <w:t>ются отступления при соответствующем обосновании при разработке генеральных планов и д</w:t>
      </w:r>
      <w:r w:rsidRPr="00CE3F5C">
        <w:rPr>
          <w:rFonts w:ascii="Times New Roman" w:hAnsi="Times New Roman" w:cs="Times New Roman"/>
          <w:sz w:val="24"/>
          <w:szCs w:val="24"/>
        </w:rPr>
        <w:t>о</w:t>
      </w:r>
      <w:r w:rsidRPr="00CE3F5C">
        <w:rPr>
          <w:rFonts w:ascii="Times New Roman" w:hAnsi="Times New Roman" w:cs="Times New Roman"/>
          <w:sz w:val="24"/>
          <w:szCs w:val="24"/>
        </w:rPr>
        <w:t>кументации по планировке территории;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санитарно-защитные зоны</w:t>
      </w:r>
      <w:r w:rsidRPr="00CE3F5C">
        <w:rPr>
          <w:rFonts w:ascii="Times New Roman" w:hAnsi="Times New Roman" w:cs="Times New Roman"/>
          <w:sz w:val="24"/>
          <w:szCs w:val="24"/>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w:t>
      </w:r>
      <w:r w:rsidRPr="00CE3F5C">
        <w:rPr>
          <w:rFonts w:ascii="Times New Roman" w:hAnsi="Times New Roman" w:cs="Times New Roman"/>
          <w:sz w:val="24"/>
          <w:szCs w:val="24"/>
        </w:rPr>
        <w:t>и</w:t>
      </w:r>
      <w:r w:rsidRPr="00CE3F5C">
        <w:rPr>
          <w:rFonts w:ascii="Times New Roman" w:hAnsi="Times New Roman" w:cs="Times New Roman"/>
          <w:sz w:val="24"/>
          <w:szCs w:val="24"/>
        </w:rPr>
        <w:t>мического, биологического, физического) до значений, установленных гигиеническими норм</w:t>
      </w:r>
      <w:r w:rsidRPr="00CE3F5C">
        <w:rPr>
          <w:rFonts w:ascii="Times New Roman" w:hAnsi="Times New Roman" w:cs="Times New Roman"/>
          <w:sz w:val="24"/>
          <w:szCs w:val="24"/>
        </w:rPr>
        <w:t>а</w:t>
      </w:r>
      <w:r w:rsidRPr="00CE3F5C">
        <w:rPr>
          <w:rFonts w:ascii="Times New Roman" w:hAnsi="Times New Roman" w:cs="Times New Roman"/>
          <w:sz w:val="24"/>
          <w:szCs w:val="24"/>
        </w:rPr>
        <w:t>тивами. Установление размеров санитарно-защитных зон и режим использования территории с</w:t>
      </w:r>
      <w:r w:rsidRPr="00CE3F5C">
        <w:rPr>
          <w:rFonts w:ascii="Times New Roman" w:hAnsi="Times New Roman" w:cs="Times New Roman"/>
          <w:sz w:val="24"/>
          <w:szCs w:val="24"/>
        </w:rPr>
        <w:t>а</w:t>
      </w:r>
      <w:r w:rsidRPr="00CE3F5C">
        <w:rPr>
          <w:rFonts w:ascii="Times New Roman" w:hAnsi="Times New Roman" w:cs="Times New Roman"/>
          <w:sz w:val="24"/>
          <w:szCs w:val="24"/>
        </w:rPr>
        <w:t>нитарно-защитной зоны определены действующими государственными санитарно-эпидемиологическими правилами и нормативами;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строительство</w:t>
      </w:r>
      <w:r w:rsidRPr="00CE3F5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территории общего пользования</w:t>
      </w:r>
      <w:r w:rsidRPr="00CE3F5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w:t>
      </w:r>
      <w:r w:rsidRPr="00CE3F5C">
        <w:rPr>
          <w:rFonts w:ascii="Times New Roman" w:hAnsi="Times New Roman" w:cs="Times New Roman"/>
          <w:sz w:val="24"/>
          <w:szCs w:val="24"/>
        </w:rPr>
        <w:t>а</w:t>
      </w:r>
      <w:r w:rsidRPr="00CE3F5C">
        <w:rPr>
          <w:rFonts w:ascii="Times New Roman" w:hAnsi="Times New Roman" w:cs="Times New Roman"/>
          <w:sz w:val="24"/>
          <w:szCs w:val="24"/>
        </w:rPr>
        <w:t>ры;</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территориальное планирование</w:t>
      </w:r>
      <w:r w:rsidRPr="00CE3F5C">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w:t>
      </w:r>
      <w:r w:rsidRPr="00CE3F5C">
        <w:rPr>
          <w:rFonts w:ascii="Times New Roman" w:hAnsi="Times New Roman" w:cs="Times New Roman"/>
          <w:sz w:val="24"/>
          <w:szCs w:val="24"/>
        </w:rPr>
        <w:t>с</w:t>
      </w:r>
      <w:r w:rsidRPr="00CE3F5C">
        <w:rPr>
          <w:rFonts w:ascii="Times New Roman" w:hAnsi="Times New Roman" w:cs="Times New Roman"/>
          <w:sz w:val="24"/>
          <w:szCs w:val="24"/>
        </w:rPr>
        <w:t>пользования территорий;</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территориальные зоны</w:t>
      </w:r>
      <w:r w:rsidRPr="00CE3F5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технические (охранные) зоны инженерных сооружений и коммуникаций</w:t>
      </w:r>
      <w:r w:rsidRPr="00CE3F5C">
        <w:rPr>
          <w:rFonts w:ascii="Times New Roman" w:hAnsi="Times New Roman" w:cs="Times New Roman"/>
          <w:sz w:val="24"/>
          <w:szCs w:val="24"/>
        </w:rPr>
        <w:t xml:space="preserve"> - террит</w:t>
      </w:r>
      <w:r w:rsidRPr="00CE3F5C">
        <w:rPr>
          <w:rFonts w:ascii="Times New Roman" w:hAnsi="Times New Roman" w:cs="Times New Roman"/>
          <w:sz w:val="24"/>
          <w:szCs w:val="24"/>
        </w:rPr>
        <w:t>о</w:t>
      </w:r>
      <w:r w:rsidRPr="00CE3F5C">
        <w:rPr>
          <w:rFonts w:ascii="Times New Roman" w:hAnsi="Times New Roman" w:cs="Times New Roman"/>
          <w:sz w:val="24"/>
          <w:szCs w:val="24"/>
        </w:rPr>
        <w:t>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улица</w:t>
      </w:r>
      <w:r w:rsidRPr="00CE3F5C">
        <w:rPr>
          <w:rFonts w:ascii="Times New Roman" w:hAnsi="Times New Roman" w:cs="Times New Roman"/>
          <w:sz w:val="24"/>
          <w:szCs w:val="24"/>
        </w:rPr>
        <w:t xml:space="preserve"> - путь сообщения на территории населенного пункта, предназначенный преимущ</w:t>
      </w:r>
      <w:r w:rsidRPr="00CE3F5C">
        <w:rPr>
          <w:rFonts w:ascii="Times New Roman" w:hAnsi="Times New Roman" w:cs="Times New Roman"/>
          <w:sz w:val="24"/>
          <w:szCs w:val="24"/>
        </w:rPr>
        <w:t>е</w:t>
      </w:r>
      <w:r w:rsidRPr="00CE3F5C">
        <w:rPr>
          <w:rFonts w:ascii="Times New Roman" w:hAnsi="Times New Roman" w:cs="Times New Roman"/>
          <w:sz w:val="24"/>
          <w:szCs w:val="24"/>
        </w:rPr>
        <w:t>ственно для общественного и индивидуального легкового транспорта, а также пешеходного дв</w:t>
      </w:r>
      <w:r w:rsidRPr="00CE3F5C">
        <w:rPr>
          <w:rFonts w:ascii="Times New Roman" w:hAnsi="Times New Roman" w:cs="Times New Roman"/>
          <w:sz w:val="24"/>
          <w:szCs w:val="24"/>
        </w:rPr>
        <w:t>и</w:t>
      </w:r>
      <w:r w:rsidRPr="00CE3F5C">
        <w:rPr>
          <w:rFonts w:ascii="Times New Roman" w:hAnsi="Times New Roman" w:cs="Times New Roman"/>
          <w:sz w:val="24"/>
          <w:szCs w:val="24"/>
        </w:rPr>
        <w:t>жения, расположенный между кварталами застройки и ограниченный красными линиями ули</w:t>
      </w:r>
      <w:r w:rsidRPr="00CE3F5C">
        <w:rPr>
          <w:rFonts w:ascii="Times New Roman" w:hAnsi="Times New Roman" w:cs="Times New Roman"/>
          <w:sz w:val="24"/>
          <w:szCs w:val="24"/>
        </w:rPr>
        <w:t>ч</w:t>
      </w:r>
      <w:r w:rsidRPr="00CE3F5C">
        <w:rPr>
          <w:rFonts w:ascii="Times New Roman" w:hAnsi="Times New Roman" w:cs="Times New Roman"/>
          <w:sz w:val="24"/>
          <w:szCs w:val="24"/>
        </w:rPr>
        <w:t>но-дорожной сети;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функциональные зоны</w:t>
      </w:r>
      <w:r w:rsidRPr="00CE3F5C">
        <w:rPr>
          <w:rFonts w:ascii="Times New Roman" w:hAnsi="Times New Roman" w:cs="Times New Roman"/>
          <w:sz w:val="24"/>
          <w:szCs w:val="24"/>
        </w:rPr>
        <w:t xml:space="preserve"> - зоны, для которых документами территориального планиров</w:t>
      </w:r>
      <w:r w:rsidRPr="00CE3F5C">
        <w:rPr>
          <w:rFonts w:ascii="Times New Roman" w:hAnsi="Times New Roman" w:cs="Times New Roman"/>
          <w:sz w:val="24"/>
          <w:szCs w:val="24"/>
        </w:rPr>
        <w:t>а</w:t>
      </w:r>
      <w:r w:rsidRPr="00CE3F5C">
        <w:rPr>
          <w:rFonts w:ascii="Times New Roman" w:hAnsi="Times New Roman" w:cs="Times New Roman"/>
          <w:sz w:val="24"/>
          <w:szCs w:val="24"/>
        </w:rPr>
        <w:t>ния определены границы и функциональное назначение;</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функциональное зонирование территории</w:t>
      </w:r>
      <w:r w:rsidRPr="00CE3F5C">
        <w:rPr>
          <w:rFonts w:ascii="Times New Roman" w:hAnsi="Times New Roman" w:cs="Times New Roman"/>
          <w:sz w:val="24"/>
          <w:szCs w:val="24"/>
        </w:rPr>
        <w:t xml:space="preserve"> - деление территории на зоны при град</w:t>
      </w:r>
      <w:r w:rsidRPr="00CE3F5C">
        <w:rPr>
          <w:rFonts w:ascii="Times New Roman" w:hAnsi="Times New Roman" w:cs="Times New Roman"/>
          <w:sz w:val="24"/>
          <w:szCs w:val="24"/>
        </w:rPr>
        <w:t>о</w:t>
      </w:r>
      <w:r w:rsidRPr="00CE3F5C">
        <w:rPr>
          <w:rFonts w:ascii="Times New Roman" w:hAnsi="Times New Roman" w:cs="Times New Roman"/>
          <w:sz w:val="24"/>
          <w:szCs w:val="24"/>
        </w:rPr>
        <w:t>строительном планировании развития территорий и поселений с определением видов град</w:t>
      </w:r>
      <w:r w:rsidRPr="00CE3F5C">
        <w:rPr>
          <w:rFonts w:ascii="Times New Roman" w:hAnsi="Times New Roman" w:cs="Times New Roman"/>
          <w:sz w:val="24"/>
          <w:szCs w:val="24"/>
        </w:rPr>
        <w:t>о</w:t>
      </w:r>
      <w:r w:rsidRPr="00CE3F5C">
        <w:rPr>
          <w:rFonts w:ascii="Times New Roman" w:hAnsi="Times New Roman" w:cs="Times New Roman"/>
          <w:sz w:val="24"/>
          <w:szCs w:val="24"/>
        </w:rPr>
        <w:t>строительного использования установленных зон и ограничений на их использование;</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этаж</w:t>
      </w:r>
      <w:r w:rsidRPr="00CE3F5C">
        <w:rPr>
          <w:rFonts w:ascii="Times New Roman" w:hAnsi="Times New Roman" w:cs="Times New Roman"/>
          <w:sz w:val="24"/>
          <w:szCs w:val="24"/>
        </w:rPr>
        <w:t xml:space="preserve"> - пространство между поверхностями двух последовательно расположенных пер</w:t>
      </w:r>
      <w:r w:rsidRPr="00CE3F5C">
        <w:rPr>
          <w:rFonts w:ascii="Times New Roman" w:hAnsi="Times New Roman" w:cs="Times New Roman"/>
          <w:sz w:val="24"/>
          <w:szCs w:val="24"/>
        </w:rPr>
        <w:t>е</w:t>
      </w:r>
      <w:r w:rsidRPr="00CE3F5C">
        <w:rPr>
          <w:rFonts w:ascii="Times New Roman" w:hAnsi="Times New Roman" w:cs="Times New Roman"/>
          <w:sz w:val="24"/>
          <w:szCs w:val="24"/>
        </w:rPr>
        <w:t>крытий в здании, строении, сооружении;</w:t>
      </w:r>
    </w:p>
    <w:p w:rsidR="00DD0F12"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lastRenderedPageBreak/>
        <w:t>этажность здания</w:t>
      </w:r>
      <w:r w:rsidRPr="00CE3F5C">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w:t>
      </w:r>
      <w:r w:rsidR="00A61C0A">
        <w:rPr>
          <w:rFonts w:ascii="Times New Roman" w:hAnsi="Times New Roman" w:cs="Times New Roman"/>
          <w:sz w:val="24"/>
          <w:szCs w:val="24"/>
        </w:rPr>
        <w:t>стки не менее чем на два метра);</w:t>
      </w:r>
    </w:p>
    <w:p w:rsidR="00A61C0A" w:rsidRPr="002768F0" w:rsidRDefault="00A61C0A" w:rsidP="00A61C0A">
      <w:pPr>
        <w:pStyle w:val="afa"/>
        <w:ind w:firstLine="709"/>
        <w:jc w:val="both"/>
        <w:rPr>
          <w:rFonts w:ascii="Times New Roman" w:hAnsi="Times New Roman" w:cs="Times New Roman"/>
          <w:sz w:val="24"/>
          <w:szCs w:val="24"/>
        </w:rPr>
      </w:pPr>
      <w:r w:rsidRPr="002768F0">
        <w:rPr>
          <w:rFonts w:ascii="Times New Roman" w:hAnsi="Times New Roman" w:cs="Times New Roman"/>
          <w:b/>
          <w:bCs/>
          <w:spacing w:val="2"/>
          <w:sz w:val="24"/>
          <w:szCs w:val="24"/>
          <w:shd w:val="clear" w:color="auto" w:fill="FFFFFF"/>
        </w:rPr>
        <w:t>гараж:</w:t>
      </w:r>
      <w:r w:rsidRPr="002768F0">
        <w:rPr>
          <w:rFonts w:ascii="Times New Roman" w:hAnsi="Times New Roman" w:cs="Times New Roman"/>
          <w:spacing w:val="2"/>
          <w:sz w:val="24"/>
          <w:szCs w:val="24"/>
          <w:shd w:val="clear" w:color="auto" w:fill="FFFFFF"/>
        </w:rPr>
        <w:t> </w:t>
      </w:r>
      <w:r w:rsidR="00DB4D20" w:rsidRPr="002768F0">
        <w:rPr>
          <w:rFonts w:ascii="Times New Roman" w:hAnsi="Times New Roman" w:cs="Times New Roman"/>
          <w:spacing w:val="2"/>
          <w:sz w:val="24"/>
          <w:szCs w:val="24"/>
          <w:shd w:val="clear" w:color="auto" w:fill="FFFFFF"/>
        </w:rPr>
        <w:t>з</w:t>
      </w:r>
      <w:r w:rsidRPr="002768F0">
        <w:rPr>
          <w:rFonts w:ascii="Times New Roman" w:hAnsi="Times New Roman" w:cs="Times New Roman"/>
          <w:spacing w:val="2"/>
          <w:sz w:val="24"/>
          <w:szCs w:val="24"/>
          <w:shd w:val="clear" w:color="auto" w:fill="FFFFFF"/>
        </w:rPr>
        <w:t>дание и сооружение, помещение для стоянки, хранения, ремонта и технического обслуживания автомобилей, мотоцикло</w:t>
      </w:r>
      <w:r w:rsidR="00DB4D20" w:rsidRPr="002768F0">
        <w:rPr>
          <w:rFonts w:ascii="Times New Roman" w:hAnsi="Times New Roman" w:cs="Times New Roman"/>
          <w:spacing w:val="2"/>
          <w:sz w:val="24"/>
          <w:szCs w:val="24"/>
          <w:shd w:val="clear" w:color="auto" w:fill="FFFFFF"/>
        </w:rPr>
        <w:t>в и других транспортных средств;</w:t>
      </w:r>
      <w:r w:rsidRPr="002768F0">
        <w:rPr>
          <w:rFonts w:ascii="Times New Roman" w:hAnsi="Times New Roman" w:cs="Times New Roman"/>
          <w:spacing w:val="2"/>
          <w:sz w:val="24"/>
          <w:szCs w:val="24"/>
          <w:shd w:val="clear" w:color="auto" w:fill="FFFFFF"/>
        </w:rPr>
        <w:t xml:space="preserve"> </w:t>
      </w:r>
      <w:r w:rsidR="0061425A" w:rsidRPr="002768F0">
        <w:rPr>
          <w:rFonts w:ascii="Times New Roman" w:hAnsi="Times New Roman" w:cs="Times New Roman"/>
          <w:spacing w:val="2"/>
          <w:sz w:val="24"/>
          <w:szCs w:val="24"/>
          <w:shd w:val="clear" w:color="auto" w:fill="FFFFFF"/>
        </w:rPr>
        <w:t xml:space="preserve"> </w:t>
      </w:r>
    </w:p>
    <w:p w:rsidR="00DB4D20" w:rsidRPr="002768F0" w:rsidRDefault="00DB4D20" w:rsidP="00DB4D20">
      <w:pPr>
        <w:pStyle w:val="afa"/>
        <w:ind w:firstLine="709"/>
        <w:jc w:val="both"/>
        <w:rPr>
          <w:rFonts w:ascii="Times New Roman" w:hAnsi="Times New Roman" w:cs="Times New Roman"/>
          <w:spacing w:val="2"/>
          <w:sz w:val="24"/>
          <w:szCs w:val="24"/>
          <w:shd w:val="clear" w:color="auto" w:fill="FFFFFF"/>
        </w:rPr>
      </w:pPr>
      <w:r w:rsidRPr="002768F0">
        <w:rPr>
          <w:rFonts w:ascii="Times New Roman" w:hAnsi="Times New Roman" w:cs="Times New Roman"/>
          <w:b/>
          <w:bCs/>
          <w:spacing w:val="2"/>
          <w:sz w:val="24"/>
          <w:szCs w:val="24"/>
          <w:shd w:val="clear" w:color="auto" w:fill="FFFFFF"/>
        </w:rPr>
        <w:t>сарай:</w:t>
      </w:r>
      <w:r w:rsidRPr="002768F0">
        <w:rPr>
          <w:rFonts w:ascii="Times New Roman" w:hAnsi="Times New Roman" w:cs="Times New Roman"/>
          <w:spacing w:val="2"/>
          <w:sz w:val="24"/>
          <w:szCs w:val="24"/>
          <w:shd w:val="clear" w:color="auto" w:fill="FFFFFF"/>
        </w:rPr>
        <w:t> </w:t>
      </w:r>
      <w:r w:rsidR="0061425A" w:rsidRPr="002768F0">
        <w:rPr>
          <w:rFonts w:ascii="Times New Roman" w:hAnsi="Times New Roman" w:cs="Times New Roman"/>
          <w:sz w:val="24"/>
          <w:szCs w:val="24"/>
          <w:bdr w:val="none" w:sz="0" w:space="0" w:color="auto" w:frame="1"/>
          <w:shd w:val="clear" w:color="auto" w:fill="FFFFFF"/>
        </w:rPr>
        <w:t>отдельно стоящий или пристроенный объект недвижимости хозяйственно-бытового назначения</w:t>
      </w:r>
      <w:r w:rsidR="0061425A" w:rsidRPr="002768F0">
        <w:rPr>
          <w:rFonts w:ascii="Times New Roman" w:hAnsi="Times New Roman" w:cs="Times New Roman"/>
          <w:spacing w:val="2"/>
          <w:sz w:val="24"/>
          <w:szCs w:val="24"/>
          <w:shd w:val="clear" w:color="auto" w:fill="FFFFFF"/>
        </w:rPr>
        <w:t xml:space="preserve"> </w:t>
      </w:r>
      <w:r w:rsidR="002C5790" w:rsidRPr="002768F0">
        <w:rPr>
          <w:rFonts w:ascii="Times New Roman" w:hAnsi="Times New Roman" w:cs="Times New Roman"/>
          <w:spacing w:val="2"/>
          <w:sz w:val="24"/>
          <w:szCs w:val="24"/>
          <w:shd w:val="clear" w:color="auto" w:fill="FFFFFF"/>
        </w:rPr>
        <w:t xml:space="preserve"> </w:t>
      </w:r>
      <w:r w:rsidRPr="002768F0">
        <w:rPr>
          <w:rFonts w:ascii="Times New Roman" w:hAnsi="Times New Roman" w:cs="Times New Roman"/>
          <w:spacing w:val="2"/>
          <w:sz w:val="24"/>
          <w:szCs w:val="24"/>
          <w:shd w:val="clear" w:color="auto" w:fill="FFFFFF"/>
        </w:rPr>
        <w:t xml:space="preserve"> для   хранения </w:t>
      </w:r>
      <w:r w:rsidR="00033FEB" w:rsidRPr="002768F0">
        <w:rPr>
          <w:rFonts w:ascii="Times New Roman" w:hAnsi="Times New Roman" w:cs="Times New Roman"/>
          <w:spacing w:val="2"/>
          <w:sz w:val="24"/>
          <w:szCs w:val="24"/>
          <w:shd w:val="clear" w:color="auto" w:fill="FFFFFF"/>
        </w:rPr>
        <w:t xml:space="preserve">  различного бытового  имущества,</w:t>
      </w:r>
      <w:r w:rsidR="002C5790" w:rsidRPr="002768F0">
        <w:rPr>
          <w:rFonts w:ascii="Times New Roman" w:hAnsi="Times New Roman" w:cs="Times New Roman"/>
          <w:sz w:val="24"/>
          <w:szCs w:val="24"/>
          <w:bdr w:val="none" w:sz="0" w:space="0" w:color="auto" w:frame="1"/>
          <w:shd w:val="clear" w:color="auto" w:fill="FFFFFF"/>
        </w:rPr>
        <w:t xml:space="preserve"> хозяйственного инве</w:t>
      </w:r>
      <w:r w:rsidR="002C5790" w:rsidRPr="002768F0">
        <w:rPr>
          <w:rFonts w:ascii="Times New Roman" w:hAnsi="Times New Roman" w:cs="Times New Roman"/>
          <w:sz w:val="24"/>
          <w:szCs w:val="24"/>
          <w:bdr w:val="none" w:sz="0" w:space="0" w:color="auto" w:frame="1"/>
          <w:shd w:val="clear" w:color="auto" w:fill="FFFFFF"/>
        </w:rPr>
        <w:t>н</w:t>
      </w:r>
      <w:r w:rsidR="002C5790" w:rsidRPr="002768F0">
        <w:rPr>
          <w:rFonts w:ascii="Times New Roman" w:hAnsi="Times New Roman" w:cs="Times New Roman"/>
          <w:sz w:val="24"/>
          <w:szCs w:val="24"/>
          <w:bdr w:val="none" w:sz="0" w:space="0" w:color="auto" w:frame="1"/>
          <w:shd w:val="clear" w:color="auto" w:fill="FFFFFF"/>
        </w:rPr>
        <w:t xml:space="preserve">таря, а также </w:t>
      </w:r>
      <w:r w:rsidR="00033FEB" w:rsidRPr="002768F0">
        <w:rPr>
          <w:rFonts w:ascii="Times New Roman" w:hAnsi="Times New Roman" w:cs="Times New Roman"/>
          <w:spacing w:val="2"/>
          <w:sz w:val="24"/>
          <w:szCs w:val="24"/>
          <w:shd w:val="clear" w:color="auto" w:fill="FFFFFF"/>
        </w:rPr>
        <w:t>содержания скота или птицы.</w:t>
      </w:r>
    </w:p>
    <w:p w:rsidR="0061425A" w:rsidRPr="0061425A" w:rsidRDefault="002C5790" w:rsidP="00DB4D20">
      <w:pPr>
        <w:pStyle w:val="afa"/>
        <w:ind w:firstLine="709"/>
        <w:jc w:val="both"/>
        <w:rPr>
          <w:rFonts w:ascii="Times New Roman" w:hAnsi="Times New Roman" w:cs="Times New Roman"/>
          <w:sz w:val="24"/>
          <w:szCs w:val="24"/>
        </w:rPr>
      </w:pPr>
      <w:r>
        <w:rPr>
          <w:rFonts w:ascii="Times New Roman" w:hAnsi="Times New Roman" w:cs="Times New Roman"/>
          <w:sz w:val="24"/>
          <w:szCs w:val="24"/>
          <w:bdr w:val="none" w:sz="0" w:space="0" w:color="auto" w:frame="1"/>
          <w:shd w:val="clear" w:color="auto" w:fill="FFFFFF"/>
        </w:rPr>
        <w:t xml:space="preserve"> </w:t>
      </w:r>
    </w:p>
    <w:p w:rsidR="00DD0F12" w:rsidRPr="00CE3F5C" w:rsidRDefault="00DD0F12" w:rsidP="00DD0F12">
      <w:pPr>
        <w:pStyle w:val="ConsPlusNormal"/>
        <w:widowControl/>
        <w:ind w:firstLine="709"/>
        <w:jc w:val="both"/>
        <w:rPr>
          <w:rFonts w:ascii="Times New Roman" w:hAnsi="Times New Roman" w:cs="Times New Roman"/>
          <w:b/>
          <w:sz w:val="24"/>
          <w:szCs w:val="24"/>
        </w:rPr>
      </w:pP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Список сокращений применяемых при описании границ территориальных зон</w:t>
      </w:r>
      <w:r w:rsidRPr="00CE3F5C">
        <w:rPr>
          <w:rFonts w:ascii="Times New Roman" w:hAnsi="Times New Roman" w:cs="Times New Roman"/>
          <w:sz w:val="24"/>
          <w:szCs w:val="24"/>
        </w:rPr>
        <w:t>.</w:t>
      </w:r>
    </w:p>
    <w:p w:rsidR="00DD0F12" w:rsidRPr="00CE3F5C" w:rsidRDefault="00DD0F12" w:rsidP="00DD0F12">
      <w:pPr>
        <w:pStyle w:val="ConsPlusNormal"/>
        <w:widowControl/>
        <w:ind w:right="-285" w:firstLine="709"/>
        <w:rPr>
          <w:rFonts w:ascii="Times New Roman" w:hAnsi="Times New Roman" w:cs="Times New Roman"/>
          <w:sz w:val="24"/>
          <w:szCs w:val="24"/>
        </w:rPr>
      </w:pPr>
      <w:r w:rsidRPr="00CE3F5C">
        <w:rPr>
          <w:rFonts w:ascii="Times New Roman" w:hAnsi="Times New Roman" w:cs="Times New Roman"/>
          <w:b/>
          <w:sz w:val="24"/>
          <w:szCs w:val="24"/>
        </w:rPr>
        <w:t>НП</w:t>
      </w:r>
      <w:r w:rsidRPr="00CE3F5C">
        <w:rPr>
          <w:rFonts w:ascii="Times New Roman" w:hAnsi="Times New Roman" w:cs="Times New Roman"/>
          <w:sz w:val="24"/>
          <w:szCs w:val="24"/>
        </w:rPr>
        <w:t xml:space="preserve"> – населенный пункт;</w:t>
      </w:r>
    </w:p>
    <w:p w:rsidR="00DD0F12" w:rsidRPr="00CE3F5C" w:rsidRDefault="00DD0F12" w:rsidP="00DD0F12">
      <w:pPr>
        <w:pStyle w:val="ConsPlusNormal"/>
        <w:widowControl/>
        <w:ind w:right="-285" w:firstLine="709"/>
        <w:rPr>
          <w:rFonts w:ascii="Times New Roman" w:hAnsi="Times New Roman" w:cs="Times New Roman"/>
          <w:sz w:val="24"/>
          <w:szCs w:val="24"/>
        </w:rPr>
      </w:pPr>
      <w:r w:rsidRPr="00CE3F5C">
        <w:rPr>
          <w:rFonts w:ascii="Times New Roman" w:hAnsi="Times New Roman" w:cs="Times New Roman"/>
          <w:b/>
          <w:sz w:val="24"/>
          <w:szCs w:val="24"/>
        </w:rPr>
        <w:t>МО</w:t>
      </w:r>
      <w:r w:rsidRPr="00CE3F5C">
        <w:rPr>
          <w:rFonts w:ascii="Times New Roman" w:hAnsi="Times New Roman" w:cs="Times New Roman"/>
          <w:sz w:val="24"/>
          <w:szCs w:val="24"/>
        </w:rPr>
        <w:t xml:space="preserve"> – муниципальное образование;</w:t>
      </w:r>
    </w:p>
    <w:p w:rsidR="00DD0F12" w:rsidRPr="00CE3F5C" w:rsidRDefault="00DD0F12" w:rsidP="00DD0F12">
      <w:pPr>
        <w:pStyle w:val="ConsPlusNormal"/>
        <w:widowControl/>
        <w:ind w:right="-285" w:firstLine="709"/>
        <w:rPr>
          <w:rFonts w:ascii="Times New Roman" w:hAnsi="Times New Roman" w:cs="Times New Roman"/>
          <w:sz w:val="24"/>
          <w:szCs w:val="24"/>
        </w:rPr>
      </w:pPr>
      <w:r w:rsidRPr="00CE3F5C">
        <w:rPr>
          <w:rFonts w:ascii="Times New Roman" w:hAnsi="Times New Roman" w:cs="Times New Roman"/>
          <w:b/>
          <w:sz w:val="24"/>
          <w:szCs w:val="24"/>
        </w:rPr>
        <w:t xml:space="preserve">ЗУ </w:t>
      </w:r>
      <w:r w:rsidRPr="00CE3F5C">
        <w:rPr>
          <w:rFonts w:ascii="Times New Roman" w:hAnsi="Times New Roman" w:cs="Times New Roman"/>
          <w:sz w:val="24"/>
          <w:szCs w:val="24"/>
        </w:rPr>
        <w:t xml:space="preserve"> – земельный участок;</w:t>
      </w:r>
    </w:p>
    <w:p w:rsidR="00DD0F12" w:rsidRPr="00CE3F5C" w:rsidRDefault="00DD0F12" w:rsidP="00DD0F12">
      <w:pPr>
        <w:pStyle w:val="ConsPlusNormal"/>
        <w:widowControl/>
        <w:ind w:firstLine="0"/>
        <w:rPr>
          <w:rFonts w:ascii="Times New Roman" w:hAnsi="Times New Roman" w:cs="Times New Roman"/>
          <w:b/>
          <w:sz w:val="24"/>
          <w:szCs w:val="24"/>
        </w:rPr>
      </w:pPr>
    </w:p>
    <w:p w:rsidR="00DD0F12" w:rsidRPr="00CE3F5C" w:rsidRDefault="00DD0F12" w:rsidP="00DD0F12">
      <w:pPr>
        <w:pStyle w:val="ConsPlusNormal"/>
        <w:widowControl/>
        <w:ind w:firstLine="709"/>
        <w:rPr>
          <w:rFonts w:ascii="Times New Roman" w:hAnsi="Times New Roman" w:cs="Times New Roman"/>
          <w:sz w:val="24"/>
          <w:szCs w:val="24"/>
        </w:rPr>
      </w:pPr>
      <w:r w:rsidRPr="00CE3F5C">
        <w:rPr>
          <w:rFonts w:ascii="Times New Roman" w:hAnsi="Times New Roman" w:cs="Times New Roman"/>
          <w:b/>
          <w:sz w:val="24"/>
          <w:szCs w:val="24"/>
        </w:rPr>
        <w:t>С</w:t>
      </w:r>
      <w:r w:rsidRPr="00CE3F5C">
        <w:rPr>
          <w:rFonts w:ascii="Times New Roman" w:hAnsi="Times New Roman" w:cs="Times New Roman"/>
          <w:sz w:val="24"/>
          <w:szCs w:val="24"/>
        </w:rPr>
        <w:t xml:space="preserve">   – север;</w:t>
      </w:r>
    </w:p>
    <w:p w:rsidR="00DD0F12" w:rsidRPr="00CE3F5C" w:rsidRDefault="00DD0F12" w:rsidP="00DD0F12">
      <w:pPr>
        <w:pStyle w:val="ConsPlusNormal"/>
        <w:widowControl/>
        <w:ind w:firstLine="709"/>
        <w:rPr>
          <w:rFonts w:ascii="Times New Roman" w:hAnsi="Times New Roman" w:cs="Times New Roman"/>
          <w:sz w:val="24"/>
          <w:szCs w:val="24"/>
        </w:rPr>
      </w:pPr>
      <w:r w:rsidRPr="00CE3F5C">
        <w:rPr>
          <w:rFonts w:ascii="Times New Roman" w:hAnsi="Times New Roman" w:cs="Times New Roman"/>
          <w:b/>
          <w:sz w:val="24"/>
          <w:szCs w:val="24"/>
        </w:rPr>
        <w:t>Ю</w:t>
      </w:r>
      <w:r w:rsidRPr="00CE3F5C">
        <w:rPr>
          <w:rFonts w:ascii="Times New Roman" w:hAnsi="Times New Roman" w:cs="Times New Roman"/>
          <w:sz w:val="24"/>
          <w:szCs w:val="24"/>
        </w:rPr>
        <w:t xml:space="preserve"> – юг;</w:t>
      </w:r>
    </w:p>
    <w:p w:rsidR="00DD0F12" w:rsidRPr="00CE3F5C" w:rsidRDefault="00DD0F12" w:rsidP="00DD0F12">
      <w:pPr>
        <w:pStyle w:val="ConsPlusNormal"/>
        <w:widowControl/>
        <w:ind w:firstLine="709"/>
        <w:rPr>
          <w:rFonts w:ascii="Times New Roman" w:hAnsi="Times New Roman" w:cs="Times New Roman"/>
          <w:sz w:val="24"/>
          <w:szCs w:val="24"/>
        </w:rPr>
      </w:pPr>
      <w:r w:rsidRPr="00CE3F5C">
        <w:rPr>
          <w:rFonts w:ascii="Times New Roman" w:hAnsi="Times New Roman" w:cs="Times New Roman"/>
          <w:b/>
          <w:sz w:val="24"/>
          <w:szCs w:val="24"/>
        </w:rPr>
        <w:t>В</w:t>
      </w:r>
      <w:r w:rsidRPr="00CE3F5C">
        <w:rPr>
          <w:rFonts w:ascii="Times New Roman" w:hAnsi="Times New Roman" w:cs="Times New Roman"/>
          <w:sz w:val="24"/>
          <w:szCs w:val="24"/>
        </w:rPr>
        <w:t xml:space="preserve">  – восток; </w:t>
      </w:r>
    </w:p>
    <w:p w:rsidR="00DD0F12" w:rsidRPr="00CE3F5C" w:rsidRDefault="00DD0F12" w:rsidP="00DD0F12">
      <w:pPr>
        <w:pStyle w:val="ConsPlusNormal"/>
        <w:widowControl/>
        <w:ind w:firstLine="709"/>
        <w:rPr>
          <w:rFonts w:ascii="Times New Roman" w:hAnsi="Times New Roman" w:cs="Times New Roman"/>
          <w:sz w:val="24"/>
          <w:szCs w:val="24"/>
        </w:rPr>
      </w:pPr>
      <w:r w:rsidRPr="00CE3F5C">
        <w:rPr>
          <w:rFonts w:ascii="Times New Roman" w:hAnsi="Times New Roman" w:cs="Times New Roman"/>
          <w:b/>
          <w:sz w:val="24"/>
          <w:szCs w:val="24"/>
        </w:rPr>
        <w:t>З</w:t>
      </w:r>
      <w:r w:rsidRPr="00CE3F5C">
        <w:rPr>
          <w:rFonts w:ascii="Times New Roman" w:hAnsi="Times New Roman" w:cs="Times New Roman"/>
          <w:sz w:val="24"/>
          <w:szCs w:val="24"/>
        </w:rPr>
        <w:t xml:space="preserve">  – запад;</w:t>
      </w:r>
    </w:p>
    <w:p w:rsidR="00DD0F12" w:rsidRPr="00CE3F5C" w:rsidRDefault="00DD0F12" w:rsidP="00DD0F12">
      <w:pPr>
        <w:pStyle w:val="ConsPlusNormal"/>
        <w:widowControl/>
        <w:ind w:firstLine="709"/>
        <w:rPr>
          <w:rFonts w:ascii="Times New Roman" w:hAnsi="Times New Roman" w:cs="Times New Roman"/>
          <w:sz w:val="24"/>
          <w:szCs w:val="24"/>
        </w:rPr>
      </w:pPr>
      <w:r w:rsidRPr="00CE3F5C">
        <w:rPr>
          <w:rFonts w:ascii="Times New Roman" w:hAnsi="Times New Roman" w:cs="Times New Roman"/>
          <w:b/>
          <w:sz w:val="24"/>
          <w:szCs w:val="24"/>
        </w:rPr>
        <w:t xml:space="preserve">СВ – </w:t>
      </w:r>
      <w:r w:rsidRPr="00CE3F5C">
        <w:rPr>
          <w:rFonts w:ascii="Times New Roman" w:hAnsi="Times New Roman" w:cs="Times New Roman"/>
          <w:sz w:val="24"/>
          <w:szCs w:val="24"/>
        </w:rPr>
        <w:t>северо-восток;</w:t>
      </w:r>
    </w:p>
    <w:p w:rsidR="00DD0F12" w:rsidRPr="00CE3F5C" w:rsidRDefault="00DD0F12" w:rsidP="00DD0F12">
      <w:pPr>
        <w:pStyle w:val="ConsPlusNormal"/>
        <w:widowControl/>
        <w:ind w:firstLine="709"/>
        <w:rPr>
          <w:rFonts w:ascii="Times New Roman" w:hAnsi="Times New Roman" w:cs="Times New Roman"/>
          <w:b/>
          <w:sz w:val="24"/>
          <w:szCs w:val="24"/>
        </w:rPr>
      </w:pPr>
      <w:r w:rsidRPr="00CE3F5C">
        <w:rPr>
          <w:rFonts w:ascii="Times New Roman" w:hAnsi="Times New Roman" w:cs="Times New Roman"/>
          <w:b/>
          <w:sz w:val="24"/>
          <w:szCs w:val="24"/>
        </w:rPr>
        <w:t xml:space="preserve">СЗ – </w:t>
      </w:r>
      <w:r w:rsidRPr="00CE3F5C">
        <w:rPr>
          <w:rFonts w:ascii="Times New Roman" w:hAnsi="Times New Roman" w:cs="Times New Roman"/>
          <w:sz w:val="24"/>
          <w:szCs w:val="24"/>
        </w:rPr>
        <w:t>северо-запад;</w:t>
      </w:r>
    </w:p>
    <w:p w:rsidR="00DD0F12" w:rsidRPr="00CE3F5C" w:rsidRDefault="00DD0F12" w:rsidP="00DD0F12">
      <w:pPr>
        <w:pStyle w:val="ConsPlusNormal"/>
        <w:widowControl/>
        <w:ind w:firstLine="709"/>
        <w:rPr>
          <w:rFonts w:ascii="Times New Roman" w:hAnsi="Times New Roman" w:cs="Times New Roman"/>
          <w:sz w:val="24"/>
          <w:szCs w:val="24"/>
        </w:rPr>
      </w:pPr>
      <w:r w:rsidRPr="00CE3F5C">
        <w:rPr>
          <w:rFonts w:ascii="Times New Roman" w:hAnsi="Times New Roman" w:cs="Times New Roman"/>
          <w:b/>
          <w:sz w:val="24"/>
          <w:szCs w:val="24"/>
        </w:rPr>
        <w:t xml:space="preserve">ЮВ – </w:t>
      </w:r>
      <w:r w:rsidRPr="00CE3F5C">
        <w:rPr>
          <w:rFonts w:ascii="Times New Roman" w:hAnsi="Times New Roman" w:cs="Times New Roman"/>
          <w:sz w:val="24"/>
          <w:szCs w:val="24"/>
        </w:rPr>
        <w:t>юго-восток;</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b/>
          <w:sz w:val="24"/>
          <w:szCs w:val="24"/>
        </w:rPr>
        <w:t xml:space="preserve">ЮЗ – </w:t>
      </w:r>
      <w:r w:rsidRPr="00CE3F5C">
        <w:rPr>
          <w:rFonts w:ascii="Times New Roman" w:hAnsi="Times New Roman" w:cs="Times New Roman"/>
          <w:sz w:val="24"/>
          <w:szCs w:val="24"/>
        </w:rPr>
        <w:t>юго-запад</w:t>
      </w:r>
    </w:p>
    <w:p w:rsidR="00DD0F12" w:rsidRPr="00CE3F5C" w:rsidRDefault="00DD0F12" w:rsidP="00DD0F12">
      <w:pPr>
        <w:pStyle w:val="3"/>
        <w:jc w:val="center"/>
        <w:rPr>
          <w:rFonts w:ascii="Times New Roman" w:hAnsi="Times New Roman" w:cs="Times New Roman"/>
          <w:sz w:val="24"/>
          <w:szCs w:val="24"/>
        </w:rPr>
      </w:pPr>
      <w:bookmarkStart w:id="20" w:name="_Toc268484945"/>
      <w:bookmarkStart w:id="21" w:name="_Toc268487885"/>
      <w:r w:rsidRPr="00CE3F5C">
        <w:rPr>
          <w:rFonts w:ascii="Times New Roman" w:hAnsi="Times New Roman" w:cs="Times New Roman"/>
          <w:sz w:val="24"/>
          <w:szCs w:val="24"/>
        </w:rPr>
        <w:t>Статья 3. Полномочия органов местного самоуправления поселения в области регулиров</w:t>
      </w:r>
      <w:r w:rsidRPr="00CE3F5C">
        <w:rPr>
          <w:rFonts w:ascii="Times New Roman" w:hAnsi="Times New Roman" w:cs="Times New Roman"/>
          <w:sz w:val="24"/>
          <w:szCs w:val="24"/>
        </w:rPr>
        <w:t>а</w:t>
      </w:r>
      <w:r w:rsidRPr="00CE3F5C">
        <w:rPr>
          <w:rFonts w:ascii="Times New Roman" w:hAnsi="Times New Roman" w:cs="Times New Roman"/>
          <w:sz w:val="24"/>
          <w:szCs w:val="24"/>
        </w:rPr>
        <w:t>ния отношений по вопросам землепользования и застройки</w:t>
      </w:r>
      <w:bookmarkEnd w:id="20"/>
      <w:bookmarkEnd w:id="21"/>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1. К полномочиям Совета народных депутатов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 в области регулирования отношений по вопросам землепользования и застройки относятся: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2) утверждение местных нормативов градостроительного проектирования;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3) иные полномочия в соответствии с действующим законодательством.</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2. К полномочиям администрации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 (далее - адм</w:t>
      </w:r>
      <w:r w:rsidRPr="00CE3F5C">
        <w:rPr>
          <w:rFonts w:ascii="Times New Roman" w:hAnsi="Times New Roman" w:cs="Times New Roman"/>
          <w:sz w:val="24"/>
          <w:szCs w:val="24"/>
        </w:rPr>
        <w:t>и</w:t>
      </w:r>
      <w:r w:rsidRPr="00CE3F5C">
        <w:rPr>
          <w:rFonts w:ascii="Times New Roman" w:hAnsi="Times New Roman" w:cs="Times New Roman"/>
          <w:sz w:val="24"/>
          <w:szCs w:val="24"/>
        </w:rPr>
        <w:t>нистрация) в области регулирования отношений по вопросам землепользования и застройки о</w:t>
      </w:r>
      <w:r w:rsidRPr="00CE3F5C">
        <w:rPr>
          <w:rFonts w:ascii="Times New Roman" w:hAnsi="Times New Roman" w:cs="Times New Roman"/>
          <w:sz w:val="24"/>
          <w:szCs w:val="24"/>
        </w:rPr>
        <w:t>т</w:t>
      </w:r>
      <w:r w:rsidRPr="00CE3F5C">
        <w:rPr>
          <w:rFonts w:ascii="Times New Roman" w:hAnsi="Times New Roman" w:cs="Times New Roman"/>
          <w:sz w:val="24"/>
          <w:szCs w:val="24"/>
        </w:rPr>
        <w:t>носятся: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1) принятие решения о подготовке проекта правил землепользования и застройки и внес</w:t>
      </w:r>
      <w:r w:rsidRPr="00CE3F5C">
        <w:rPr>
          <w:rFonts w:ascii="Times New Roman" w:hAnsi="Times New Roman" w:cs="Times New Roman"/>
          <w:sz w:val="24"/>
          <w:szCs w:val="24"/>
        </w:rPr>
        <w:t>е</w:t>
      </w:r>
      <w:r w:rsidRPr="00CE3F5C">
        <w:rPr>
          <w:rFonts w:ascii="Times New Roman" w:hAnsi="Times New Roman" w:cs="Times New Roman"/>
          <w:sz w:val="24"/>
          <w:szCs w:val="24"/>
        </w:rPr>
        <w:t>ния в них изменений;</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2) принятие решений о подготовке документации по планировке территорий;</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3) утверждение документации по планировке территорий, в том числе утверждение град</w:t>
      </w:r>
      <w:r w:rsidRPr="00CE3F5C">
        <w:rPr>
          <w:rFonts w:ascii="Times New Roman" w:hAnsi="Times New Roman" w:cs="Times New Roman"/>
          <w:sz w:val="24"/>
          <w:szCs w:val="24"/>
        </w:rPr>
        <w:t>о</w:t>
      </w:r>
      <w:r w:rsidRPr="00CE3F5C">
        <w:rPr>
          <w:rFonts w:ascii="Times New Roman" w:hAnsi="Times New Roman" w:cs="Times New Roman"/>
          <w:sz w:val="24"/>
          <w:szCs w:val="24"/>
        </w:rPr>
        <w:t>строительных планов земельных участков;</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4) принятие решений о предоставлении разрешений на условно разрешенный вид испол</w:t>
      </w:r>
      <w:r w:rsidRPr="00CE3F5C">
        <w:rPr>
          <w:rFonts w:ascii="Times New Roman" w:hAnsi="Times New Roman" w:cs="Times New Roman"/>
          <w:sz w:val="24"/>
          <w:szCs w:val="24"/>
        </w:rPr>
        <w:t>ь</w:t>
      </w:r>
      <w:r w:rsidRPr="00CE3F5C">
        <w:rPr>
          <w:rFonts w:ascii="Times New Roman" w:hAnsi="Times New Roman" w:cs="Times New Roman"/>
          <w:sz w:val="24"/>
          <w:szCs w:val="24"/>
        </w:rPr>
        <w:t>зования объектов капитального строительства или земельного участка;</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5) принятие решений о предоставлении разрешения на отклонение от предельных пар</w:t>
      </w:r>
      <w:r w:rsidRPr="00CE3F5C">
        <w:rPr>
          <w:rFonts w:ascii="Times New Roman" w:hAnsi="Times New Roman" w:cs="Times New Roman"/>
          <w:sz w:val="24"/>
          <w:szCs w:val="24"/>
        </w:rPr>
        <w:t>а</w:t>
      </w:r>
      <w:r w:rsidRPr="00CE3F5C">
        <w:rPr>
          <w:rFonts w:ascii="Times New Roman" w:hAnsi="Times New Roman" w:cs="Times New Roman"/>
          <w:sz w:val="24"/>
          <w:szCs w:val="24"/>
        </w:rPr>
        <w:t>метров разрешенного строительства, реконструкции объектов капитального строительства;</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6) принятие решений о развитии застроенных территорий;</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8) выдача разрешений на строительство, реконструкцию объектов капитального стро</w:t>
      </w:r>
      <w:r w:rsidRPr="00CE3F5C">
        <w:rPr>
          <w:rFonts w:ascii="Times New Roman" w:hAnsi="Times New Roman" w:cs="Times New Roman"/>
          <w:sz w:val="24"/>
          <w:szCs w:val="24"/>
        </w:rPr>
        <w:t>и</w:t>
      </w:r>
      <w:r w:rsidRPr="00CE3F5C">
        <w:rPr>
          <w:rFonts w:ascii="Times New Roman" w:hAnsi="Times New Roman" w:cs="Times New Roman"/>
          <w:sz w:val="24"/>
          <w:szCs w:val="24"/>
        </w:rPr>
        <w:t xml:space="preserve">тельства, выдача разрешений на ввод объектов капитального строительства в эксплуатацию; </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9) иные вопросы землепользования и застройки, относящиеся к ведению исполнительных органов местного самоуправления поселения.</w:t>
      </w:r>
    </w:p>
    <w:p w:rsidR="00DD0F12" w:rsidRPr="00CE3F5C" w:rsidRDefault="00DD0F12" w:rsidP="00DD0F12">
      <w:pPr>
        <w:pStyle w:val="3"/>
        <w:jc w:val="center"/>
        <w:rPr>
          <w:rFonts w:ascii="Times New Roman" w:hAnsi="Times New Roman" w:cs="Times New Roman"/>
          <w:sz w:val="24"/>
          <w:szCs w:val="24"/>
        </w:rPr>
      </w:pPr>
      <w:bookmarkStart w:id="22" w:name="_Toc268484946"/>
      <w:bookmarkStart w:id="23" w:name="_Toc268487886"/>
      <w:r w:rsidRPr="00CE3F5C">
        <w:rPr>
          <w:rFonts w:ascii="Times New Roman" w:hAnsi="Times New Roman" w:cs="Times New Roman"/>
          <w:sz w:val="24"/>
          <w:szCs w:val="24"/>
        </w:rPr>
        <w:lastRenderedPageBreak/>
        <w:t>Статья 4. Комиссия по подготовке проекта правил землепользования и застройки</w:t>
      </w:r>
      <w:bookmarkEnd w:id="22"/>
      <w:bookmarkEnd w:id="23"/>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1. Комиссия по подготовке проекта правил землепользования и застройки </w:t>
      </w:r>
      <w:r>
        <w:rPr>
          <w:rFonts w:ascii="Times New Roman" w:hAnsi="Times New Roman" w:cs="Times New Roman"/>
          <w:sz w:val="24"/>
          <w:szCs w:val="24"/>
        </w:rPr>
        <w:t>г</w:t>
      </w:r>
      <w:r w:rsidRPr="00CE3F5C">
        <w:rPr>
          <w:rFonts w:ascii="Times New Roman" w:hAnsi="Times New Roman" w:cs="Times New Roman"/>
          <w:sz w:val="24"/>
          <w:szCs w:val="24"/>
        </w:rPr>
        <w:t>ородского п</w:t>
      </w:r>
      <w:r w:rsidRPr="00CE3F5C">
        <w:rPr>
          <w:rFonts w:ascii="Times New Roman" w:hAnsi="Times New Roman" w:cs="Times New Roman"/>
          <w:sz w:val="24"/>
          <w:szCs w:val="24"/>
        </w:rPr>
        <w:t>о</w:t>
      </w:r>
      <w:r w:rsidRPr="00CE3F5C">
        <w:rPr>
          <w:rFonts w:ascii="Times New Roman" w:hAnsi="Times New Roman" w:cs="Times New Roman"/>
          <w:sz w:val="24"/>
          <w:szCs w:val="24"/>
        </w:rPr>
        <w:t xml:space="preserve">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 (далее по тексту – Комиссия) является постоянно действующим колл</w:t>
      </w:r>
      <w:r w:rsidRPr="00CE3F5C">
        <w:rPr>
          <w:rFonts w:ascii="Times New Roman" w:hAnsi="Times New Roman" w:cs="Times New Roman"/>
          <w:sz w:val="24"/>
          <w:szCs w:val="24"/>
        </w:rPr>
        <w:t>е</w:t>
      </w:r>
      <w:r w:rsidRPr="00CE3F5C">
        <w:rPr>
          <w:rFonts w:ascii="Times New Roman" w:hAnsi="Times New Roman" w:cs="Times New Roman"/>
          <w:sz w:val="24"/>
          <w:szCs w:val="24"/>
        </w:rPr>
        <w:t>гиальным совещательным органом, созданным при администрации поселения в целях организ</w:t>
      </w:r>
      <w:r w:rsidRPr="00CE3F5C">
        <w:rPr>
          <w:rFonts w:ascii="Times New Roman" w:hAnsi="Times New Roman" w:cs="Times New Roman"/>
          <w:sz w:val="24"/>
          <w:szCs w:val="24"/>
        </w:rPr>
        <w:t>а</w:t>
      </w:r>
      <w:r w:rsidRPr="00CE3F5C">
        <w:rPr>
          <w:rFonts w:ascii="Times New Roman" w:hAnsi="Times New Roman" w:cs="Times New Roman"/>
          <w:sz w:val="24"/>
          <w:szCs w:val="24"/>
        </w:rPr>
        <w:t>ции решения вопросов, связанных с землепользованием и застройкой территории поселения.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2. К полномочиям Комиссии в области регулирования отношений по вопросам землепол</w:t>
      </w:r>
      <w:r w:rsidRPr="00CE3F5C">
        <w:rPr>
          <w:rFonts w:ascii="Times New Roman" w:hAnsi="Times New Roman" w:cs="Times New Roman"/>
          <w:sz w:val="24"/>
          <w:szCs w:val="24"/>
        </w:rPr>
        <w:t>ь</w:t>
      </w:r>
      <w:r w:rsidRPr="00CE3F5C">
        <w:rPr>
          <w:rFonts w:ascii="Times New Roman" w:hAnsi="Times New Roman" w:cs="Times New Roman"/>
          <w:sz w:val="24"/>
          <w:szCs w:val="24"/>
        </w:rPr>
        <w:t>зования и застройки относятся:</w:t>
      </w:r>
    </w:p>
    <w:p w:rsidR="00DD0F12" w:rsidRPr="00CE3F5C" w:rsidRDefault="00DD0F12" w:rsidP="00DD0F12">
      <w:pPr>
        <w:ind w:firstLine="709"/>
        <w:jc w:val="both"/>
      </w:pPr>
      <w:r w:rsidRPr="00CE3F5C">
        <w:t>1) рассмотрение заявок на предоставление разрешения на условно разрешенный вид и</w:t>
      </w:r>
      <w:r w:rsidRPr="00CE3F5C">
        <w:t>с</w:t>
      </w:r>
      <w:r w:rsidRPr="00CE3F5C">
        <w:t xml:space="preserve">пользования земельного участка или объекта капитального строительства; </w:t>
      </w:r>
    </w:p>
    <w:p w:rsidR="00DD0F12" w:rsidRPr="00CE3F5C" w:rsidRDefault="00DD0F12" w:rsidP="00DD0F12">
      <w:pPr>
        <w:ind w:firstLine="709"/>
        <w:jc w:val="both"/>
      </w:pPr>
      <w:r w:rsidRPr="00CE3F5C">
        <w:t>2) рассмотрение заявок на предоставления разрешения на отклонение от предельных п</w:t>
      </w:r>
      <w:r w:rsidRPr="00CE3F5C">
        <w:t>а</w:t>
      </w:r>
      <w:r w:rsidRPr="00CE3F5C">
        <w:t>раметров разрешенного строительства, реконструкции объектов капитального строительства;</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3) проведение публичных слушаний по вопросам землепользования и застройки;</w:t>
      </w:r>
    </w:p>
    <w:p w:rsidR="00DD0F12" w:rsidRPr="00CE3F5C" w:rsidRDefault="00DD0F12" w:rsidP="00DD0F12">
      <w:pPr>
        <w:ind w:firstLine="709"/>
        <w:jc w:val="both"/>
      </w:pPr>
      <w:r w:rsidRPr="00CE3F5C">
        <w:t>4) подготовка заключений по результатам публичных слушаний;</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5) подготовка рекомендаций для принятия главой администрации решений о предоставл</w:t>
      </w:r>
      <w:r w:rsidRPr="00CE3F5C">
        <w:rPr>
          <w:rFonts w:ascii="Times New Roman" w:hAnsi="Times New Roman" w:cs="Times New Roman"/>
          <w:sz w:val="24"/>
          <w:szCs w:val="24"/>
        </w:rPr>
        <w:t>е</w:t>
      </w:r>
      <w:r w:rsidRPr="00CE3F5C">
        <w:rPr>
          <w:rFonts w:ascii="Times New Roman" w:hAnsi="Times New Roman" w:cs="Times New Roman"/>
          <w:sz w:val="24"/>
          <w:szCs w:val="24"/>
        </w:rPr>
        <w:t>нии разрешения на условно разрешенный вид использования земельного участка или объекта к</w:t>
      </w:r>
      <w:r w:rsidRPr="00CE3F5C">
        <w:rPr>
          <w:rFonts w:ascii="Times New Roman" w:hAnsi="Times New Roman" w:cs="Times New Roman"/>
          <w:sz w:val="24"/>
          <w:szCs w:val="24"/>
        </w:rPr>
        <w:t>а</w:t>
      </w:r>
      <w:r w:rsidRPr="00CE3F5C">
        <w:rPr>
          <w:rFonts w:ascii="Times New Roman" w:hAnsi="Times New Roman" w:cs="Times New Roman"/>
          <w:sz w:val="24"/>
          <w:szCs w:val="24"/>
        </w:rPr>
        <w:t>питального строительства, на отклонение от предельных параметров разрешенного строительс</w:t>
      </w:r>
      <w:r w:rsidRPr="00CE3F5C">
        <w:rPr>
          <w:rFonts w:ascii="Times New Roman" w:hAnsi="Times New Roman" w:cs="Times New Roman"/>
          <w:sz w:val="24"/>
          <w:szCs w:val="24"/>
        </w:rPr>
        <w:t>т</w:t>
      </w:r>
      <w:r w:rsidRPr="00CE3F5C">
        <w:rPr>
          <w:rFonts w:ascii="Times New Roman" w:hAnsi="Times New Roman" w:cs="Times New Roman"/>
          <w:sz w:val="24"/>
          <w:szCs w:val="24"/>
        </w:rPr>
        <w:t>ва, реконструкции объектов капитального строительства;</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6) подготовка заключения о необходимости внесения изменений в Правила; </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8) осуществление иных функций в соответствии с настоящими Правилами и иными пр</w:t>
      </w:r>
      <w:r w:rsidRPr="00CE3F5C">
        <w:rPr>
          <w:rFonts w:ascii="Times New Roman" w:hAnsi="Times New Roman" w:cs="Times New Roman"/>
          <w:sz w:val="24"/>
          <w:szCs w:val="24"/>
        </w:rPr>
        <w:t>а</w:t>
      </w:r>
      <w:r w:rsidRPr="00CE3F5C">
        <w:rPr>
          <w:rFonts w:ascii="Times New Roman" w:hAnsi="Times New Roman" w:cs="Times New Roman"/>
          <w:sz w:val="24"/>
          <w:szCs w:val="24"/>
        </w:rPr>
        <w:t>вовыми актами органов местного самоуправления поселения.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3. В состав Комиссии входят представители органов местного самоуправления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 депутаты Совета народных депутатов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 представители территориальных органов местного самоуправления поселения; пре</w:t>
      </w:r>
      <w:r w:rsidRPr="00CE3F5C">
        <w:rPr>
          <w:rFonts w:ascii="Times New Roman" w:hAnsi="Times New Roman" w:cs="Times New Roman"/>
          <w:sz w:val="24"/>
          <w:szCs w:val="24"/>
        </w:rPr>
        <w:t>д</w:t>
      </w:r>
      <w:r w:rsidRPr="00CE3F5C">
        <w:rPr>
          <w:rFonts w:ascii="Times New Roman" w:hAnsi="Times New Roman" w:cs="Times New Roman"/>
          <w:sz w:val="24"/>
          <w:szCs w:val="24"/>
        </w:rPr>
        <w:t>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В состав Комиссии по согласованию могут входить представители территориальных ф</w:t>
      </w:r>
      <w:r w:rsidRPr="00CE3F5C">
        <w:rPr>
          <w:rFonts w:ascii="Times New Roman" w:hAnsi="Times New Roman" w:cs="Times New Roman"/>
          <w:sz w:val="24"/>
          <w:szCs w:val="24"/>
        </w:rPr>
        <w:t>е</w:t>
      </w:r>
      <w:r w:rsidRPr="00CE3F5C">
        <w:rPr>
          <w:rFonts w:ascii="Times New Roman" w:hAnsi="Times New Roman" w:cs="Times New Roman"/>
          <w:sz w:val="24"/>
          <w:szCs w:val="24"/>
        </w:rPr>
        <w:t>деральных органов исполнительной власти, органов исполнительной власти Воронежской обла</w:t>
      </w:r>
      <w:r w:rsidRPr="00CE3F5C">
        <w:rPr>
          <w:rFonts w:ascii="Times New Roman" w:hAnsi="Times New Roman" w:cs="Times New Roman"/>
          <w:sz w:val="24"/>
          <w:szCs w:val="24"/>
        </w:rPr>
        <w:t>с</w:t>
      </w:r>
      <w:r w:rsidRPr="00CE3F5C">
        <w:rPr>
          <w:rFonts w:ascii="Times New Roman" w:hAnsi="Times New Roman" w:cs="Times New Roman"/>
          <w:sz w:val="24"/>
          <w:szCs w:val="24"/>
        </w:rPr>
        <w:t>ти, органов местного самоуправления Поворинского муниципального района, иных органов и организаций.</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4. Персональный состав членов Комиссии, положение о Комиссии и порядке ее деятел</w:t>
      </w:r>
      <w:r w:rsidRPr="00CE3F5C">
        <w:rPr>
          <w:rFonts w:ascii="Times New Roman" w:hAnsi="Times New Roman" w:cs="Times New Roman"/>
          <w:sz w:val="24"/>
          <w:szCs w:val="24"/>
        </w:rPr>
        <w:t>ь</w:t>
      </w:r>
      <w:r w:rsidRPr="00CE3F5C">
        <w:rPr>
          <w:rFonts w:ascii="Times New Roman" w:hAnsi="Times New Roman" w:cs="Times New Roman"/>
          <w:sz w:val="24"/>
          <w:szCs w:val="24"/>
        </w:rPr>
        <w:t>ности утверждается главой администрации поселения.</w:t>
      </w:r>
    </w:p>
    <w:p w:rsidR="00DD0F12" w:rsidRPr="00CE3F5C" w:rsidRDefault="00DD0F12" w:rsidP="00DD0F12">
      <w:pPr>
        <w:pStyle w:val="3"/>
        <w:jc w:val="center"/>
        <w:rPr>
          <w:rFonts w:ascii="Times New Roman" w:hAnsi="Times New Roman" w:cs="Times New Roman"/>
          <w:sz w:val="24"/>
          <w:szCs w:val="24"/>
        </w:rPr>
      </w:pPr>
      <w:bookmarkStart w:id="24" w:name="_Toc268484947"/>
      <w:bookmarkStart w:id="25" w:name="_Toc268487887"/>
      <w:r w:rsidRPr="00CE3F5C">
        <w:rPr>
          <w:rFonts w:ascii="Times New Roman" w:hAnsi="Times New Roman" w:cs="Times New Roman"/>
          <w:sz w:val="24"/>
          <w:szCs w:val="24"/>
        </w:rPr>
        <w:t>Статья 5. Общие положения о градостроительном зонировании территории поселения</w:t>
      </w:r>
      <w:bookmarkEnd w:id="24"/>
      <w:bookmarkEnd w:id="25"/>
      <w:r w:rsidRPr="00CE3F5C">
        <w:rPr>
          <w:rFonts w:ascii="Times New Roman" w:hAnsi="Times New Roman" w:cs="Times New Roman"/>
          <w:sz w:val="24"/>
          <w:szCs w:val="24"/>
        </w:rPr>
        <w:t xml:space="preserve"> </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1. Настоящими Правилами на территории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город Поворино уст</w:t>
      </w:r>
      <w:r w:rsidRPr="00CE3F5C">
        <w:rPr>
          <w:rFonts w:ascii="Times New Roman" w:hAnsi="Times New Roman" w:cs="Times New Roman"/>
          <w:sz w:val="24"/>
          <w:szCs w:val="24"/>
        </w:rPr>
        <w:t>а</w:t>
      </w:r>
      <w:r w:rsidRPr="00CE3F5C">
        <w:rPr>
          <w:rFonts w:ascii="Times New Roman" w:hAnsi="Times New Roman" w:cs="Times New Roman"/>
          <w:sz w:val="24"/>
          <w:szCs w:val="24"/>
        </w:rPr>
        <w:t xml:space="preserve">навливаются следующие территориальные зоны: </w:t>
      </w:r>
    </w:p>
    <w:p w:rsidR="00DD0F12" w:rsidRPr="00CE3F5C" w:rsidRDefault="00DD0F12" w:rsidP="00DD0F12">
      <w:pPr>
        <w:pStyle w:val="ConsPlusNormal"/>
        <w:widowControl/>
        <w:ind w:firstLine="567"/>
        <w:jc w:val="both"/>
        <w:rPr>
          <w:rFonts w:ascii="Times New Roman" w:hAnsi="Times New Roman" w:cs="Times New Roman"/>
          <w:b/>
          <w:sz w:val="24"/>
          <w:szCs w:val="24"/>
        </w:rPr>
      </w:pPr>
      <w:r w:rsidRPr="00CE3F5C">
        <w:rPr>
          <w:rFonts w:ascii="Times New Roman" w:hAnsi="Times New Roman" w:cs="Times New Roman"/>
          <w:b/>
          <w:sz w:val="24"/>
          <w:szCs w:val="24"/>
        </w:rPr>
        <w:t>1.1. Жилые зоны :</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 зона застройки индивидуальными жилыми домами - Ж1;</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 зона застройки малоэтажными жилыми домами - Ж2;</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 зона застройки среднеэтажными жилыми домами - Ж3;</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 зона для ведения садоводства и дачного хозяйства – Ж4;</w:t>
      </w:r>
    </w:p>
    <w:p w:rsidR="00DD0F12" w:rsidRPr="00CE3F5C" w:rsidRDefault="00DD0F12" w:rsidP="00DD0F12">
      <w:pPr>
        <w:ind w:firstLine="567"/>
        <w:jc w:val="both"/>
      </w:pPr>
      <w:r w:rsidRPr="00CE3F5C">
        <w:t>- зона планируемого размещения жилой застройки - Ж( )п</w:t>
      </w:r>
    </w:p>
    <w:p w:rsidR="00DD0F12" w:rsidRPr="00CE3F5C" w:rsidRDefault="00DD0F12" w:rsidP="00DD0F12">
      <w:pPr>
        <w:pStyle w:val="ConsPlusNormal"/>
        <w:widowControl/>
        <w:ind w:firstLine="567"/>
        <w:jc w:val="both"/>
        <w:rPr>
          <w:rFonts w:ascii="Times New Roman" w:hAnsi="Times New Roman" w:cs="Times New Roman"/>
          <w:b/>
          <w:sz w:val="24"/>
          <w:szCs w:val="24"/>
        </w:rPr>
      </w:pPr>
      <w:r w:rsidRPr="00CE3F5C">
        <w:rPr>
          <w:rFonts w:ascii="Times New Roman" w:hAnsi="Times New Roman" w:cs="Times New Roman"/>
          <w:b/>
          <w:sz w:val="24"/>
          <w:szCs w:val="24"/>
        </w:rPr>
        <w:t>1.2. Общественно-деловые зоны:</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 многофункциональная общественная зона - О1;</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 зона планируемого размещения объектов общественно-делового назначения - О1п;</w:t>
      </w:r>
    </w:p>
    <w:p w:rsidR="00DD0F12" w:rsidRPr="00CE3F5C" w:rsidRDefault="00DD0F12" w:rsidP="00DD0F12">
      <w:pPr>
        <w:pStyle w:val="ConsPlusNormal"/>
        <w:widowControl/>
        <w:ind w:firstLine="567"/>
        <w:jc w:val="both"/>
        <w:rPr>
          <w:rFonts w:ascii="Times New Roman" w:hAnsi="Times New Roman" w:cs="Times New Roman"/>
          <w:b/>
          <w:sz w:val="24"/>
          <w:szCs w:val="24"/>
        </w:rPr>
      </w:pPr>
      <w:r w:rsidRPr="00CE3F5C">
        <w:rPr>
          <w:rFonts w:ascii="Times New Roman" w:hAnsi="Times New Roman" w:cs="Times New Roman"/>
          <w:b/>
          <w:sz w:val="24"/>
          <w:szCs w:val="24"/>
        </w:rPr>
        <w:t>1.3. Производственно-коммунальные зоны:</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 зона размещения промышленных и сельскохозяйственных предприятий и объектов ко</w:t>
      </w:r>
      <w:r w:rsidRPr="00CE3F5C">
        <w:rPr>
          <w:rFonts w:ascii="Times New Roman" w:hAnsi="Times New Roman" w:cs="Times New Roman"/>
          <w:sz w:val="24"/>
          <w:szCs w:val="24"/>
        </w:rPr>
        <w:t>м</w:t>
      </w:r>
      <w:r w:rsidRPr="00CE3F5C">
        <w:rPr>
          <w:rFonts w:ascii="Times New Roman" w:hAnsi="Times New Roman" w:cs="Times New Roman"/>
          <w:sz w:val="24"/>
          <w:szCs w:val="24"/>
        </w:rPr>
        <w:t xml:space="preserve">мунально-складского назначения </w:t>
      </w:r>
      <w:r w:rsidRPr="00CE3F5C">
        <w:rPr>
          <w:rFonts w:ascii="Times New Roman" w:hAnsi="Times New Roman" w:cs="Times New Roman"/>
          <w:sz w:val="24"/>
          <w:szCs w:val="24"/>
          <w:lang w:val="en-US"/>
        </w:rPr>
        <w:t>II</w:t>
      </w:r>
      <w:r w:rsidRPr="00CE3F5C">
        <w:rPr>
          <w:rFonts w:ascii="Times New Roman" w:hAnsi="Times New Roman" w:cs="Times New Roman"/>
          <w:sz w:val="24"/>
          <w:szCs w:val="24"/>
        </w:rPr>
        <w:t xml:space="preserve"> класса санитарной опасности – П2</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 зона размещения промышленных и сельскохозяйственных предприятий и объектов ко</w:t>
      </w:r>
      <w:r w:rsidRPr="00CE3F5C">
        <w:rPr>
          <w:rFonts w:ascii="Times New Roman" w:hAnsi="Times New Roman" w:cs="Times New Roman"/>
          <w:sz w:val="24"/>
          <w:szCs w:val="24"/>
        </w:rPr>
        <w:t>м</w:t>
      </w:r>
      <w:r w:rsidRPr="00CE3F5C">
        <w:rPr>
          <w:rFonts w:ascii="Times New Roman" w:hAnsi="Times New Roman" w:cs="Times New Roman"/>
          <w:sz w:val="24"/>
          <w:szCs w:val="24"/>
        </w:rPr>
        <w:t xml:space="preserve">мунально-складского назначения </w:t>
      </w:r>
      <w:r w:rsidRPr="00CE3F5C">
        <w:rPr>
          <w:rFonts w:ascii="Times New Roman" w:hAnsi="Times New Roman" w:cs="Times New Roman"/>
          <w:sz w:val="24"/>
          <w:szCs w:val="24"/>
          <w:lang w:val="en-US"/>
        </w:rPr>
        <w:t>III</w:t>
      </w:r>
      <w:r w:rsidRPr="00CE3F5C">
        <w:rPr>
          <w:rFonts w:ascii="Times New Roman" w:hAnsi="Times New Roman" w:cs="Times New Roman"/>
          <w:sz w:val="24"/>
          <w:szCs w:val="24"/>
        </w:rPr>
        <w:t xml:space="preserve"> класса санитарной опасности – П3</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lastRenderedPageBreak/>
        <w:t>- зона размещения промышленных и сельскохозяйственных предприятий и объектов ко</w:t>
      </w:r>
      <w:r w:rsidRPr="00CE3F5C">
        <w:rPr>
          <w:rFonts w:ascii="Times New Roman" w:hAnsi="Times New Roman" w:cs="Times New Roman"/>
          <w:sz w:val="24"/>
          <w:szCs w:val="24"/>
        </w:rPr>
        <w:t>м</w:t>
      </w:r>
      <w:r w:rsidRPr="00CE3F5C">
        <w:rPr>
          <w:rFonts w:ascii="Times New Roman" w:hAnsi="Times New Roman" w:cs="Times New Roman"/>
          <w:sz w:val="24"/>
          <w:szCs w:val="24"/>
        </w:rPr>
        <w:t xml:space="preserve">мунально-складского назначения </w:t>
      </w:r>
      <w:r w:rsidRPr="00CE3F5C">
        <w:rPr>
          <w:rFonts w:ascii="Times New Roman" w:hAnsi="Times New Roman" w:cs="Times New Roman"/>
          <w:sz w:val="24"/>
          <w:szCs w:val="24"/>
          <w:lang w:val="en-US"/>
        </w:rPr>
        <w:t>IV</w:t>
      </w:r>
      <w:r w:rsidRPr="00CE3F5C">
        <w:rPr>
          <w:rFonts w:ascii="Times New Roman" w:hAnsi="Times New Roman" w:cs="Times New Roman"/>
          <w:sz w:val="24"/>
          <w:szCs w:val="24"/>
        </w:rPr>
        <w:t xml:space="preserve"> класса санитарной опасности – П4</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 зона размещения промышленных и сельскохозяйственных предприятий и объектов ко</w:t>
      </w:r>
      <w:r w:rsidRPr="00CE3F5C">
        <w:rPr>
          <w:rFonts w:ascii="Times New Roman" w:hAnsi="Times New Roman" w:cs="Times New Roman"/>
          <w:sz w:val="24"/>
          <w:szCs w:val="24"/>
        </w:rPr>
        <w:t>м</w:t>
      </w:r>
      <w:r w:rsidRPr="00CE3F5C">
        <w:rPr>
          <w:rFonts w:ascii="Times New Roman" w:hAnsi="Times New Roman" w:cs="Times New Roman"/>
          <w:sz w:val="24"/>
          <w:szCs w:val="24"/>
        </w:rPr>
        <w:t xml:space="preserve">мунально-складского назначения </w:t>
      </w:r>
      <w:r w:rsidRPr="00CE3F5C">
        <w:rPr>
          <w:rFonts w:ascii="Times New Roman" w:hAnsi="Times New Roman" w:cs="Times New Roman"/>
          <w:sz w:val="24"/>
          <w:szCs w:val="24"/>
          <w:lang w:val="en-US"/>
        </w:rPr>
        <w:t>V</w:t>
      </w:r>
      <w:r w:rsidRPr="00CE3F5C">
        <w:rPr>
          <w:rFonts w:ascii="Times New Roman" w:hAnsi="Times New Roman" w:cs="Times New Roman"/>
          <w:sz w:val="24"/>
          <w:szCs w:val="24"/>
        </w:rPr>
        <w:t xml:space="preserve"> класса санитарной опасности – П5</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 зона планируемого размещения промышленных и сельскохозяйственных предприятий и объектов коммунально-складского назначения – Пп</w:t>
      </w:r>
    </w:p>
    <w:p w:rsidR="00DD0F12" w:rsidRPr="00CE3F5C" w:rsidRDefault="00DD0F12" w:rsidP="00DD0F12">
      <w:pPr>
        <w:pStyle w:val="ConsPlusNormal"/>
        <w:widowControl/>
        <w:ind w:firstLine="567"/>
        <w:jc w:val="both"/>
        <w:rPr>
          <w:rFonts w:ascii="Times New Roman" w:hAnsi="Times New Roman" w:cs="Times New Roman"/>
          <w:b/>
          <w:sz w:val="24"/>
          <w:szCs w:val="24"/>
        </w:rPr>
      </w:pPr>
      <w:r w:rsidRPr="00CE3F5C">
        <w:rPr>
          <w:rFonts w:ascii="Times New Roman" w:hAnsi="Times New Roman" w:cs="Times New Roman"/>
          <w:b/>
          <w:sz w:val="24"/>
          <w:szCs w:val="24"/>
        </w:rPr>
        <w:t>1.4. Зоны инженерной и транспортной инфраструктуры:</w:t>
      </w:r>
    </w:p>
    <w:p w:rsidR="00DD0F12" w:rsidRPr="00CE3F5C" w:rsidRDefault="00DD0F12" w:rsidP="00DD0F12">
      <w:pPr>
        <w:pStyle w:val="ConsPlusNormal"/>
        <w:ind w:firstLine="567"/>
        <w:jc w:val="both"/>
        <w:rPr>
          <w:rFonts w:ascii="Times New Roman" w:hAnsi="Times New Roman" w:cs="Times New Roman"/>
          <w:bCs/>
          <w:sz w:val="24"/>
          <w:szCs w:val="24"/>
        </w:rPr>
      </w:pPr>
      <w:r w:rsidRPr="00CE3F5C">
        <w:rPr>
          <w:rFonts w:ascii="Times New Roman" w:hAnsi="Times New Roman" w:cs="Times New Roman"/>
          <w:sz w:val="24"/>
          <w:szCs w:val="24"/>
        </w:rPr>
        <w:t xml:space="preserve">- </w:t>
      </w:r>
      <w:r w:rsidRPr="00CE3F5C">
        <w:rPr>
          <w:rFonts w:ascii="Times New Roman" w:hAnsi="Times New Roman" w:cs="Times New Roman"/>
          <w:bCs/>
          <w:sz w:val="24"/>
          <w:szCs w:val="24"/>
        </w:rPr>
        <w:t xml:space="preserve">зона инженерно-транспортной инфраструктуры в границах населенных пунктов - ИТ1; </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 зона внешнего автомобильного транспорта –ИТ2;</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 зона железнодорожного транспорта –ИТ3;</w:t>
      </w:r>
    </w:p>
    <w:p w:rsidR="00DD0F12" w:rsidRPr="00CE3F5C" w:rsidRDefault="00DD0F12" w:rsidP="00DD0F12">
      <w:pPr>
        <w:pStyle w:val="ConsPlusNormal"/>
        <w:ind w:firstLine="567"/>
        <w:jc w:val="both"/>
        <w:rPr>
          <w:rFonts w:ascii="Times New Roman" w:hAnsi="Times New Roman" w:cs="Times New Roman"/>
          <w:bCs/>
          <w:sz w:val="24"/>
          <w:szCs w:val="24"/>
        </w:rPr>
      </w:pPr>
      <w:r w:rsidRPr="00CE3F5C">
        <w:rPr>
          <w:rFonts w:ascii="Times New Roman" w:hAnsi="Times New Roman" w:cs="Times New Roman"/>
          <w:sz w:val="24"/>
          <w:szCs w:val="24"/>
        </w:rPr>
        <w:t xml:space="preserve">- </w:t>
      </w:r>
      <w:r w:rsidRPr="00CE3F5C">
        <w:rPr>
          <w:rFonts w:ascii="Times New Roman" w:hAnsi="Times New Roman" w:cs="Times New Roman"/>
          <w:bCs/>
          <w:sz w:val="24"/>
          <w:szCs w:val="24"/>
        </w:rPr>
        <w:t xml:space="preserve">зона размещения объектов инженерной инфраструктуры – ИТ4; </w:t>
      </w:r>
    </w:p>
    <w:p w:rsidR="00DD0F12" w:rsidRPr="00CE3F5C" w:rsidRDefault="00DD0F12" w:rsidP="00DD0F12">
      <w:pPr>
        <w:pStyle w:val="ConsPlusNormal"/>
        <w:widowControl/>
        <w:ind w:firstLine="567"/>
        <w:jc w:val="both"/>
        <w:rPr>
          <w:rFonts w:ascii="Times New Roman" w:hAnsi="Times New Roman" w:cs="Times New Roman"/>
          <w:b/>
          <w:sz w:val="24"/>
          <w:szCs w:val="24"/>
        </w:rPr>
      </w:pPr>
      <w:r w:rsidRPr="00CE3F5C">
        <w:rPr>
          <w:rFonts w:ascii="Times New Roman" w:hAnsi="Times New Roman" w:cs="Times New Roman"/>
          <w:b/>
          <w:sz w:val="24"/>
          <w:szCs w:val="24"/>
        </w:rPr>
        <w:t>1.5. Зоны рекреационного назначения:</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 зона общественных рекреационных территории  - Р1;</w:t>
      </w:r>
    </w:p>
    <w:p w:rsidR="00DD0F12" w:rsidRPr="00CE3F5C" w:rsidRDefault="00DD0F12" w:rsidP="00DD0F12">
      <w:pPr>
        <w:pStyle w:val="ConsPlusNormal"/>
        <w:widowControl/>
        <w:ind w:firstLine="567"/>
        <w:outlineLvl w:val="2"/>
        <w:rPr>
          <w:rFonts w:ascii="Times New Roman" w:hAnsi="Times New Roman" w:cs="Times New Roman"/>
          <w:sz w:val="24"/>
          <w:szCs w:val="24"/>
        </w:rPr>
      </w:pPr>
      <w:r w:rsidRPr="00CE3F5C">
        <w:rPr>
          <w:rFonts w:ascii="Times New Roman" w:hAnsi="Times New Roman" w:cs="Times New Roman"/>
          <w:sz w:val="24"/>
          <w:szCs w:val="24"/>
        </w:rPr>
        <w:t>- зона пляжей - Р2;</w:t>
      </w:r>
    </w:p>
    <w:p w:rsidR="00DD0F12" w:rsidRPr="00CE3F5C" w:rsidRDefault="00DD0F12" w:rsidP="00DD0F12">
      <w:pPr>
        <w:pStyle w:val="ConsPlusNormal"/>
        <w:ind w:firstLine="567"/>
        <w:outlineLvl w:val="2"/>
        <w:rPr>
          <w:rFonts w:ascii="Times New Roman" w:hAnsi="Times New Roman" w:cs="Times New Roman"/>
          <w:sz w:val="24"/>
          <w:szCs w:val="24"/>
        </w:rPr>
      </w:pPr>
      <w:r w:rsidRPr="00CE3F5C">
        <w:rPr>
          <w:rFonts w:ascii="Times New Roman" w:hAnsi="Times New Roman" w:cs="Times New Roman"/>
          <w:sz w:val="24"/>
          <w:szCs w:val="24"/>
        </w:rPr>
        <w:t>- зона планируемого размещения общественных рекреационных территорий – Р1п.</w:t>
      </w:r>
    </w:p>
    <w:p w:rsidR="00DD0F12" w:rsidRPr="00CE3F5C" w:rsidRDefault="00DD0F12" w:rsidP="00DD0F12">
      <w:pPr>
        <w:pStyle w:val="ConsPlusNormal"/>
        <w:widowControl/>
        <w:ind w:firstLine="567"/>
        <w:jc w:val="both"/>
        <w:rPr>
          <w:rFonts w:ascii="Times New Roman" w:hAnsi="Times New Roman" w:cs="Times New Roman"/>
          <w:b/>
          <w:sz w:val="24"/>
          <w:szCs w:val="24"/>
        </w:rPr>
      </w:pPr>
      <w:r w:rsidRPr="00CE3F5C">
        <w:rPr>
          <w:rFonts w:ascii="Times New Roman" w:hAnsi="Times New Roman" w:cs="Times New Roman"/>
          <w:b/>
          <w:sz w:val="24"/>
          <w:szCs w:val="24"/>
        </w:rPr>
        <w:t>1.6. Зоны сельскохозяйственного использования:</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 зона сельскохозяйственного использования в границах населенных пунктов - Сх1;</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 зона сельскохозяйственного использования на землях сельскохозяйственного назначения – Сх2.</w:t>
      </w:r>
    </w:p>
    <w:p w:rsidR="00DD0F12" w:rsidRPr="00CE3F5C" w:rsidRDefault="00DD0F12" w:rsidP="00DD0F12">
      <w:pPr>
        <w:pStyle w:val="ConsPlusNormal"/>
        <w:widowControl/>
        <w:ind w:firstLine="567"/>
        <w:jc w:val="both"/>
        <w:rPr>
          <w:rFonts w:ascii="Times New Roman" w:hAnsi="Times New Roman" w:cs="Times New Roman"/>
          <w:b/>
          <w:sz w:val="24"/>
          <w:szCs w:val="24"/>
        </w:rPr>
      </w:pPr>
      <w:r w:rsidRPr="00CE3F5C">
        <w:rPr>
          <w:rFonts w:ascii="Times New Roman" w:hAnsi="Times New Roman" w:cs="Times New Roman"/>
          <w:b/>
          <w:sz w:val="24"/>
          <w:szCs w:val="24"/>
        </w:rPr>
        <w:t>1.7. Зоны специального назначения:</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 зона кладбищ - Сн1;</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 зона скотомогильников – Сн2;</w:t>
      </w:r>
    </w:p>
    <w:p w:rsidR="00DD0F12" w:rsidRPr="00CE3F5C" w:rsidRDefault="00DD0F12" w:rsidP="00DD0F12">
      <w:pPr>
        <w:pStyle w:val="ConsPlusNormal"/>
        <w:widowControl/>
        <w:ind w:firstLine="567"/>
        <w:jc w:val="both"/>
        <w:rPr>
          <w:rFonts w:ascii="Times New Roman" w:hAnsi="Times New Roman" w:cs="Times New Roman"/>
          <w:b/>
          <w:sz w:val="24"/>
          <w:szCs w:val="24"/>
        </w:rPr>
      </w:pPr>
      <w:r w:rsidRPr="00CE3F5C">
        <w:rPr>
          <w:rFonts w:ascii="Times New Roman" w:hAnsi="Times New Roman" w:cs="Times New Roman"/>
          <w:b/>
          <w:sz w:val="24"/>
          <w:szCs w:val="24"/>
        </w:rPr>
        <w:t>1.8. Зоны водных объектов общего пользования:</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 зона водных объектов общего пользования - водотоков и замкнутых водоемов (рек, озер, болот, ручьев, родников) – В1;</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 зона водных объектов общего пользования - прудов В2.</w:t>
      </w:r>
    </w:p>
    <w:p w:rsidR="00DD0F12" w:rsidRPr="00CE3F5C" w:rsidRDefault="00DD0F12" w:rsidP="00DD0F12">
      <w:pPr>
        <w:pStyle w:val="ConsPlusNormal"/>
        <w:widowControl/>
        <w:ind w:firstLine="567"/>
        <w:jc w:val="both"/>
        <w:rPr>
          <w:rFonts w:ascii="Times New Roman" w:hAnsi="Times New Roman" w:cs="Times New Roman"/>
          <w:b/>
          <w:sz w:val="24"/>
          <w:szCs w:val="24"/>
        </w:rPr>
      </w:pPr>
      <w:r w:rsidRPr="00CE3F5C">
        <w:rPr>
          <w:rFonts w:ascii="Times New Roman" w:hAnsi="Times New Roman" w:cs="Times New Roman"/>
          <w:b/>
          <w:sz w:val="24"/>
          <w:szCs w:val="24"/>
        </w:rPr>
        <w:t>1.9. Зона лесов:</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 зона лесов – Л1.</w:t>
      </w:r>
    </w:p>
    <w:p w:rsidR="00DD0F12" w:rsidRPr="00CE3F5C" w:rsidRDefault="00DD0F12" w:rsidP="00DD0F12">
      <w:pPr>
        <w:pStyle w:val="ConsPlusNormal"/>
        <w:widowControl/>
        <w:ind w:firstLine="709"/>
        <w:jc w:val="both"/>
        <w:rPr>
          <w:rFonts w:ascii="Times New Roman" w:hAnsi="Times New Roman" w:cs="Times New Roman"/>
          <w:sz w:val="24"/>
          <w:szCs w:val="24"/>
        </w:rPr>
      </w:pP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2. Территориальные зоны подразделяются на подзоны, в зависимости от параметров ра</w:t>
      </w:r>
      <w:r w:rsidRPr="00CE3F5C">
        <w:rPr>
          <w:rFonts w:ascii="Times New Roman" w:hAnsi="Times New Roman" w:cs="Times New Roman"/>
          <w:sz w:val="24"/>
          <w:szCs w:val="24"/>
        </w:rPr>
        <w:t>з</w:t>
      </w:r>
      <w:r w:rsidRPr="00CE3F5C">
        <w:rPr>
          <w:rFonts w:ascii="Times New Roman" w:hAnsi="Times New Roman" w:cs="Times New Roman"/>
          <w:sz w:val="24"/>
          <w:szCs w:val="24"/>
        </w:rPr>
        <w:t>решенного использования и специфики объектов капитального строительства и земельных уч</w:t>
      </w:r>
      <w:r w:rsidRPr="00CE3F5C">
        <w:rPr>
          <w:rFonts w:ascii="Times New Roman" w:hAnsi="Times New Roman" w:cs="Times New Roman"/>
          <w:sz w:val="24"/>
          <w:szCs w:val="24"/>
        </w:rPr>
        <w:t>а</w:t>
      </w:r>
      <w:r w:rsidRPr="00CE3F5C">
        <w:rPr>
          <w:rFonts w:ascii="Times New Roman" w:hAnsi="Times New Roman" w:cs="Times New Roman"/>
          <w:sz w:val="24"/>
          <w:szCs w:val="24"/>
        </w:rPr>
        <w:t xml:space="preserve">стков. </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Подзоны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w:t>
      </w:r>
      <w:r w:rsidRPr="00CE3F5C">
        <w:rPr>
          <w:rFonts w:ascii="Times New Roman" w:hAnsi="Times New Roman" w:cs="Times New Roman"/>
          <w:sz w:val="24"/>
          <w:szCs w:val="24"/>
        </w:rPr>
        <w:t>и</w:t>
      </w:r>
      <w:r w:rsidRPr="00CE3F5C">
        <w:rPr>
          <w:rFonts w:ascii="Times New Roman" w:hAnsi="Times New Roman" w:cs="Times New Roman"/>
          <w:sz w:val="24"/>
          <w:szCs w:val="24"/>
        </w:rPr>
        <w:t>цам природных объектов, иным границам.</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5. Границы территориальных зон имеют текстовое описание их прохождения для идент</w:t>
      </w:r>
      <w:r w:rsidRPr="00CE3F5C">
        <w:rPr>
          <w:rFonts w:ascii="Times New Roman" w:hAnsi="Times New Roman" w:cs="Times New Roman"/>
          <w:sz w:val="24"/>
          <w:szCs w:val="24"/>
        </w:rPr>
        <w:t>и</w:t>
      </w:r>
      <w:r w:rsidRPr="00CE3F5C">
        <w:rPr>
          <w:rFonts w:ascii="Times New Roman" w:hAnsi="Times New Roman" w:cs="Times New Roman"/>
          <w:sz w:val="24"/>
          <w:szCs w:val="24"/>
        </w:rPr>
        <w:t>фикации их местоположения.</w:t>
      </w:r>
    </w:p>
    <w:p w:rsidR="00DD0F12" w:rsidRPr="00CE3F5C" w:rsidRDefault="00DD0F12" w:rsidP="00DD0F12">
      <w:pPr>
        <w:ind w:firstLine="567"/>
      </w:pPr>
      <w:r w:rsidRPr="00CE3F5C">
        <w:t>6. На карте градостроительного зонирования отображены территории объектов культурного наследия, земель лесного фонда, водных объектов общего пользования, земель сельскохозяйс</w:t>
      </w:r>
      <w:r w:rsidRPr="00CE3F5C">
        <w:t>т</w:t>
      </w:r>
      <w:r w:rsidRPr="00CE3F5C">
        <w:t>венного использования в составе земель сельскохозяйственного назначения, земель иных катег</w:t>
      </w:r>
      <w:r w:rsidRPr="00CE3F5C">
        <w:t>о</w:t>
      </w:r>
      <w:r w:rsidRPr="00CE3F5C">
        <w:t>рий.</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7. На карте градостроительного зонирования отображены границы зон с особыми услови</w:t>
      </w:r>
      <w:r w:rsidRPr="00CE3F5C">
        <w:rPr>
          <w:rFonts w:ascii="Times New Roman" w:hAnsi="Times New Roman" w:cs="Times New Roman"/>
          <w:sz w:val="24"/>
          <w:szCs w:val="24"/>
        </w:rPr>
        <w:t>я</w:t>
      </w:r>
      <w:r w:rsidRPr="00CE3F5C">
        <w:rPr>
          <w:rFonts w:ascii="Times New Roman" w:hAnsi="Times New Roman" w:cs="Times New Roman"/>
          <w:sz w:val="24"/>
          <w:szCs w:val="24"/>
        </w:rPr>
        <w:t xml:space="preserve">ми использования территорий. </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D0F12" w:rsidRPr="00CE3F5C" w:rsidRDefault="00DD0F12" w:rsidP="00DD0F12">
      <w:pPr>
        <w:pStyle w:val="ConsPlusNormal"/>
        <w:widowControl/>
        <w:ind w:firstLine="567"/>
        <w:jc w:val="both"/>
        <w:rPr>
          <w:rFonts w:ascii="Times New Roman" w:hAnsi="Times New Roman" w:cs="Times New Roman"/>
          <w:sz w:val="24"/>
          <w:szCs w:val="24"/>
        </w:rPr>
      </w:pPr>
      <w:r w:rsidRPr="00CE3F5C">
        <w:rPr>
          <w:rFonts w:ascii="Times New Roman" w:hAnsi="Times New Roman" w:cs="Times New Roman"/>
          <w:sz w:val="24"/>
          <w:szCs w:val="24"/>
        </w:rPr>
        <w:lastRenderedPageBreak/>
        <w:t>9. Градостроительные регламенты установлены с учетом:</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2) возможности сочетания в пределах одной территориальной зоны различных видов сущ</w:t>
      </w:r>
      <w:r w:rsidRPr="00CE3F5C">
        <w:rPr>
          <w:rFonts w:ascii="Times New Roman" w:hAnsi="Times New Roman" w:cs="Times New Roman"/>
          <w:sz w:val="24"/>
          <w:szCs w:val="24"/>
        </w:rPr>
        <w:t>е</w:t>
      </w:r>
      <w:r w:rsidRPr="00CE3F5C">
        <w:rPr>
          <w:rFonts w:ascii="Times New Roman" w:hAnsi="Times New Roman" w:cs="Times New Roman"/>
          <w:sz w:val="24"/>
          <w:szCs w:val="24"/>
        </w:rPr>
        <w:t>ствующего и планируемого использования земельных участков и объектов капитального стро</w:t>
      </w:r>
      <w:r w:rsidRPr="00CE3F5C">
        <w:rPr>
          <w:rFonts w:ascii="Times New Roman" w:hAnsi="Times New Roman" w:cs="Times New Roman"/>
          <w:sz w:val="24"/>
          <w:szCs w:val="24"/>
        </w:rPr>
        <w:t>и</w:t>
      </w:r>
      <w:r w:rsidRPr="00CE3F5C">
        <w:rPr>
          <w:rFonts w:ascii="Times New Roman" w:hAnsi="Times New Roman" w:cs="Times New Roman"/>
          <w:sz w:val="24"/>
          <w:szCs w:val="24"/>
        </w:rPr>
        <w:t>тельства;</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3) функциональных зон и характеристик их планируемого развития, определенных ген</w:t>
      </w:r>
      <w:r w:rsidRPr="00CE3F5C">
        <w:rPr>
          <w:rFonts w:ascii="Times New Roman" w:hAnsi="Times New Roman" w:cs="Times New Roman"/>
          <w:sz w:val="24"/>
          <w:szCs w:val="24"/>
        </w:rPr>
        <w:t>е</w:t>
      </w:r>
      <w:r w:rsidRPr="00CE3F5C">
        <w:rPr>
          <w:rFonts w:ascii="Times New Roman" w:hAnsi="Times New Roman" w:cs="Times New Roman"/>
          <w:sz w:val="24"/>
          <w:szCs w:val="24"/>
        </w:rPr>
        <w:t>ральным планом поселения, с учетом утвержденных в составе схемы территориального планир</w:t>
      </w:r>
      <w:r w:rsidRPr="00CE3F5C">
        <w:rPr>
          <w:rFonts w:ascii="Times New Roman" w:hAnsi="Times New Roman" w:cs="Times New Roman"/>
          <w:sz w:val="24"/>
          <w:szCs w:val="24"/>
        </w:rPr>
        <w:t>о</w:t>
      </w:r>
      <w:r w:rsidRPr="00CE3F5C">
        <w:rPr>
          <w:rFonts w:ascii="Times New Roman" w:hAnsi="Times New Roman" w:cs="Times New Roman"/>
          <w:sz w:val="24"/>
          <w:szCs w:val="24"/>
        </w:rPr>
        <w:t>вания Поворинского муниципального района зон планируемого размещения объектов капитал</w:t>
      </w:r>
      <w:r w:rsidRPr="00CE3F5C">
        <w:rPr>
          <w:rFonts w:ascii="Times New Roman" w:hAnsi="Times New Roman" w:cs="Times New Roman"/>
          <w:sz w:val="24"/>
          <w:szCs w:val="24"/>
        </w:rPr>
        <w:t>ь</w:t>
      </w:r>
      <w:r w:rsidRPr="00CE3F5C">
        <w:rPr>
          <w:rFonts w:ascii="Times New Roman" w:hAnsi="Times New Roman" w:cs="Times New Roman"/>
          <w:sz w:val="24"/>
          <w:szCs w:val="24"/>
        </w:rPr>
        <w:t>ного строительства районного значения и утвержденных в составе схемы территориального В</w:t>
      </w:r>
      <w:r w:rsidRPr="00CE3F5C">
        <w:rPr>
          <w:rFonts w:ascii="Times New Roman" w:hAnsi="Times New Roman" w:cs="Times New Roman"/>
          <w:sz w:val="24"/>
          <w:szCs w:val="24"/>
        </w:rPr>
        <w:t>о</w:t>
      </w:r>
      <w:r w:rsidRPr="00CE3F5C">
        <w:rPr>
          <w:rFonts w:ascii="Times New Roman" w:hAnsi="Times New Roman" w:cs="Times New Roman"/>
          <w:sz w:val="24"/>
          <w:szCs w:val="24"/>
        </w:rPr>
        <w:t>ронежской области зон планируемого размещения объектов регионального значения;</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4) видов территориальных зон;</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5) требований охраны объектов культурного наследия, а также особо охраняемых приро</w:t>
      </w:r>
      <w:r w:rsidRPr="00CE3F5C">
        <w:rPr>
          <w:rFonts w:ascii="Times New Roman" w:hAnsi="Times New Roman" w:cs="Times New Roman"/>
          <w:sz w:val="24"/>
          <w:szCs w:val="24"/>
        </w:rPr>
        <w:t>д</w:t>
      </w:r>
      <w:r w:rsidRPr="00CE3F5C">
        <w:rPr>
          <w:rFonts w:ascii="Times New Roman" w:hAnsi="Times New Roman" w:cs="Times New Roman"/>
          <w:sz w:val="24"/>
          <w:szCs w:val="24"/>
        </w:rPr>
        <w:t>ных территорий, иных природных объектов.</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10. Действие градостроительного регламента распространяется в равной мере на все з</w:t>
      </w:r>
      <w:r w:rsidRPr="00CE3F5C">
        <w:rPr>
          <w:rFonts w:ascii="Times New Roman" w:hAnsi="Times New Roman" w:cs="Times New Roman"/>
          <w:sz w:val="24"/>
          <w:szCs w:val="24"/>
        </w:rPr>
        <w:t>е</w:t>
      </w:r>
      <w:r w:rsidRPr="00CE3F5C">
        <w:rPr>
          <w:rFonts w:ascii="Times New Roman" w:hAnsi="Times New Roman" w:cs="Times New Roman"/>
          <w:sz w:val="24"/>
          <w:szCs w:val="24"/>
        </w:rPr>
        <w:t>мельные участки и объекты капитального строительства, расположенные в пределах границ те</w:t>
      </w:r>
      <w:r w:rsidRPr="00CE3F5C">
        <w:rPr>
          <w:rFonts w:ascii="Times New Roman" w:hAnsi="Times New Roman" w:cs="Times New Roman"/>
          <w:sz w:val="24"/>
          <w:szCs w:val="24"/>
        </w:rPr>
        <w:t>р</w:t>
      </w:r>
      <w:r w:rsidRPr="00CE3F5C">
        <w:rPr>
          <w:rFonts w:ascii="Times New Roman" w:hAnsi="Times New Roman" w:cs="Times New Roman"/>
          <w:sz w:val="24"/>
          <w:szCs w:val="24"/>
        </w:rPr>
        <w:t>риториальной зоны, обозначенной на карте градостроительного зонирования.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11. На земельные участки в границах территорий памятников и ансамблей, а также в гр</w:t>
      </w:r>
      <w:r w:rsidRPr="00CE3F5C">
        <w:rPr>
          <w:rFonts w:ascii="Times New Roman" w:hAnsi="Times New Roman" w:cs="Times New Roman"/>
          <w:sz w:val="24"/>
          <w:szCs w:val="24"/>
        </w:rPr>
        <w:t>а</w:t>
      </w:r>
      <w:r w:rsidRPr="00CE3F5C">
        <w:rPr>
          <w:rFonts w:ascii="Times New Roman" w:hAnsi="Times New Roman" w:cs="Times New Roman"/>
          <w:sz w:val="24"/>
          <w:szCs w:val="24"/>
        </w:rPr>
        <w:t>ницах выявленных объектов культурного наследия (памятников и ансамблей); в границах терр</w:t>
      </w:r>
      <w:r w:rsidRPr="00CE3F5C">
        <w:rPr>
          <w:rFonts w:ascii="Times New Roman" w:hAnsi="Times New Roman" w:cs="Times New Roman"/>
          <w:sz w:val="24"/>
          <w:szCs w:val="24"/>
        </w:rPr>
        <w:t>и</w:t>
      </w:r>
      <w:r w:rsidRPr="00CE3F5C">
        <w:rPr>
          <w:rFonts w:ascii="Times New Roman" w:hAnsi="Times New Roman" w:cs="Times New Roman"/>
          <w:sz w:val="24"/>
          <w:szCs w:val="24"/>
        </w:rPr>
        <w:t>торий общего пользования; занятые линейными объектами; предоставленные для добычи поле</w:t>
      </w:r>
      <w:r w:rsidRPr="00CE3F5C">
        <w:rPr>
          <w:rFonts w:ascii="Times New Roman" w:hAnsi="Times New Roman" w:cs="Times New Roman"/>
          <w:sz w:val="24"/>
          <w:szCs w:val="24"/>
        </w:rPr>
        <w:t>з</w:t>
      </w:r>
      <w:r w:rsidRPr="00CE3F5C">
        <w:rPr>
          <w:rFonts w:ascii="Times New Roman" w:hAnsi="Times New Roman" w:cs="Times New Roman"/>
          <w:sz w:val="24"/>
          <w:szCs w:val="24"/>
        </w:rPr>
        <w:t>ных ископаемых действие градостроительного регламента не распространяется.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Использование указанных земельных участков определяется уполномоченными фед</w:t>
      </w:r>
      <w:r w:rsidRPr="00CE3F5C">
        <w:rPr>
          <w:rFonts w:ascii="Times New Roman" w:hAnsi="Times New Roman" w:cs="Times New Roman"/>
          <w:sz w:val="24"/>
          <w:szCs w:val="24"/>
        </w:rPr>
        <w:t>е</w:t>
      </w:r>
      <w:r w:rsidRPr="00CE3F5C">
        <w:rPr>
          <w:rFonts w:ascii="Times New Roman" w:hAnsi="Times New Roman" w:cs="Times New Roman"/>
          <w:sz w:val="24"/>
          <w:szCs w:val="24"/>
        </w:rPr>
        <w:t>ральными органами исполнительной власти, уполномоченными органами исполнительной вл</w:t>
      </w:r>
      <w:r w:rsidRPr="00CE3F5C">
        <w:rPr>
          <w:rFonts w:ascii="Times New Roman" w:hAnsi="Times New Roman" w:cs="Times New Roman"/>
          <w:sz w:val="24"/>
          <w:szCs w:val="24"/>
        </w:rPr>
        <w:t>а</w:t>
      </w:r>
      <w:r w:rsidRPr="00CE3F5C">
        <w:rPr>
          <w:rFonts w:ascii="Times New Roman" w:hAnsi="Times New Roman" w:cs="Times New Roman"/>
          <w:sz w:val="24"/>
          <w:szCs w:val="24"/>
        </w:rPr>
        <w:t>сти Воронежской области или уполномоченными органами местного самоуправления муниц</w:t>
      </w:r>
      <w:r w:rsidRPr="00CE3F5C">
        <w:rPr>
          <w:rFonts w:ascii="Times New Roman" w:hAnsi="Times New Roman" w:cs="Times New Roman"/>
          <w:sz w:val="24"/>
          <w:szCs w:val="24"/>
        </w:rPr>
        <w:t>и</w:t>
      </w:r>
      <w:r w:rsidRPr="00CE3F5C">
        <w:rPr>
          <w:rFonts w:ascii="Times New Roman" w:hAnsi="Times New Roman" w:cs="Times New Roman"/>
          <w:sz w:val="24"/>
          <w:szCs w:val="24"/>
        </w:rPr>
        <w:t xml:space="preserve">пального района или поселения, в соответствии с федеральными законами. </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w:t>
      </w:r>
      <w:r w:rsidRPr="00CE3F5C">
        <w:rPr>
          <w:rFonts w:ascii="Times New Roman" w:hAnsi="Times New Roman" w:cs="Times New Roman"/>
          <w:sz w:val="24"/>
          <w:szCs w:val="24"/>
        </w:rPr>
        <w:t>с</w:t>
      </w:r>
      <w:r w:rsidRPr="00CE3F5C">
        <w:rPr>
          <w:rFonts w:ascii="Times New Roman" w:hAnsi="Times New Roman" w:cs="Times New Roman"/>
          <w:sz w:val="24"/>
          <w:szCs w:val="24"/>
        </w:rPr>
        <w:t>тановленном законодательством Российской Федерации об охране объектов культурного насл</w:t>
      </w:r>
      <w:r w:rsidRPr="00CE3F5C">
        <w:rPr>
          <w:rFonts w:ascii="Times New Roman" w:hAnsi="Times New Roman" w:cs="Times New Roman"/>
          <w:sz w:val="24"/>
          <w:szCs w:val="24"/>
        </w:rPr>
        <w:t>е</w:t>
      </w:r>
      <w:r w:rsidRPr="00CE3F5C">
        <w:rPr>
          <w:rFonts w:ascii="Times New Roman" w:hAnsi="Times New Roman" w:cs="Times New Roman"/>
          <w:sz w:val="24"/>
          <w:szCs w:val="24"/>
        </w:rPr>
        <w:t>дия, а именно: по объектам культурного наследия федерального значения - уполномоченным ф</w:t>
      </w:r>
      <w:r w:rsidRPr="00CE3F5C">
        <w:rPr>
          <w:rFonts w:ascii="Times New Roman" w:hAnsi="Times New Roman" w:cs="Times New Roman"/>
          <w:sz w:val="24"/>
          <w:szCs w:val="24"/>
        </w:rPr>
        <w:t>е</w:t>
      </w:r>
      <w:r w:rsidRPr="00CE3F5C">
        <w:rPr>
          <w:rFonts w:ascii="Times New Roman" w:hAnsi="Times New Roman" w:cs="Times New Roman"/>
          <w:sz w:val="24"/>
          <w:szCs w:val="24"/>
        </w:rPr>
        <w:t>деральным органом, по объектам регионального значения - уполномоченным органом исполн</w:t>
      </w:r>
      <w:r w:rsidRPr="00CE3F5C">
        <w:rPr>
          <w:rFonts w:ascii="Times New Roman" w:hAnsi="Times New Roman" w:cs="Times New Roman"/>
          <w:sz w:val="24"/>
          <w:szCs w:val="24"/>
        </w:rPr>
        <w:t>и</w:t>
      </w:r>
      <w:r w:rsidRPr="00CE3F5C">
        <w:rPr>
          <w:rFonts w:ascii="Times New Roman" w:hAnsi="Times New Roman" w:cs="Times New Roman"/>
          <w:sz w:val="24"/>
          <w:szCs w:val="24"/>
        </w:rPr>
        <w:t>тельной власти Воронежской области.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12.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w:t>
      </w:r>
      <w:r w:rsidRPr="00CE3F5C">
        <w:rPr>
          <w:rFonts w:ascii="Times New Roman" w:hAnsi="Times New Roman" w:cs="Times New Roman"/>
          <w:sz w:val="24"/>
          <w:szCs w:val="24"/>
        </w:rPr>
        <w:t>е</w:t>
      </w:r>
      <w:r w:rsidRPr="00CE3F5C">
        <w:rPr>
          <w:rFonts w:ascii="Times New Roman" w:hAnsi="Times New Roman" w:cs="Times New Roman"/>
          <w:sz w:val="24"/>
          <w:szCs w:val="24"/>
        </w:rPr>
        <w:t xml:space="preserve">мель сельскохозяйственного назначения градостроительные регламенты не устанавливаются. </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Использование земельных участков, для которых градостроительные регламенты не уст</w:t>
      </w:r>
      <w:r w:rsidRPr="00CE3F5C">
        <w:rPr>
          <w:rFonts w:ascii="Times New Roman" w:hAnsi="Times New Roman" w:cs="Times New Roman"/>
          <w:sz w:val="24"/>
          <w:szCs w:val="24"/>
        </w:rPr>
        <w:t>а</w:t>
      </w:r>
      <w:r w:rsidRPr="00CE3F5C">
        <w:rPr>
          <w:rFonts w:ascii="Times New Roman" w:hAnsi="Times New Roman" w:cs="Times New Roman"/>
          <w:sz w:val="24"/>
          <w:szCs w:val="24"/>
        </w:rPr>
        <w:t>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w:t>
      </w:r>
      <w:r w:rsidRPr="00CE3F5C">
        <w:rPr>
          <w:rFonts w:ascii="Times New Roman" w:hAnsi="Times New Roman" w:cs="Times New Roman"/>
          <w:sz w:val="24"/>
          <w:szCs w:val="24"/>
        </w:rPr>
        <w:t>а</w:t>
      </w:r>
      <w:r w:rsidRPr="00CE3F5C">
        <w:rPr>
          <w:rFonts w:ascii="Times New Roman" w:hAnsi="Times New Roman" w:cs="Times New Roman"/>
          <w:sz w:val="24"/>
          <w:szCs w:val="24"/>
        </w:rPr>
        <w:t>ми.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13. На карте градостроительного зонирования отображены объекты и зоны с особыми у</w:t>
      </w:r>
      <w:r w:rsidRPr="00CE3F5C">
        <w:rPr>
          <w:rFonts w:ascii="Times New Roman" w:hAnsi="Times New Roman" w:cs="Times New Roman"/>
          <w:sz w:val="24"/>
          <w:szCs w:val="24"/>
        </w:rPr>
        <w:t>с</w:t>
      </w:r>
      <w:r w:rsidRPr="00CE3F5C">
        <w:rPr>
          <w:rFonts w:ascii="Times New Roman" w:hAnsi="Times New Roman" w:cs="Times New Roman"/>
          <w:sz w:val="24"/>
          <w:szCs w:val="24"/>
        </w:rPr>
        <w:t>ловиями использования территории, зоны иных ограничений, условно разделенных на три блока по следующим факторам:</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1) природно-экологические факторы:</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особо охраняемые природные территории и их охранные зоны;</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водные объекты и их водоохранные зоны и прибрежные защитные полосы;</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территории, подверженные опасным геологическим процессам (оползни, обвалы, ка</w:t>
      </w:r>
      <w:r w:rsidRPr="00CE3F5C">
        <w:rPr>
          <w:rFonts w:ascii="Times New Roman" w:hAnsi="Times New Roman" w:cs="Times New Roman"/>
          <w:sz w:val="24"/>
          <w:szCs w:val="24"/>
        </w:rPr>
        <w:t>р</w:t>
      </w:r>
      <w:r w:rsidRPr="00CE3F5C">
        <w:rPr>
          <w:rFonts w:ascii="Times New Roman" w:hAnsi="Times New Roman" w:cs="Times New Roman"/>
          <w:sz w:val="24"/>
          <w:szCs w:val="24"/>
        </w:rPr>
        <w:t>сты, подтопления и затопления и другие);</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источники водоснабжения и зоны санитарной охраны;</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объекты специального назначения (кладбища, полигоны твердых бытовых отходов, о</w:t>
      </w:r>
      <w:r w:rsidRPr="00CE3F5C">
        <w:rPr>
          <w:rFonts w:ascii="Times New Roman" w:hAnsi="Times New Roman" w:cs="Times New Roman"/>
          <w:sz w:val="24"/>
          <w:szCs w:val="24"/>
        </w:rPr>
        <w:t>т</w:t>
      </w:r>
      <w:r w:rsidRPr="00CE3F5C">
        <w:rPr>
          <w:rFonts w:ascii="Times New Roman" w:hAnsi="Times New Roman" w:cs="Times New Roman"/>
          <w:sz w:val="24"/>
          <w:szCs w:val="24"/>
        </w:rPr>
        <w:t>ходов производства и потребления) и их санитарно-защитные зоны и зоны охраны;</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2) техногенные факторы:</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 промышленные, коммунальные и сельскохозяйственные предприятия и их санитарно-защитные зоны; </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lastRenderedPageBreak/>
        <w:t>- объектов канализации и их санитарно-защитные зоны;</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 санитарно-защитные зоны от объектов теплоснабжения; </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 объектов электроэнергетики и их санитарно-защитные и охранные зоны, </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объекты связи и иные объекты, создающие электромагнитные поля и их санитарно-защитные зоны и зоны ограничений;</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магистральные трубопроводы, в т.ч. газораспределительных сети и их охранные зоны;</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железные дороги и их охранные зоны</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3) историко-культурные факторы:</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14. Градостроительные регламенты устанавливаются в соответствии с законодательством Российской Федерации. </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В том числе:</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а) градостроительные регламенты на территориях зон охраны объектов культурного н</w:t>
      </w:r>
      <w:r w:rsidRPr="00CE3F5C">
        <w:rPr>
          <w:rFonts w:ascii="Times New Roman" w:hAnsi="Times New Roman" w:cs="Times New Roman"/>
          <w:sz w:val="24"/>
          <w:szCs w:val="24"/>
        </w:rPr>
        <w:t>а</w:t>
      </w:r>
      <w:r w:rsidRPr="00CE3F5C">
        <w:rPr>
          <w:rFonts w:ascii="Times New Roman" w:hAnsi="Times New Roman" w:cs="Times New Roman"/>
          <w:sz w:val="24"/>
          <w:szCs w:val="24"/>
        </w:rPr>
        <w:t>следия устанавливаются в соответствии с утвержденным проектом зон охраны объектов кул</w:t>
      </w:r>
      <w:r w:rsidRPr="00CE3F5C">
        <w:rPr>
          <w:rFonts w:ascii="Times New Roman" w:hAnsi="Times New Roman" w:cs="Times New Roman"/>
          <w:sz w:val="24"/>
          <w:szCs w:val="24"/>
        </w:rPr>
        <w:t>ь</w:t>
      </w:r>
      <w:r w:rsidRPr="00CE3F5C">
        <w:rPr>
          <w:rFonts w:ascii="Times New Roman" w:hAnsi="Times New Roman" w:cs="Times New Roman"/>
          <w:sz w:val="24"/>
          <w:szCs w:val="24"/>
        </w:rPr>
        <w:t>турного наследия;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б) градостроительный регламент в границах водоохранных зон устанавливается в соотве</w:t>
      </w:r>
      <w:r w:rsidRPr="00CE3F5C">
        <w:rPr>
          <w:rFonts w:ascii="Times New Roman" w:hAnsi="Times New Roman" w:cs="Times New Roman"/>
          <w:sz w:val="24"/>
          <w:szCs w:val="24"/>
        </w:rPr>
        <w:t>т</w:t>
      </w:r>
      <w:r w:rsidRPr="00CE3F5C">
        <w:rPr>
          <w:rFonts w:ascii="Times New Roman" w:hAnsi="Times New Roman" w:cs="Times New Roman"/>
          <w:sz w:val="24"/>
          <w:szCs w:val="24"/>
        </w:rPr>
        <w:t>ствии с Водным кодексом Российской Федерации;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в) градостроительный регламент в границах санитарно-защитных зон устанавливается в соответствии с утвержденным проектом таких зон;</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г)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w:t>
      </w:r>
      <w:r w:rsidRPr="00CE3F5C">
        <w:rPr>
          <w:rFonts w:ascii="Times New Roman" w:hAnsi="Times New Roman" w:cs="Times New Roman"/>
          <w:sz w:val="24"/>
          <w:szCs w:val="24"/>
        </w:rPr>
        <w:t>с</w:t>
      </w:r>
      <w:r w:rsidRPr="00CE3F5C">
        <w:rPr>
          <w:rFonts w:ascii="Times New Roman" w:hAnsi="Times New Roman" w:cs="Times New Roman"/>
          <w:sz w:val="24"/>
          <w:szCs w:val="24"/>
        </w:rPr>
        <w:t>ловий использования территории зоны охраняемых объектов.</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15. Изменение установленного уполномоченными органами градостроительного регл</w:t>
      </w:r>
      <w:r w:rsidRPr="00CE3F5C">
        <w:rPr>
          <w:rFonts w:ascii="Times New Roman" w:hAnsi="Times New Roman" w:cs="Times New Roman"/>
          <w:sz w:val="24"/>
          <w:szCs w:val="24"/>
        </w:rPr>
        <w:t>а</w:t>
      </w:r>
      <w:r w:rsidRPr="00CE3F5C">
        <w:rPr>
          <w:rFonts w:ascii="Times New Roman" w:hAnsi="Times New Roman" w:cs="Times New Roman"/>
          <w:sz w:val="24"/>
          <w:szCs w:val="24"/>
        </w:rPr>
        <w:t>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w:t>
      </w:r>
      <w:r w:rsidRPr="00CE3F5C">
        <w:rPr>
          <w:rFonts w:ascii="Times New Roman" w:hAnsi="Times New Roman" w:cs="Times New Roman"/>
          <w:sz w:val="24"/>
          <w:szCs w:val="24"/>
        </w:rPr>
        <w:t>а</w:t>
      </w:r>
      <w:r w:rsidRPr="00CE3F5C">
        <w:rPr>
          <w:rFonts w:ascii="Times New Roman" w:hAnsi="Times New Roman" w:cs="Times New Roman"/>
          <w:sz w:val="24"/>
          <w:szCs w:val="24"/>
        </w:rPr>
        <w:t>новившим регламент уполномоченным органом, путем внесения изменения в правовой акт, в с</w:t>
      </w:r>
      <w:r w:rsidRPr="00CE3F5C">
        <w:rPr>
          <w:rFonts w:ascii="Times New Roman" w:hAnsi="Times New Roman" w:cs="Times New Roman"/>
          <w:sz w:val="24"/>
          <w:szCs w:val="24"/>
        </w:rPr>
        <w:t>о</w:t>
      </w:r>
      <w:r w:rsidRPr="00CE3F5C">
        <w:rPr>
          <w:rFonts w:ascii="Times New Roman" w:hAnsi="Times New Roman" w:cs="Times New Roman"/>
          <w:sz w:val="24"/>
          <w:szCs w:val="24"/>
        </w:rPr>
        <w:t>ответствии с действующим законодательством. В настоящие Правила в таких случаях вносятся соответствующие изменения.</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16. Границы территорий, на которые действие градостроительного регламентов не распр</w:t>
      </w:r>
      <w:r w:rsidRPr="00CE3F5C">
        <w:rPr>
          <w:rFonts w:ascii="Times New Roman" w:hAnsi="Times New Roman" w:cs="Times New Roman"/>
          <w:sz w:val="24"/>
          <w:szCs w:val="24"/>
        </w:rPr>
        <w:t>о</w:t>
      </w:r>
      <w:r w:rsidRPr="00CE3F5C">
        <w:rPr>
          <w:rFonts w:ascii="Times New Roman" w:hAnsi="Times New Roman" w:cs="Times New Roman"/>
          <w:sz w:val="24"/>
          <w:szCs w:val="24"/>
        </w:rPr>
        <w:t>страняется, границы территорий, на которые градостроительные регламенты не устанавливаю</w:t>
      </w:r>
      <w:r w:rsidRPr="00CE3F5C">
        <w:rPr>
          <w:rFonts w:ascii="Times New Roman" w:hAnsi="Times New Roman" w:cs="Times New Roman"/>
          <w:sz w:val="24"/>
          <w:szCs w:val="24"/>
        </w:rPr>
        <w:t>т</w:t>
      </w:r>
      <w:r w:rsidRPr="00CE3F5C">
        <w:rPr>
          <w:rFonts w:ascii="Times New Roman" w:hAnsi="Times New Roman" w:cs="Times New Roman"/>
          <w:sz w:val="24"/>
          <w:szCs w:val="24"/>
        </w:rPr>
        <w:t>ся, границы зон с особыми условиями использования территорий, наносятся на карты град</w:t>
      </w:r>
      <w:r w:rsidRPr="00CE3F5C">
        <w:rPr>
          <w:rFonts w:ascii="Times New Roman" w:hAnsi="Times New Roman" w:cs="Times New Roman"/>
          <w:sz w:val="24"/>
          <w:szCs w:val="24"/>
        </w:rPr>
        <w:t>о</w:t>
      </w:r>
      <w:r w:rsidRPr="00CE3F5C">
        <w:rPr>
          <w:rFonts w:ascii="Times New Roman" w:hAnsi="Times New Roman" w:cs="Times New Roman"/>
          <w:sz w:val="24"/>
          <w:szCs w:val="24"/>
        </w:rPr>
        <w:t>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w:t>
      </w:r>
      <w:r w:rsidRPr="00CE3F5C">
        <w:rPr>
          <w:rFonts w:ascii="Times New Roman" w:hAnsi="Times New Roman" w:cs="Times New Roman"/>
          <w:sz w:val="24"/>
          <w:szCs w:val="24"/>
        </w:rPr>
        <w:t>с</w:t>
      </w:r>
      <w:r w:rsidRPr="00CE3F5C">
        <w:rPr>
          <w:rFonts w:ascii="Times New Roman" w:hAnsi="Times New Roman" w:cs="Times New Roman"/>
          <w:sz w:val="24"/>
          <w:szCs w:val="24"/>
        </w:rPr>
        <w:t>новании документов кадастрового учета; материалов генерального плана поселения, иных док</w:t>
      </w:r>
      <w:r w:rsidRPr="00CE3F5C">
        <w:rPr>
          <w:rFonts w:ascii="Times New Roman" w:hAnsi="Times New Roman" w:cs="Times New Roman"/>
          <w:sz w:val="24"/>
          <w:szCs w:val="24"/>
        </w:rPr>
        <w:t>у</w:t>
      </w:r>
      <w:r w:rsidRPr="00CE3F5C">
        <w:rPr>
          <w:rFonts w:ascii="Times New Roman" w:hAnsi="Times New Roman" w:cs="Times New Roman"/>
          <w:sz w:val="24"/>
          <w:szCs w:val="24"/>
        </w:rPr>
        <w:t>ментов, содержащих описания местоположения границ указанных территорий и зон.</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17. Изменение установленных уполномоченными органами границ территорий, на кот</w:t>
      </w:r>
      <w:r w:rsidRPr="00CE3F5C">
        <w:rPr>
          <w:rFonts w:ascii="Times New Roman" w:hAnsi="Times New Roman" w:cs="Times New Roman"/>
          <w:sz w:val="24"/>
          <w:szCs w:val="24"/>
        </w:rPr>
        <w:t>о</w:t>
      </w:r>
      <w:r w:rsidRPr="00CE3F5C">
        <w:rPr>
          <w:rFonts w:ascii="Times New Roman" w:hAnsi="Times New Roman" w:cs="Times New Roman"/>
          <w:sz w:val="24"/>
          <w:szCs w:val="24"/>
        </w:rPr>
        <w:t>рые действие градостроительного регламентов не распространяется, границ территорий, на кот</w:t>
      </w:r>
      <w:r w:rsidRPr="00CE3F5C">
        <w:rPr>
          <w:rFonts w:ascii="Times New Roman" w:hAnsi="Times New Roman" w:cs="Times New Roman"/>
          <w:sz w:val="24"/>
          <w:szCs w:val="24"/>
        </w:rPr>
        <w:t>о</w:t>
      </w:r>
      <w:r w:rsidRPr="00CE3F5C">
        <w:rPr>
          <w:rFonts w:ascii="Times New Roman" w:hAnsi="Times New Roman" w:cs="Times New Roman"/>
          <w:sz w:val="24"/>
          <w:szCs w:val="24"/>
        </w:rPr>
        <w:t>рые градостроительные регламенты не устанавливаются, границ зон с особыми условиями и</w:t>
      </w:r>
      <w:r w:rsidRPr="00CE3F5C">
        <w:rPr>
          <w:rFonts w:ascii="Times New Roman" w:hAnsi="Times New Roman" w:cs="Times New Roman"/>
          <w:sz w:val="24"/>
          <w:szCs w:val="24"/>
        </w:rPr>
        <w:t>с</w:t>
      </w:r>
      <w:r w:rsidRPr="00CE3F5C">
        <w:rPr>
          <w:rFonts w:ascii="Times New Roman" w:hAnsi="Times New Roman" w:cs="Times New Roman"/>
          <w:sz w:val="24"/>
          <w:szCs w:val="24"/>
        </w:rPr>
        <w:t>пользования территорий осуществляется установившим такие границы уполномоченным орг</w:t>
      </w:r>
      <w:r w:rsidRPr="00CE3F5C">
        <w:rPr>
          <w:rFonts w:ascii="Times New Roman" w:hAnsi="Times New Roman" w:cs="Times New Roman"/>
          <w:sz w:val="24"/>
          <w:szCs w:val="24"/>
        </w:rPr>
        <w:t>а</w:t>
      </w:r>
      <w:r w:rsidRPr="00CE3F5C">
        <w:rPr>
          <w:rFonts w:ascii="Times New Roman" w:hAnsi="Times New Roman" w:cs="Times New Roman"/>
          <w:sz w:val="24"/>
          <w:szCs w:val="24"/>
        </w:rPr>
        <w:t>ном. В настоящих Правилах отображаются внесенные изменения.</w:t>
      </w:r>
    </w:p>
    <w:p w:rsidR="00DD0F12" w:rsidRPr="00CE3F5C" w:rsidRDefault="00DD0F12" w:rsidP="00DD0F12">
      <w:pPr>
        <w:pStyle w:val="3"/>
        <w:jc w:val="center"/>
        <w:rPr>
          <w:rFonts w:ascii="Times New Roman" w:hAnsi="Times New Roman" w:cs="Times New Roman"/>
          <w:iCs/>
          <w:sz w:val="24"/>
          <w:szCs w:val="24"/>
        </w:rPr>
      </w:pPr>
      <w:bookmarkStart w:id="26" w:name="_Toc268484948"/>
      <w:bookmarkStart w:id="27" w:name="_Toc268487888"/>
      <w:r w:rsidRPr="00CE3F5C">
        <w:rPr>
          <w:rFonts w:ascii="Times New Roman" w:hAnsi="Times New Roman" w:cs="Times New Roman"/>
          <w:iCs/>
          <w:sz w:val="24"/>
          <w:szCs w:val="24"/>
        </w:rPr>
        <w:t>Статья 6. Использование земельных участков, на которые распространяется действие гр</w:t>
      </w:r>
      <w:r w:rsidRPr="00CE3F5C">
        <w:rPr>
          <w:rFonts w:ascii="Times New Roman" w:hAnsi="Times New Roman" w:cs="Times New Roman"/>
          <w:iCs/>
          <w:sz w:val="24"/>
          <w:szCs w:val="24"/>
        </w:rPr>
        <w:t>а</w:t>
      </w:r>
      <w:r w:rsidRPr="00CE3F5C">
        <w:rPr>
          <w:rFonts w:ascii="Times New Roman" w:hAnsi="Times New Roman" w:cs="Times New Roman"/>
          <w:iCs/>
          <w:sz w:val="24"/>
          <w:szCs w:val="24"/>
        </w:rPr>
        <w:t>достроительных регламентов</w:t>
      </w:r>
      <w:bookmarkEnd w:id="26"/>
      <w:bookmarkEnd w:id="27"/>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1. Использование и застройка земельных участков на территории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w:t>
      </w:r>
      <w:r w:rsidRPr="00CE3F5C">
        <w:rPr>
          <w:rFonts w:ascii="Times New Roman" w:hAnsi="Times New Roman" w:cs="Times New Roman"/>
          <w:sz w:val="24"/>
          <w:szCs w:val="24"/>
        </w:rPr>
        <w:t>о</w:t>
      </w:r>
      <w:r w:rsidRPr="00CE3F5C">
        <w:rPr>
          <w:rFonts w:ascii="Times New Roman" w:hAnsi="Times New Roman" w:cs="Times New Roman"/>
          <w:sz w:val="24"/>
          <w:szCs w:val="24"/>
        </w:rPr>
        <w:t>го строительства, разрешенных предельных размеров земельных участков и предельных пар</w:t>
      </w:r>
      <w:r w:rsidRPr="00CE3F5C">
        <w:rPr>
          <w:rFonts w:ascii="Times New Roman" w:hAnsi="Times New Roman" w:cs="Times New Roman"/>
          <w:sz w:val="24"/>
          <w:szCs w:val="24"/>
        </w:rPr>
        <w:t>а</w:t>
      </w:r>
      <w:r w:rsidRPr="00CE3F5C">
        <w:rPr>
          <w:rFonts w:ascii="Times New Roman" w:hAnsi="Times New Roman" w:cs="Times New Roman"/>
          <w:sz w:val="24"/>
          <w:szCs w:val="24"/>
        </w:rPr>
        <w:t>метров объектов капитального строительства; соблюдением ограничений использования земел</w:t>
      </w:r>
      <w:r w:rsidRPr="00CE3F5C">
        <w:rPr>
          <w:rFonts w:ascii="Times New Roman" w:hAnsi="Times New Roman" w:cs="Times New Roman"/>
          <w:sz w:val="24"/>
          <w:szCs w:val="24"/>
        </w:rPr>
        <w:t>ь</w:t>
      </w:r>
      <w:r w:rsidRPr="00CE3F5C">
        <w:rPr>
          <w:rFonts w:ascii="Times New Roman" w:hAnsi="Times New Roman" w:cs="Times New Roman"/>
          <w:sz w:val="24"/>
          <w:szCs w:val="24"/>
        </w:rPr>
        <w:lastRenderedPageBreak/>
        <w:t>ных участков и объектов капитального строительства, установленных в соответствии с законод</w:t>
      </w:r>
      <w:r w:rsidRPr="00CE3F5C">
        <w:rPr>
          <w:rFonts w:ascii="Times New Roman" w:hAnsi="Times New Roman" w:cs="Times New Roman"/>
          <w:sz w:val="24"/>
          <w:szCs w:val="24"/>
        </w:rPr>
        <w:t>а</w:t>
      </w:r>
      <w:r w:rsidRPr="00CE3F5C">
        <w:rPr>
          <w:rFonts w:ascii="Times New Roman" w:hAnsi="Times New Roman" w:cs="Times New Roman"/>
          <w:sz w:val="24"/>
          <w:szCs w:val="24"/>
        </w:rPr>
        <w:t>тельством и настоящими Правилами.</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2. Применительно к каждой территориальной зоне устанавливаются следующие виды ра</w:t>
      </w:r>
      <w:r w:rsidRPr="00CE3F5C">
        <w:rPr>
          <w:rFonts w:ascii="Times New Roman" w:hAnsi="Times New Roman" w:cs="Times New Roman"/>
          <w:sz w:val="24"/>
          <w:szCs w:val="24"/>
        </w:rPr>
        <w:t>з</w:t>
      </w:r>
      <w:r w:rsidRPr="00CE3F5C">
        <w:rPr>
          <w:rFonts w:ascii="Times New Roman" w:hAnsi="Times New Roman" w:cs="Times New Roman"/>
          <w:sz w:val="24"/>
          <w:szCs w:val="24"/>
        </w:rPr>
        <w:t>решенного использования земельных участков и объектов капитального строительства:</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1) основные виды разрешенного использования земельных участков и объектов капитал</w:t>
      </w:r>
      <w:r w:rsidRPr="00CE3F5C">
        <w:rPr>
          <w:rFonts w:ascii="Times New Roman" w:hAnsi="Times New Roman" w:cs="Times New Roman"/>
          <w:sz w:val="24"/>
          <w:szCs w:val="24"/>
        </w:rPr>
        <w:t>ь</w:t>
      </w:r>
      <w:r w:rsidRPr="00CE3F5C">
        <w:rPr>
          <w:rFonts w:ascii="Times New Roman" w:hAnsi="Times New Roman" w:cs="Times New Roman"/>
          <w:sz w:val="24"/>
          <w:szCs w:val="24"/>
        </w:rPr>
        <w:t>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w:t>
      </w:r>
      <w:r w:rsidRPr="00CE3F5C">
        <w:rPr>
          <w:rFonts w:ascii="Times New Roman" w:hAnsi="Times New Roman" w:cs="Times New Roman"/>
          <w:sz w:val="24"/>
          <w:szCs w:val="24"/>
        </w:rPr>
        <w:t>и</w:t>
      </w:r>
      <w:r w:rsidRPr="00CE3F5C">
        <w:rPr>
          <w:rFonts w:ascii="Times New Roman" w:hAnsi="Times New Roman" w:cs="Times New Roman"/>
          <w:sz w:val="24"/>
          <w:szCs w:val="24"/>
        </w:rPr>
        <w:t>ториальной зоне при соблюдении требований технических регламентов, строительных, эколог</w:t>
      </w:r>
      <w:r w:rsidRPr="00CE3F5C">
        <w:rPr>
          <w:rFonts w:ascii="Times New Roman" w:hAnsi="Times New Roman" w:cs="Times New Roman"/>
          <w:sz w:val="24"/>
          <w:szCs w:val="24"/>
        </w:rPr>
        <w:t>и</w:t>
      </w:r>
      <w:r w:rsidRPr="00CE3F5C">
        <w:rPr>
          <w:rFonts w:ascii="Times New Roman" w:hAnsi="Times New Roman" w:cs="Times New Roman"/>
          <w:sz w:val="24"/>
          <w:szCs w:val="24"/>
        </w:rPr>
        <w:t>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w:t>
      </w:r>
      <w:r w:rsidRPr="00CE3F5C">
        <w:rPr>
          <w:rFonts w:ascii="Times New Roman" w:hAnsi="Times New Roman" w:cs="Times New Roman"/>
          <w:sz w:val="24"/>
          <w:szCs w:val="24"/>
        </w:rPr>
        <w:t>а</w:t>
      </w:r>
      <w:r w:rsidRPr="00CE3F5C">
        <w:rPr>
          <w:rFonts w:ascii="Times New Roman" w:hAnsi="Times New Roman" w:cs="Times New Roman"/>
          <w:sz w:val="24"/>
          <w:szCs w:val="24"/>
        </w:rPr>
        <w:t>ний не могут быть запрещены;</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2) условно разрешенные виды разрешенного использования земельных участков и объе</w:t>
      </w:r>
      <w:r w:rsidRPr="00CE3F5C">
        <w:rPr>
          <w:rFonts w:ascii="Times New Roman" w:hAnsi="Times New Roman" w:cs="Times New Roman"/>
          <w:sz w:val="24"/>
          <w:szCs w:val="24"/>
        </w:rPr>
        <w:t>к</w:t>
      </w:r>
      <w:r w:rsidRPr="00CE3F5C">
        <w:rPr>
          <w:rFonts w:ascii="Times New Roman" w:hAnsi="Times New Roman" w:cs="Times New Roman"/>
          <w:sz w:val="24"/>
          <w:szCs w:val="24"/>
        </w:rPr>
        <w:t>тов капитального строительства - виды деятельности, объекты капитального строительства, ос</w:t>
      </w:r>
      <w:r w:rsidRPr="00CE3F5C">
        <w:rPr>
          <w:rFonts w:ascii="Times New Roman" w:hAnsi="Times New Roman" w:cs="Times New Roman"/>
          <w:sz w:val="24"/>
          <w:szCs w:val="24"/>
        </w:rPr>
        <w:t>у</w:t>
      </w:r>
      <w:r w:rsidRPr="00CE3F5C">
        <w:rPr>
          <w:rFonts w:ascii="Times New Roman" w:hAnsi="Times New Roman" w:cs="Times New Roman"/>
          <w:sz w:val="24"/>
          <w:szCs w:val="24"/>
        </w:rPr>
        <w:t>ществлять и размещать которые на земельных участках разрешено в силу перечисления этих в</w:t>
      </w:r>
      <w:r w:rsidRPr="00CE3F5C">
        <w:rPr>
          <w:rFonts w:ascii="Times New Roman" w:hAnsi="Times New Roman" w:cs="Times New Roman"/>
          <w:sz w:val="24"/>
          <w:szCs w:val="24"/>
        </w:rPr>
        <w:t>и</w:t>
      </w:r>
      <w:r w:rsidRPr="00CE3F5C">
        <w:rPr>
          <w:rFonts w:ascii="Times New Roman" w:hAnsi="Times New Roman" w:cs="Times New Roman"/>
          <w:sz w:val="24"/>
          <w:szCs w:val="24"/>
        </w:rPr>
        <w:t>дов деятельности и объектов в составе градостроительных регламентов применительно к соо</w:t>
      </w:r>
      <w:r w:rsidRPr="00CE3F5C">
        <w:rPr>
          <w:rFonts w:ascii="Times New Roman" w:hAnsi="Times New Roman" w:cs="Times New Roman"/>
          <w:sz w:val="24"/>
          <w:szCs w:val="24"/>
        </w:rPr>
        <w:t>т</w:t>
      </w:r>
      <w:r w:rsidRPr="00CE3F5C">
        <w:rPr>
          <w:rFonts w:ascii="Times New Roman" w:hAnsi="Times New Roman" w:cs="Times New Roman"/>
          <w:sz w:val="24"/>
          <w:szCs w:val="24"/>
        </w:rPr>
        <w:t>ветствующей территориальной зоне, при условии получения разрешения в порядке, определе</w:t>
      </w:r>
      <w:r w:rsidRPr="00CE3F5C">
        <w:rPr>
          <w:rFonts w:ascii="Times New Roman" w:hAnsi="Times New Roman" w:cs="Times New Roman"/>
          <w:sz w:val="24"/>
          <w:szCs w:val="24"/>
        </w:rPr>
        <w:t>н</w:t>
      </w:r>
      <w:r w:rsidRPr="00CE3F5C">
        <w:rPr>
          <w:rFonts w:ascii="Times New Roman" w:hAnsi="Times New Roman" w:cs="Times New Roman"/>
          <w:sz w:val="24"/>
          <w:szCs w:val="24"/>
        </w:rPr>
        <w:t>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w:t>
      </w:r>
      <w:r w:rsidRPr="00CE3F5C">
        <w:rPr>
          <w:rFonts w:ascii="Times New Roman" w:hAnsi="Times New Roman" w:cs="Times New Roman"/>
          <w:sz w:val="24"/>
          <w:szCs w:val="24"/>
        </w:rPr>
        <w:t>с</w:t>
      </w:r>
      <w:r w:rsidRPr="00CE3F5C">
        <w:rPr>
          <w:rFonts w:ascii="Times New Roman" w:hAnsi="Times New Roman" w:cs="Times New Roman"/>
          <w:sz w:val="24"/>
          <w:szCs w:val="24"/>
        </w:rPr>
        <w:t>тимые только в качестве дополнительных по отношению к основным видам разрешенного и</w:t>
      </w:r>
      <w:r w:rsidRPr="00CE3F5C">
        <w:rPr>
          <w:rFonts w:ascii="Times New Roman" w:hAnsi="Times New Roman" w:cs="Times New Roman"/>
          <w:sz w:val="24"/>
          <w:szCs w:val="24"/>
        </w:rPr>
        <w:t>с</w:t>
      </w:r>
      <w:r w:rsidRPr="00CE3F5C">
        <w:rPr>
          <w:rFonts w:ascii="Times New Roman" w:hAnsi="Times New Roman" w:cs="Times New Roman"/>
          <w:sz w:val="24"/>
          <w:szCs w:val="24"/>
        </w:rPr>
        <w:t>пользования и условно разрешенным видам разрешенного использования и осуществляемые с</w:t>
      </w:r>
      <w:r w:rsidRPr="00CE3F5C">
        <w:rPr>
          <w:rFonts w:ascii="Times New Roman" w:hAnsi="Times New Roman" w:cs="Times New Roman"/>
          <w:sz w:val="24"/>
          <w:szCs w:val="24"/>
        </w:rPr>
        <w:t>о</w:t>
      </w:r>
      <w:r w:rsidRPr="00CE3F5C">
        <w:rPr>
          <w:rFonts w:ascii="Times New Roman" w:hAnsi="Times New Roman" w:cs="Times New Roman"/>
          <w:sz w:val="24"/>
          <w:szCs w:val="24"/>
        </w:rPr>
        <w:t>вместные с ними. В случае если основной или условно разрешенный вид использования земел</w:t>
      </w:r>
      <w:r w:rsidRPr="00CE3F5C">
        <w:rPr>
          <w:rFonts w:ascii="Times New Roman" w:hAnsi="Times New Roman" w:cs="Times New Roman"/>
          <w:sz w:val="24"/>
          <w:szCs w:val="24"/>
        </w:rPr>
        <w:t>ь</w:t>
      </w:r>
      <w:r w:rsidRPr="00CE3F5C">
        <w:rPr>
          <w:rFonts w:ascii="Times New Roman" w:hAnsi="Times New Roman" w:cs="Times New Roman"/>
          <w:sz w:val="24"/>
          <w:szCs w:val="24"/>
        </w:rPr>
        <w:t>ного участка и объекта капитального строительства не установлены, вспомогательный не счит</w:t>
      </w:r>
      <w:r w:rsidRPr="00CE3F5C">
        <w:rPr>
          <w:rFonts w:ascii="Times New Roman" w:hAnsi="Times New Roman" w:cs="Times New Roman"/>
          <w:sz w:val="24"/>
          <w:szCs w:val="24"/>
        </w:rPr>
        <w:t>а</w:t>
      </w:r>
      <w:r w:rsidRPr="00CE3F5C">
        <w:rPr>
          <w:rFonts w:ascii="Times New Roman" w:hAnsi="Times New Roman" w:cs="Times New Roman"/>
          <w:sz w:val="24"/>
          <w:szCs w:val="24"/>
        </w:rPr>
        <w:t>ется разрешенным.</w:t>
      </w:r>
    </w:p>
    <w:p w:rsidR="00DD0F12" w:rsidRPr="00CE3F5C" w:rsidRDefault="00DD0F12" w:rsidP="00DD0F12">
      <w:pPr>
        <w:pStyle w:val="3"/>
        <w:jc w:val="center"/>
        <w:rPr>
          <w:rFonts w:ascii="Times New Roman" w:hAnsi="Times New Roman" w:cs="Times New Roman"/>
          <w:sz w:val="24"/>
          <w:szCs w:val="24"/>
        </w:rPr>
      </w:pPr>
      <w:bookmarkStart w:id="28" w:name="_Toc268484949"/>
      <w:bookmarkStart w:id="29" w:name="_Toc268487889"/>
      <w:r w:rsidRPr="00CE3F5C">
        <w:rPr>
          <w:rFonts w:ascii="Times New Roman" w:hAnsi="Times New Roman" w:cs="Times New Roman"/>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8"/>
      <w:bookmarkEnd w:id="29"/>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w:t>
      </w:r>
      <w:r w:rsidRPr="00CE3F5C">
        <w:rPr>
          <w:rFonts w:ascii="Times New Roman" w:hAnsi="Times New Roman" w:cs="Times New Roman"/>
          <w:sz w:val="24"/>
          <w:szCs w:val="24"/>
        </w:rPr>
        <w:t>р</w:t>
      </w:r>
      <w:r w:rsidRPr="00CE3F5C">
        <w:rPr>
          <w:rFonts w:ascii="Times New Roman" w:hAnsi="Times New Roman" w:cs="Times New Roman"/>
          <w:sz w:val="24"/>
          <w:szCs w:val="24"/>
        </w:rPr>
        <w:t>риториальным зонам, используются правообладателями таких земельных участков в соответс</w:t>
      </w:r>
      <w:r w:rsidRPr="00CE3F5C">
        <w:rPr>
          <w:rFonts w:ascii="Times New Roman" w:hAnsi="Times New Roman" w:cs="Times New Roman"/>
          <w:sz w:val="24"/>
          <w:szCs w:val="24"/>
        </w:rPr>
        <w:t>т</w:t>
      </w:r>
      <w:r w:rsidRPr="00CE3F5C">
        <w:rPr>
          <w:rFonts w:ascii="Times New Roman" w:hAnsi="Times New Roman" w:cs="Times New Roman"/>
          <w:sz w:val="24"/>
          <w:szCs w:val="24"/>
        </w:rPr>
        <w:t>вии с целями их предоставления, за исключением случаев, предусмотренных пунктом 2 насто</w:t>
      </w:r>
      <w:r w:rsidRPr="00CE3F5C">
        <w:rPr>
          <w:rFonts w:ascii="Times New Roman" w:hAnsi="Times New Roman" w:cs="Times New Roman"/>
          <w:sz w:val="24"/>
          <w:szCs w:val="24"/>
        </w:rPr>
        <w:t>я</w:t>
      </w:r>
      <w:r w:rsidRPr="00CE3F5C">
        <w:rPr>
          <w:rFonts w:ascii="Times New Roman" w:hAnsi="Times New Roman" w:cs="Times New Roman"/>
          <w:sz w:val="24"/>
          <w:szCs w:val="24"/>
        </w:rPr>
        <w:t>щей статьи.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2. После вступления в силу настоящих Правил разделение, объединение, изменение гр</w:t>
      </w:r>
      <w:r w:rsidRPr="00CE3F5C">
        <w:rPr>
          <w:rFonts w:ascii="Times New Roman" w:hAnsi="Times New Roman" w:cs="Times New Roman"/>
          <w:sz w:val="24"/>
          <w:szCs w:val="24"/>
        </w:rPr>
        <w:t>а</w:t>
      </w:r>
      <w:r w:rsidRPr="00CE3F5C">
        <w:rPr>
          <w:rFonts w:ascii="Times New Roman" w:hAnsi="Times New Roman" w:cs="Times New Roman"/>
          <w:sz w:val="24"/>
          <w:szCs w:val="24"/>
        </w:rPr>
        <w:t>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w:t>
      </w:r>
      <w:r w:rsidRPr="00CE3F5C">
        <w:rPr>
          <w:rFonts w:ascii="Times New Roman" w:hAnsi="Times New Roman" w:cs="Times New Roman"/>
          <w:sz w:val="24"/>
          <w:szCs w:val="24"/>
        </w:rPr>
        <w:t>т</w:t>
      </w:r>
      <w:r w:rsidRPr="00CE3F5C">
        <w:rPr>
          <w:rFonts w:ascii="Times New Roman" w:hAnsi="Times New Roman" w:cs="Times New Roman"/>
          <w:sz w:val="24"/>
          <w:szCs w:val="24"/>
        </w:rPr>
        <w:t>ветствующей территориальной зоны.</w:t>
      </w:r>
    </w:p>
    <w:p w:rsidR="00DD0F12" w:rsidRPr="00CE3F5C" w:rsidRDefault="00DD0F12" w:rsidP="00DD0F12">
      <w:pPr>
        <w:pStyle w:val="3"/>
        <w:jc w:val="center"/>
        <w:rPr>
          <w:rFonts w:ascii="Times New Roman" w:hAnsi="Times New Roman" w:cs="Times New Roman"/>
          <w:sz w:val="24"/>
          <w:szCs w:val="24"/>
        </w:rPr>
      </w:pPr>
      <w:bookmarkStart w:id="30" w:name="_Toc268484950"/>
      <w:bookmarkStart w:id="31" w:name="_Toc268487890"/>
      <w:r w:rsidRPr="00CE3F5C">
        <w:rPr>
          <w:rFonts w:ascii="Times New Roman" w:hAnsi="Times New Roman" w:cs="Times New Roman"/>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30"/>
      <w:bookmarkEnd w:id="31"/>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w:t>
      </w:r>
      <w:r w:rsidRPr="00CE3F5C">
        <w:rPr>
          <w:rFonts w:ascii="Times New Roman" w:hAnsi="Times New Roman" w:cs="Times New Roman"/>
          <w:sz w:val="24"/>
          <w:szCs w:val="24"/>
        </w:rPr>
        <w:t>а</w:t>
      </w:r>
      <w:r w:rsidRPr="00CE3F5C">
        <w:rPr>
          <w:rFonts w:ascii="Times New Roman" w:hAnsi="Times New Roman" w:cs="Times New Roman"/>
          <w:sz w:val="24"/>
          <w:szCs w:val="24"/>
        </w:rPr>
        <w:t>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существующие виды использования земельных участков, объектов капитального стро</w:t>
      </w:r>
      <w:r w:rsidRPr="00CE3F5C">
        <w:rPr>
          <w:rFonts w:ascii="Times New Roman" w:hAnsi="Times New Roman" w:cs="Times New Roman"/>
          <w:sz w:val="24"/>
          <w:szCs w:val="24"/>
        </w:rPr>
        <w:t>и</w:t>
      </w:r>
      <w:r w:rsidRPr="00CE3F5C">
        <w:rPr>
          <w:rFonts w:ascii="Times New Roman" w:hAnsi="Times New Roman" w:cs="Times New Roman"/>
          <w:sz w:val="24"/>
          <w:szCs w:val="24"/>
        </w:rPr>
        <w:t>тельства не соответствует видам разрешенного использования соответствующей территориал</w:t>
      </w:r>
      <w:r w:rsidRPr="00CE3F5C">
        <w:rPr>
          <w:rFonts w:ascii="Times New Roman" w:hAnsi="Times New Roman" w:cs="Times New Roman"/>
          <w:sz w:val="24"/>
          <w:szCs w:val="24"/>
        </w:rPr>
        <w:t>ь</w:t>
      </w:r>
      <w:r w:rsidRPr="00CE3F5C">
        <w:rPr>
          <w:rFonts w:ascii="Times New Roman" w:hAnsi="Times New Roman" w:cs="Times New Roman"/>
          <w:sz w:val="24"/>
          <w:szCs w:val="24"/>
        </w:rPr>
        <w:t>ной зоны;</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существующие размеры земельных участков и параметры объектов капитального стро</w:t>
      </w:r>
      <w:r w:rsidRPr="00CE3F5C">
        <w:rPr>
          <w:rFonts w:ascii="Times New Roman" w:hAnsi="Times New Roman" w:cs="Times New Roman"/>
          <w:sz w:val="24"/>
          <w:szCs w:val="24"/>
        </w:rPr>
        <w:t>и</w:t>
      </w:r>
      <w:r w:rsidRPr="00CE3F5C">
        <w:rPr>
          <w:rFonts w:ascii="Times New Roman" w:hAnsi="Times New Roman" w:cs="Times New Roman"/>
          <w:sz w:val="24"/>
          <w:szCs w:val="24"/>
        </w:rPr>
        <w:t>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w:t>
      </w:r>
      <w:r w:rsidRPr="00CE3F5C">
        <w:rPr>
          <w:rFonts w:ascii="Times New Roman" w:hAnsi="Times New Roman" w:cs="Times New Roman"/>
          <w:sz w:val="24"/>
          <w:szCs w:val="24"/>
        </w:rPr>
        <w:t>н</w:t>
      </w:r>
      <w:r w:rsidRPr="00CE3F5C">
        <w:rPr>
          <w:rFonts w:ascii="Times New Roman" w:hAnsi="Times New Roman" w:cs="Times New Roman"/>
          <w:sz w:val="24"/>
          <w:szCs w:val="24"/>
        </w:rPr>
        <w:lastRenderedPageBreak/>
        <w:t>ным для соответствующей территориальной зоны, в том числе установленным режимам охра</w:t>
      </w:r>
      <w:r w:rsidRPr="00CE3F5C">
        <w:rPr>
          <w:rFonts w:ascii="Times New Roman" w:hAnsi="Times New Roman" w:cs="Times New Roman"/>
          <w:sz w:val="24"/>
          <w:szCs w:val="24"/>
        </w:rPr>
        <w:t>н</w:t>
      </w:r>
      <w:r w:rsidRPr="00CE3F5C">
        <w:rPr>
          <w:rFonts w:ascii="Times New Roman" w:hAnsi="Times New Roman" w:cs="Times New Roman"/>
          <w:sz w:val="24"/>
          <w:szCs w:val="24"/>
        </w:rPr>
        <w:t>ных зон объектов культурного наследия;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w:t>
      </w:r>
      <w:r w:rsidRPr="00CE3F5C">
        <w:rPr>
          <w:rFonts w:ascii="Times New Roman" w:hAnsi="Times New Roman" w:cs="Times New Roman"/>
          <w:sz w:val="24"/>
          <w:szCs w:val="24"/>
        </w:rPr>
        <w:t>ы</w:t>
      </w:r>
      <w:r w:rsidRPr="00CE3F5C">
        <w:rPr>
          <w:rFonts w:ascii="Times New Roman" w:hAnsi="Times New Roman" w:cs="Times New Roman"/>
          <w:sz w:val="24"/>
          <w:szCs w:val="24"/>
        </w:rPr>
        <w:t>ходящих за границы территориальной зоны расположения этих объектов.</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2. Земельные участки, объекты капитального строительства, существовавшие до вступл</w:t>
      </w:r>
      <w:r w:rsidRPr="00CE3F5C">
        <w:rPr>
          <w:rFonts w:ascii="Times New Roman" w:hAnsi="Times New Roman" w:cs="Times New Roman"/>
          <w:sz w:val="24"/>
          <w:szCs w:val="24"/>
        </w:rPr>
        <w:t>е</w:t>
      </w:r>
      <w:r w:rsidRPr="00CE3F5C">
        <w:rPr>
          <w:rFonts w:ascii="Times New Roman" w:hAnsi="Times New Roman" w:cs="Times New Roman"/>
          <w:sz w:val="24"/>
          <w:szCs w:val="24"/>
        </w:rPr>
        <w:t>ния в силу настоящих Правил и не соответствующие градостроительным регламентам, могут и</w:t>
      </w:r>
      <w:r w:rsidRPr="00CE3F5C">
        <w:rPr>
          <w:rFonts w:ascii="Times New Roman" w:hAnsi="Times New Roman" w:cs="Times New Roman"/>
          <w:sz w:val="24"/>
          <w:szCs w:val="24"/>
        </w:rPr>
        <w:t>с</w:t>
      </w:r>
      <w:r w:rsidRPr="00CE3F5C">
        <w:rPr>
          <w:rFonts w:ascii="Times New Roman" w:hAnsi="Times New Roman" w:cs="Times New Roman"/>
          <w:sz w:val="24"/>
          <w:szCs w:val="24"/>
        </w:rPr>
        <w:t>пользоваться без установления срока приведения их в соответствие градостроительному регл</w:t>
      </w:r>
      <w:r w:rsidRPr="00CE3F5C">
        <w:rPr>
          <w:rFonts w:ascii="Times New Roman" w:hAnsi="Times New Roman" w:cs="Times New Roman"/>
          <w:sz w:val="24"/>
          <w:szCs w:val="24"/>
        </w:rPr>
        <w:t>а</w:t>
      </w:r>
      <w:r w:rsidRPr="00CE3F5C">
        <w:rPr>
          <w:rFonts w:ascii="Times New Roman" w:hAnsi="Times New Roman" w:cs="Times New Roman"/>
          <w:sz w:val="24"/>
          <w:szCs w:val="24"/>
        </w:rPr>
        <w:t>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w:t>
      </w:r>
      <w:r w:rsidRPr="00CE3F5C">
        <w:rPr>
          <w:rFonts w:ascii="Times New Roman" w:hAnsi="Times New Roman" w:cs="Times New Roman"/>
          <w:sz w:val="24"/>
          <w:szCs w:val="24"/>
        </w:rPr>
        <w:t>о</w:t>
      </w:r>
      <w:r w:rsidRPr="00CE3F5C">
        <w:rPr>
          <w:rFonts w:ascii="Times New Roman" w:hAnsi="Times New Roman" w:cs="Times New Roman"/>
          <w:sz w:val="24"/>
          <w:szCs w:val="24"/>
        </w:rPr>
        <w:t>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w:t>
      </w:r>
      <w:r w:rsidRPr="00CE3F5C">
        <w:rPr>
          <w:rFonts w:ascii="Times New Roman" w:hAnsi="Times New Roman" w:cs="Times New Roman"/>
          <w:sz w:val="24"/>
          <w:szCs w:val="24"/>
        </w:rPr>
        <w:t>а</w:t>
      </w:r>
      <w:r w:rsidRPr="00CE3F5C">
        <w:rPr>
          <w:rFonts w:ascii="Times New Roman" w:hAnsi="Times New Roman" w:cs="Times New Roman"/>
          <w:sz w:val="24"/>
          <w:szCs w:val="24"/>
        </w:rPr>
        <w:t>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4. Перечень объектов, не соответствующих градостроительным регламентам, а также ср</w:t>
      </w:r>
      <w:r w:rsidRPr="00CE3F5C">
        <w:rPr>
          <w:rFonts w:ascii="Times New Roman" w:hAnsi="Times New Roman" w:cs="Times New Roman"/>
          <w:sz w:val="24"/>
          <w:szCs w:val="24"/>
        </w:rPr>
        <w:t>о</w:t>
      </w:r>
      <w:r w:rsidRPr="00CE3F5C">
        <w:rPr>
          <w:rFonts w:ascii="Times New Roman" w:hAnsi="Times New Roman" w:cs="Times New Roman"/>
          <w:sz w:val="24"/>
          <w:szCs w:val="24"/>
        </w:rPr>
        <w:t xml:space="preserve">ки приведения этих объектов в соответствие с градостроительным регламентом, устанавливается правовым актом администрации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w:t>
      </w:r>
    </w:p>
    <w:p w:rsidR="00DD0F12" w:rsidRPr="00CE3F5C" w:rsidRDefault="00DD0F12" w:rsidP="00DD0F12">
      <w:pPr>
        <w:pStyle w:val="3"/>
        <w:jc w:val="center"/>
        <w:rPr>
          <w:rFonts w:ascii="Times New Roman" w:hAnsi="Times New Roman" w:cs="Times New Roman"/>
          <w:sz w:val="24"/>
          <w:szCs w:val="24"/>
        </w:rPr>
      </w:pPr>
      <w:bookmarkStart w:id="32" w:name="_Toc268487891"/>
      <w:r w:rsidRPr="00CE3F5C">
        <w:rPr>
          <w:rFonts w:ascii="Times New Roman" w:hAnsi="Times New Roman" w:cs="Times New Roman"/>
          <w:sz w:val="24"/>
          <w:szCs w:val="24"/>
        </w:rPr>
        <w:t>Статья 9. Осуществление строительства, реконструкции объектов капитального стро</w:t>
      </w:r>
      <w:r w:rsidRPr="00CE3F5C">
        <w:rPr>
          <w:rFonts w:ascii="Times New Roman" w:hAnsi="Times New Roman" w:cs="Times New Roman"/>
          <w:sz w:val="24"/>
          <w:szCs w:val="24"/>
        </w:rPr>
        <w:t>и</w:t>
      </w:r>
      <w:r w:rsidRPr="00CE3F5C">
        <w:rPr>
          <w:rFonts w:ascii="Times New Roman" w:hAnsi="Times New Roman" w:cs="Times New Roman"/>
          <w:sz w:val="24"/>
          <w:szCs w:val="24"/>
        </w:rPr>
        <w:t>тельства</w:t>
      </w:r>
      <w:bookmarkEnd w:id="32"/>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1. Строительство, реконструкция объектов капитального строительства на территории </w:t>
      </w:r>
      <w:r>
        <w:rPr>
          <w:rFonts w:ascii="Times New Roman" w:hAnsi="Times New Roman" w:cs="Times New Roman"/>
          <w:sz w:val="24"/>
          <w:szCs w:val="24"/>
        </w:rPr>
        <w:t>г</w:t>
      </w:r>
      <w:r w:rsidRPr="00CE3F5C">
        <w:rPr>
          <w:rFonts w:ascii="Times New Roman" w:hAnsi="Times New Roman" w:cs="Times New Roman"/>
          <w:sz w:val="24"/>
          <w:szCs w:val="24"/>
        </w:rPr>
        <w:t>о</w:t>
      </w:r>
      <w:r w:rsidRPr="00CE3F5C">
        <w:rPr>
          <w:rFonts w:ascii="Times New Roman" w:hAnsi="Times New Roman" w:cs="Times New Roman"/>
          <w:sz w:val="24"/>
          <w:szCs w:val="24"/>
        </w:rPr>
        <w:t xml:space="preserve">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 осуществляется правообладателями земельных участков, объектов капитального строительства в границах объектов их прав в соответствии с требовани</w:t>
      </w:r>
      <w:r w:rsidRPr="00CE3F5C">
        <w:rPr>
          <w:rFonts w:ascii="Times New Roman" w:hAnsi="Times New Roman" w:cs="Times New Roman"/>
          <w:sz w:val="24"/>
          <w:szCs w:val="24"/>
        </w:rPr>
        <w:t>я</w:t>
      </w:r>
      <w:r w:rsidRPr="00CE3F5C">
        <w:rPr>
          <w:rFonts w:ascii="Times New Roman" w:hAnsi="Times New Roman" w:cs="Times New Roman"/>
          <w:sz w:val="24"/>
          <w:szCs w:val="24"/>
        </w:rPr>
        <w:t>ми, установленными Градостроительным кодексом Российской Федерации, другими федерал</w:t>
      </w:r>
      <w:r w:rsidRPr="00CE3F5C">
        <w:rPr>
          <w:rFonts w:ascii="Times New Roman" w:hAnsi="Times New Roman" w:cs="Times New Roman"/>
          <w:sz w:val="24"/>
          <w:szCs w:val="24"/>
        </w:rPr>
        <w:t>ь</w:t>
      </w:r>
      <w:r w:rsidRPr="00CE3F5C">
        <w:rPr>
          <w:rFonts w:ascii="Times New Roman" w:hAnsi="Times New Roman" w:cs="Times New Roman"/>
          <w:sz w:val="24"/>
          <w:szCs w:val="24"/>
        </w:rPr>
        <w:t xml:space="preserve">ными законами, законодательством Воронежской области и принятыми в соответствии с ними правовыми актами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 устанавливающими особенности осуществления указанной деятельности на территории поселения.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2. Правообладатели земельных участков, размеры которых меньше установленных град</w:t>
      </w:r>
      <w:r w:rsidRPr="00CE3F5C">
        <w:rPr>
          <w:rFonts w:ascii="Times New Roman" w:hAnsi="Times New Roman" w:cs="Times New Roman"/>
          <w:sz w:val="24"/>
          <w:szCs w:val="24"/>
        </w:rPr>
        <w:t>о</w:t>
      </w:r>
      <w:r w:rsidRPr="00CE3F5C">
        <w:rPr>
          <w:rFonts w:ascii="Times New Roman" w:hAnsi="Times New Roman" w:cs="Times New Roman"/>
          <w:sz w:val="24"/>
          <w:szCs w:val="24"/>
        </w:rPr>
        <w:t>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w:t>
      </w:r>
      <w:r w:rsidRPr="00CE3F5C">
        <w:rPr>
          <w:rFonts w:ascii="Times New Roman" w:hAnsi="Times New Roman" w:cs="Times New Roman"/>
          <w:sz w:val="24"/>
          <w:szCs w:val="24"/>
        </w:rPr>
        <w:t>е</w:t>
      </w:r>
      <w:r w:rsidRPr="00CE3F5C">
        <w:rPr>
          <w:rFonts w:ascii="Times New Roman" w:hAnsi="Times New Roman" w:cs="Times New Roman"/>
          <w:sz w:val="24"/>
          <w:szCs w:val="24"/>
        </w:rPr>
        <w:t>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w:t>
      </w:r>
      <w:r w:rsidRPr="00CE3F5C">
        <w:rPr>
          <w:rFonts w:ascii="Times New Roman" w:hAnsi="Times New Roman" w:cs="Times New Roman"/>
          <w:sz w:val="24"/>
          <w:szCs w:val="24"/>
        </w:rPr>
        <w:t>т</w:t>
      </w:r>
      <w:r w:rsidRPr="00CE3F5C">
        <w:rPr>
          <w:rFonts w:ascii="Times New Roman" w:hAnsi="Times New Roman" w:cs="Times New Roman"/>
          <w:sz w:val="24"/>
          <w:szCs w:val="24"/>
        </w:rPr>
        <w:t>дельного земельного участка в порядке, установленном Градостроительным кодексом Росси</w:t>
      </w:r>
      <w:r w:rsidRPr="00CE3F5C">
        <w:rPr>
          <w:rFonts w:ascii="Times New Roman" w:hAnsi="Times New Roman" w:cs="Times New Roman"/>
          <w:sz w:val="24"/>
          <w:szCs w:val="24"/>
        </w:rPr>
        <w:t>й</w:t>
      </w:r>
      <w:r w:rsidRPr="00CE3F5C">
        <w:rPr>
          <w:rFonts w:ascii="Times New Roman" w:hAnsi="Times New Roman" w:cs="Times New Roman"/>
          <w:sz w:val="24"/>
          <w:szCs w:val="24"/>
        </w:rPr>
        <w:t>ской Федерации и настоящими Правилами (статья 10).</w:t>
      </w:r>
    </w:p>
    <w:p w:rsidR="00DD0F12" w:rsidRPr="00CE3F5C" w:rsidRDefault="00DD0F12" w:rsidP="00DD0F12">
      <w:pPr>
        <w:pStyle w:val="3"/>
        <w:jc w:val="center"/>
        <w:rPr>
          <w:rFonts w:ascii="Times New Roman" w:hAnsi="Times New Roman" w:cs="Times New Roman"/>
          <w:sz w:val="24"/>
          <w:szCs w:val="24"/>
        </w:rPr>
      </w:pPr>
      <w:bookmarkStart w:id="33" w:name="_Toc268487892"/>
      <w:r w:rsidRPr="00CE3F5C">
        <w:rPr>
          <w:rFonts w:ascii="Times New Roman" w:hAnsi="Times New Roman" w:cs="Times New Roman"/>
          <w:sz w:val="24"/>
          <w:szCs w:val="24"/>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33"/>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1. Физическое или юридическое лицо, заинтересованное в получении разрешения на о</w:t>
      </w:r>
      <w:r w:rsidRPr="00CE3F5C">
        <w:rPr>
          <w:rFonts w:ascii="Times New Roman" w:hAnsi="Times New Roman" w:cs="Times New Roman"/>
          <w:sz w:val="24"/>
          <w:szCs w:val="24"/>
        </w:rPr>
        <w:t>т</w:t>
      </w:r>
      <w:r w:rsidRPr="00CE3F5C">
        <w:rPr>
          <w:rFonts w:ascii="Times New Roman" w:hAnsi="Times New Roman" w:cs="Times New Roman"/>
          <w:sz w:val="24"/>
          <w:szCs w:val="24"/>
        </w:rPr>
        <w:t>клонение от предельных параметров разрешенного строительства, реконструкции объекта кап</w:t>
      </w:r>
      <w:r w:rsidRPr="00CE3F5C">
        <w:rPr>
          <w:rFonts w:ascii="Times New Roman" w:hAnsi="Times New Roman" w:cs="Times New Roman"/>
          <w:sz w:val="24"/>
          <w:szCs w:val="24"/>
        </w:rPr>
        <w:t>и</w:t>
      </w:r>
      <w:r w:rsidRPr="00CE3F5C">
        <w:rPr>
          <w:rFonts w:ascii="Times New Roman" w:hAnsi="Times New Roman" w:cs="Times New Roman"/>
          <w:sz w:val="24"/>
          <w:szCs w:val="24"/>
        </w:rPr>
        <w:t>тального строительства, направляет заявление об его предоставлении в Комиссию.</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К заявлению прилагаются материалы, подтверждающие наличие у земельного участка х</w:t>
      </w:r>
      <w:r w:rsidRPr="00CE3F5C">
        <w:rPr>
          <w:rFonts w:ascii="Times New Roman" w:hAnsi="Times New Roman" w:cs="Times New Roman"/>
          <w:sz w:val="24"/>
          <w:szCs w:val="24"/>
        </w:rPr>
        <w:t>а</w:t>
      </w:r>
      <w:r w:rsidRPr="00CE3F5C">
        <w:rPr>
          <w:rFonts w:ascii="Times New Roman" w:hAnsi="Times New Roman" w:cs="Times New Roman"/>
          <w:sz w:val="24"/>
          <w:szCs w:val="24"/>
        </w:rPr>
        <w:t>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w:t>
      </w:r>
      <w:r w:rsidRPr="00CE3F5C">
        <w:rPr>
          <w:rFonts w:ascii="Times New Roman" w:hAnsi="Times New Roman" w:cs="Times New Roman"/>
          <w:sz w:val="24"/>
          <w:szCs w:val="24"/>
        </w:rPr>
        <w:lastRenderedPageBreak/>
        <w:t>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w:t>
      </w:r>
      <w:r w:rsidRPr="00CE3F5C">
        <w:rPr>
          <w:rFonts w:ascii="Times New Roman" w:hAnsi="Times New Roman" w:cs="Times New Roman"/>
          <w:sz w:val="24"/>
          <w:szCs w:val="24"/>
        </w:rPr>
        <w:t>а</w:t>
      </w:r>
      <w:r w:rsidRPr="00CE3F5C">
        <w:rPr>
          <w:rFonts w:ascii="Times New Roman" w:hAnsi="Times New Roman" w:cs="Times New Roman"/>
          <w:sz w:val="24"/>
          <w:szCs w:val="24"/>
        </w:rPr>
        <w:t>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w:t>
      </w:r>
      <w:r w:rsidRPr="00CE3F5C">
        <w:rPr>
          <w:rFonts w:ascii="Times New Roman" w:hAnsi="Times New Roman" w:cs="Times New Roman"/>
          <w:sz w:val="24"/>
          <w:szCs w:val="24"/>
        </w:rPr>
        <w:t>е</w:t>
      </w:r>
      <w:r w:rsidRPr="00CE3F5C">
        <w:rPr>
          <w:rFonts w:ascii="Times New Roman" w:hAnsi="Times New Roman" w:cs="Times New Roman"/>
          <w:sz w:val="24"/>
          <w:szCs w:val="24"/>
        </w:rPr>
        <w:t>конструкции объекта капитального строительства.</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3. Вопрос о предоставлении разрешения на отклонение от предельных параметров разр</w:t>
      </w:r>
      <w:r w:rsidRPr="00CE3F5C">
        <w:rPr>
          <w:rFonts w:ascii="Times New Roman" w:hAnsi="Times New Roman" w:cs="Times New Roman"/>
          <w:sz w:val="24"/>
          <w:szCs w:val="24"/>
        </w:rPr>
        <w:t>е</w:t>
      </w:r>
      <w:r w:rsidRPr="00CE3F5C">
        <w:rPr>
          <w:rFonts w:ascii="Times New Roman" w:hAnsi="Times New Roman" w:cs="Times New Roman"/>
          <w:sz w:val="24"/>
          <w:szCs w:val="24"/>
        </w:rPr>
        <w:t>шенного строительства, реконструкции объекта капитального строительства подлежит обсужд</w:t>
      </w:r>
      <w:r w:rsidRPr="00CE3F5C">
        <w:rPr>
          <w:rFonts w:ascii="Times New Roman" w:hAnsi="Times New Roman" w:cs="Times New Roman"/>
          <w:sz w:val="24"/>
          <w:szCs w:val="24"/>
        </w:rPr>
        <w:t>е</w:t>
      </w:r>
      <w:r w:rsidRPr="00CE3F5C">
        <w:rPr>
          <w:rFonts w:ascii="Times New Roman" w:hAnsi="Times New Roman" w:cs="Times New Roman"/>
          <w:sz w:val="24"/>
          <w:szCs w:val="24"/>
        </w:rPr>
        <w:t>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w:t>
      </w:r>
      <w:r w:rsidRPr="00CE3F5C">
        <w:rPr>
          <w:rFonts w:ascii="Times New Roman" w:hAnsi="Times New Roman" w:cs="Times New Roman"/>
          <w:sz w:val="24"/>
          <w:szCs w:val="24"/>
        </w:rPr>
        <w:t>т</w:t>
      </w:r>
      <w:r w:rsidRPr="00CE3F5C">
        <w:rPr>
          <w:rFonts w:ascii="Times New Roman" w:hAnsi="Times New Roman" w:cs="Times New Roman"/>
          <w:sz w:val="24"/>
          <w:szCs w:val="24"/>
        </w:rPr>
        <w:t>ва, применительно к которым запрашивается разрешение. В случае если отклонение от предел</w:t>
      </w:r>
      <w:r w:rsidRPr="00CE3F5C">
        <w:rPr>
          <w:rFonts w:ascii="Times New Roman" w:hAnsi="Times New Roman" w:cs="Times New Roman"/>
          <w:sz w:val="24"/>
          <w:szCs w:val="24"/>
        </w:rPr>
        <w:t>ь</w:t>
      </w:r>
      <w:r w:rsidRPr="00CE3F5C">
        <w:rPr>
          <w:rFonts w:ascii="Times New Roman" w:hAnsi="Times New Roman" w:cs="Times New Roman"/>
          <w:sz w:val="24"/>
          <w:szCs w:val="24"/>
        </w:rPr>
        <w:t>ных параметров разрешенного строительства, реконструкции объекта капитального строительс</w:t>
      </w:r>
      <w:r w:rsidRPr="00CE3F5C">
        <w:rPr>
          <w:rFonts w:ascii="Times New Roman" w:hAnsi="Times New Roman" w:cs="Times New Roman"/>
          <w:sz w:val="24"/>
          <w:szCs w:val="24"/>
        </w:rPr>
        <w:t>т</w:t>
      </w:r>
      <w:r w:rsidRPr="00CE3F5C">
        <w:rPr>
          <w:rFonts w:ascii="Times New Roman" w:hAnsi="Times New Roman" w:cs="Times New Roman"/>
          <w:sz w:val="24"/>
          <w:szCs w:val="24"/>
        </w:rPr>
        <w:t>ва может оказать негативное воздействие на окружающую среду, публичные слушания пров</w:t>
      </w:r>
      <w:r w:rsidRPr="00CE3F5C">
        <w:rPr>
          <w:rFonts w:ascii="Times New Roman" w:hAnsi="Times New Roman" w:cs="Times New Roman"/>
          <w:sz w:val="24"/>
          <w:szCs w:val="24"/>
        </w:rPr>
        <w:t>о</w:t>
      </w:r>
      <w:r w:rsidRPr="00CE3F5C">
        <w:rPr>
          <w:rFonts w:ascii="Times New Roman" w:hAnsi="Times New Roman" w:cs="Times New Roman"/>
          <w:sz w:val="24"/>
          <w:szCs w:val="24"/>
        </w:rPr>
        <w:t>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5. Решение о предоставлении разрешения на отклонение от предельных параметров ра</w:t>
      </w:r>
      <w:r w:rsidRPr="00CE3F5C">
        <w:rPr>
          <w:rFonts w:ascii="Times New Roman" w:hAnsi="Times New Roman" w:cs="Times New Roman"/>
          <w:sz w:val="24"/>
          <w:szCs w:val="24"/>
        </w:rPr>
        <w:t>з</w:t>
      </w:r>
      <w:r w:rsidRPr="00CE3F5C">
        <w:rPr>
          <w:rFonts w:ascii="Times New Roman" w:hAnsi="Times New Roman" w:cs="Times New Roman"/>
          <w:sz w:val="24"/>
          <w:szCs w:val="24"/>
        </w:rPr>
        <w:t>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6. Разрешение на отклонение от предельных параметров разрешенного строительства, р</w:t>
      </w:r>
      <w:r w:rsidRPr="00CE3F5C">
        <w:rPr>
          <w:rFonts w:ascii="Times New Roman" w:hAnsi="Times New Roman" w:cs="Times New Roman"/>
          <w:sz w:val="24"/>
          <w:szCs w:val="24"/>
        </w:rPr>
        <w:t>е</w:t>
      </w:r>
      <w:r w:rsidRPr="00CE3F5C">
        <w:rPr>
          <w:rFonts w:ascii="Times New Roman" w:hAnsi="Times New Roman" w:cs="Times New Roman"/>
          <w:sz w:val="24"/>
          <w:szCs w:val="24"/>
        </w:rPr>
        <w:t>конструкции объекта капитального строительства действует в течение двух лет и является обяз</w:t>
      </w:r>
      <w:r w:rsidRPr="00CE3F5C">
        <w:rPr>
          <w:rFonts w:ascii="Times New Roman" w:hAnsi="Times New Roman" w:cs="Times New Roman"/>
          <w:sz w:val="24"/>
          <w:szCs w:val="24"/>
        </w:rPr>
        <w:t>а</w:t>
      </w:r>
      <w:r w:rsidRPr="00CE3F5C">
        <w:rPr>
          <w:rFonts w:ascii="Times New Roman" w:hAnsi="Times New Roman" w:cs="Times New Roman"/>
          <w:sz w:val="24"/>
          <w:szCs w:val="24"/>
        </w:rPr>
        <w:t>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DD0F12" w:rsidRPr="00CE3F5C" w:rsidRDefault="00DD0F12" w:rsidP="00DD0F12">
      <w:pPr>
        <w:pStyle w:val="2"/>
        <w:jc w:val="center"/>
        <w:rPr>
          <w:rFonts w:ascii="Times New Roman" w:hAnsi="Times New Roman" w:cs="Times New Roman"/>
          <w:i w:val="0"/>
          <w:iCs w:val="0"/>
          <w:sz w:val="24"/>
          <w:szCs w:val="24"/>
        </w:rPr>
      </w:pPr>
      <w:bookmarkStart w:id="34" w:name="_Toc268484951"/>
      <w:bookmarkStart w:id="35" w:name="_Toc268487893"/>
      <w:r w:rsidRPr="00CE3F5C">
        <w:rPr>
          <w:rFonts w:ascii="Times New Roman" w:hAnsi="Times New Roman" w:cs="Times New Roman"/>
          <w:i w:val="0"/>
          <w:iCs w:val="0"/>
          <w:sz w:val="24"/>
          <w:szCs w:val="24"/>
        </w:rPr>
        <w:t>2. ПОЛОЖЕНИЕ ОБ ИЗМЕНЕНИИ ВИДОВ РАЗРЕШЕННОГО ИСПОЛЬЗОВАНИЯ З</w:t>
      </w:r>
      <w:r w:rsidRPr="00CE3F5C">
        <w:rPr>
          <w:rFonts w:ascii="Times New Roman" w:hAnsi="Times New Roman" w:cs="Times New Roman"/>
          <w:i w:val="0"/>
          <w:iCs w:val="0"/>
          <w:sz w:val="24"/>
          <w:szCs w:val="24"/>
        </w:rPr>
        <w:t>Е</w:t>
      </w:r>
      <w:r w:rsidRPr="00CE3F5C">
        <w:rPr>
          <w:rFonts w:ascii="Times New Roman" w:hAnsi="Times New Roman" w:cs="Times New Roman"/>
          <w:i w:val="0"/>
          <w:iCs w:val="0"/>
          <w:sz w:val="24"/>
          <w:szCs w:val="24"/>
        </w:rPr>
        <w:t>МЕЛЬНЫХ УЧАСТКОВ И ОБЪЕКТОВ КАПИТАЛЬНОГО СТРОИТЕЛЬСТВА ФИЗ</w:t>
      </w:r>
      <w:r w:rsidRPr="00CE3F5C">
        <w:rPr>
          <w:rFonts w:ascii="Times New Roman" w:hAnsi="Times New Roman" w:cs="Times New Roman"/>
          <w:i w:val="0"/>
          <w:iCs w:val="0"/>
          <w:sz w:val="24"/>
          <w:szCs w:val="24"/>
        </w:rPr>
        <w:t>И</w:t>
      </w:r>
      <w:r w:rsidRPr="00CE3F5C">
        <w:rPr>
          <w:rFonts w:ascii="Times New Roman" w:hAnsi="Times New Roman" w:cs="Times New Roman"/>
          <w:i w:val="0"/>
          <w:iCs w:val="0"/>
          <w:sz w:val="24"/>
          <w:szCs w:val="24"/>
        </w:rPr>
        <w:t>ЧЕСКИМИ И ЮРИДИЧЕСКИМИ ЛИЦАМИ</w:t>
      </w:r>
      <w:bookmarkEnd w:id="34"/>
      <w:bookmarkEnd w:id="35"/>
    </w:p>
    <w:p w:rsidR="00DD0F12" w:rsidRPr="00CE3F5C" w:rsidRDefault="00DD0F12" w:rsidP="00DD0F12">
      <w:pPr>
        <w:pStyle w:val="3"/>
        <w:jc w:val="center"/>
        <w:rPr>
          <w:rFonts w:ascii="Times New Roman" w:hAnsi="Times New Roman" w:cs="Times New Roman"/>
          <w:sz w:val="24"/>
          <w:szCs w:val="24"/>
        </w:rPr>
      </w:pPr>
      <w:bookmarkStart w:id="36" w:name="_Toc268487894"/>
      <w:r w:rsidRPr="00CE3F5C">
        <w:rPr>
          <w:rFonts w:ascii="Times New Roman" w:hAnsi="Times New Roman" w:cs="Times New Roman"/>
          <w:sz w:val="24"/>
          <w:szCs w:val="24"/>
        </w:rPr>
        <w:t>Статья 11. Общий порядок изменения видов разрешенного использования земельных уч</w:t>
      </w:r>
      <w:r w:rsidRPr="00CE3F5C">
        <w:rPr>
          <w:rFonts w:ascii="Times New Roman" w:hAnsi="Times New Roman" w:cs="Times New Roman"/>
          <w:sz w:val="24"/>
          <w:szCs w:val="24"/>
        </w:rPr>
        <w:t>а</w:t>
      </w:r>
      <w:r w:rsidRPr="00CE3F5C">
        <w:rPr>
          <w:rFonts w:ascii="Times New Roman" w:hAnsi="Times New Roman" w:cs="Times New Roman"/>
          <w:sz w:val="24"/>
          <w:szCs w:val="24"/>
        </w:rPr>
        <w:t>стков и объектов капитального строительства</w:t>
      </w:r>
      <w:bookmarkEnd w:id="36"/>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1. Изменение видов разрешенного использования земельных участков и объектов кап</w:t>
      </w:r>
      <w:r w:rsidRPr="00CE3F5C">
        <w:rPr>
          <w:rFonts w:ascii="Times New Roman" w:hAnsi="Times New Roman" w:cs="Times New Roman"/>
          <w:sz w:val="24"/>
          <w:szCs w:val="24"/>
        </w:rPr>
        <w:t>и</w:t>
      </w:r>
      <w:r w:rsidRPr="00CE3F5C">
        <w:rPr>
          <w:rFonts w:ascii="Times New Roman" w:hAnsi="Times New Roman" w:cs="Times New Roman"/>
          <w:sz w:val="24"/>
          <w:szCs w:val="24"/>
        </w:rPr>
        <w:t>тального строительства на территории поселения осуществляется в соответствии с градостро</w:t>
      </w:r>
      <w:r w:rsidRPr="00CE3F5C">
        <w:rPr>
          <w:rFonts w:ascii="Times New Roman" w:hAnsi="Times New Roman" w:cs="Times New Roman"/>
          <w:sz w:val="24"/>
          <w:szCs w:val="24"/>
        </w:rPr>
        <w:t>и</w:t>
      </w:r>
      <w:r w:rsidRPr="00CE3F5C">
        <w:rPr>
          <w:rFonts w:ascii="Times New Roman" w:hAnsi="Times New Roman" w:cs="Times New Roman"/>
          <w:sz w:val="24"/>
          <w:szCs w:val="24"/>
        </w:rPr>
        <w:t>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w:t>
      </w:r>
      <w:r w:rsidRPr="00CE3F5C">
        <w:rPr>
          <w:rFonts w:ascii="Times New Roman" w:hAnsi="Times New Roman" w:cs="Times New Roman"/>
          <w:sz w:val="24"/>
          <w:szCs w:val="24"/>
        </w:rPr>
        <w:t>о</w:t>
      </w:r>
      <w:r w:rsidRPr="00CE3F5C">
        <w:rPr>
          <w:rFonts w:ascii="Times New Roman" w:hAnsi="Times New Roman" w:cs="Times New Roman"/>
          <w:sz w:val="24"/>
          <w:szCs w:val="24"/>
        </w:rPr>
        <w:t>ответствии с документацией по планировке территории, допускается только при условии внес</w:t>
      </w:r>
      <w:r w:rsidRPr="00CE3F5C">
        <w:rPr>
          <w:rFonts w:ascii="Times New Roman" w:hAnsi="Times New Roman" w:cs="Times New Roman"/>
          <w:sz w:val="24"/>
          <w:szCs w:val="24"/>
        </w:rPr>
        <w:t>е</w:t>
      </w:r>
      <w:r w:rsidRPr="00CE3F5C">
        <w:rPr>
          <w:rFonts w:ascii="Times New Roman" w:hAnsi="Times New Roman" w:cs="Times New Roman"/>
          <w:sz w:val="24"/>
          <w:szCs w:val="24"/>
        </w:rPr>
        <w:t>ния изменений в соответствующую документацию по планировке территории в порядке, уст</w:t>
      </w:r>
      <w:r w:rsidRPr="00CE3F5C">
        <w:rPr>
          <w:rFonts w:ascii="Times New Roman" w:hAnsi="Times New Roman" w:cs="Times New Roman"/>
          <w:sz w:val="24"/>
          <w:szCs w:val="24"/>
        </w:rPr>
        <w:t>а</w:t>
      </w:r>
      <w:r w:rsidRPr="00CE3F5C">
        <w:rPr>
          <w:rFonts w:ascii="Times New Roman" w:hAnsi="Times New Roman" w:cs="Times New Roman"/>
          <w:sz w:val="24"/>
          <w:szCs w:val="24"/>
        </w:rPr>
        <w:t>новленном статьями 45, 46 Градостроительного кодекса Российской Федерации.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w:t>
      </w:r>
      <w:r w:rsidRPr="00CE3F5C">
        <w:rPr>
          <w:rFonts w:ascii="Times New Roman" w:hAnsi="Times New Roman" w:cs="Times New Roman"/>
          <w:sz w:val="24"/>
          <w:szCs w:val="24"/>
        </w:rPr>
        <w:t>к</w:t>
      </w:r>
      <w:r w:rsidRPr="00CE3F5C">
        <w:rPr>
          <w:rFonts w:ascii="Times New Roman" w:hAnsi="Times New Roman" w:cs="Times New Roman"/>
          <w:sz w:val="24"/>
          <w:szCs w:val="24"/>
        </w:rPr>
        <w:t>тов капитального строительства, разрешенные как основные и вспомогательные для соответс</w:t>
      </w:r>
      <w:r w:rsidRPr="00CE3F5C">
        <w:rPr>
          <w:rFonts w:ascii="Times New Roman" w:hAnsi="Times New Roman" w:cs="Times New Roman"/>
          <w:sz w:val="24"/>
          <w:szCs w:val="24"/>
        </w:rPr>
        <w:t>т</w:t>
      </w:r>
      <w:r w:rsidRPr="00CE3F5C">
        <w:rPr>
          <w:rFonts w:ascii="Times New Roman" w:hAnsi="Times New Roman" w:cs="Times New Roman"/>
          <w:sz w:val="24"/>
          <w:szCs w:val="24"/>
        </w:rPr>
        <w:t>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w:t>
      </w:r>
      <w:r w:rsidRPr="00CE3F5C">
        <w:rPr>
          <w:rFonts w:ascii="Times New Roman" w:hAnsi="Times New Roman" w:cs="Times New Roman"/>
          <w:sz w:val="24"/>
          <w:szCs w:val="24"/>
        </w:rPr>
        <w:t>н</w:t>
      </w:r>
      <w:r w:rsidRPr="00CE3F5C">
        <w:rPr>
          <w:rFonts w:ascii="Times New Roman" w:hAnsi="Times New Roman" w:cs="Times New Roman"/>
          <w:sz w:val="24"/>
          <w:szCs w:val="24"/>
        </w:rPr>
        <w:t>ных в соответствии с законодательством Российской Федерации.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lastRenderedPageBreak/>
        <w:t>Порядок действий по реализации приведенного выше права устанавливается законод</w:t>
      </w:r>
      <w:r w:rsidRPr="00CE3F5C">
        <w:rPr>
          <w:rFonts w:ascii="Times New Roman" w:hAnsi="Times New Roman" w:cs="Times New Roman"/>
          <w:sz w:val="24"/>
          <w:szCs w:val="24"/>
        </w:rPr>
        <w:t>а</w:t>
      </w:r>
      <w:r w:rsidRPr="00CE3F5C">
        <w:rPr>
          <w:rFonts w:ascii="Times New Roman" w:hAnsi="Times New Roman" w:cs="Times New Roman"/>
          <w:sz w:val="24"/>
          <w:szCs w:val="24"/>
        </w:rPr>
        <w:t xml:space="preserve">тельством, настоящими Правилами и иными правовыми актами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w:t>
      </w:r>
      <w:r w:rsidRPr="00CE3F5C">
        <w:rPr>
          <w:rFonts w:ascii="Times New Roman" w:hAnsi="Times New Roman" w:cs="Times New Roman"/>
          <w:sz w:val="24"/>
          <w:szCs w:val="24"/>
        </w:rPr>
        <w:t>а</w:t>
      </w:r>
      <w:r w:rsidRPr="00CE3F5C">
        <w:rPr>
          <w:rFonts w:ascii="Times New Roman" w:hAnsi="Times New Roman" w:cs="Times New Roman"/>
          <w:sz w:val="24"/>
          <w:szCs w:val="24"/>
        </w:rPr>
        <w:t>правляет заявление о намерении изменить вид разрешенного использования в Комиссию. Коми</w:t>
      </w:r>
      <w:r w:rsidRPr="00CE3F5C">
        <w:rPr>
          <w:rFonts w:ascii="Times New Roman" w:hAnsi="Times New Roman" w:cs="Times New Roman"/>
          <w:sz w:val="24"/>
          <w:szCs w:val="24"/>
        </w:rPr>
        <w:t>с</w:t>
      </w:r>
      <w:r w:rsidRPr="00CE3F5C">
        <w:rPr>
          <w:rFonts w:ascii="Times New Roman" w:hAnsi="Times New Roman" w:cs="Times New Roman"/>
          <w:sz w:val="24"/>
          <w:szCs w:val="24"/>
        </w:rPr>
        <w:t>сия, в порядке, установленном правовым актом администрации поселения, осуществляет подг</w:t>
      </w:r>
      <w:r w:rsidRPr="00CE3F5C">
        <w:rPr>
          <w:rFonts w:ascii="Times New Roman" w:hAnsi="Times New Roman" w:cs="Times New Roman"/>
          <w:sz w:val="24"/>
          <w:szCs w:val="24"/>
        </w:rPr>
        <w:t>о</w:t>
      </w:r>
      <w:r w:rsidRPr="00CE3F5C">
        <w:rPr>
          <w:rFonts w:ascii="Times New Roman" w:hAnsi="Times New Roman" w:cs="Times New Roman"/>
          <w:sz w:val="24"/>
          <w:szCs w:val="24"/>
        </w:rPr>
        <w:t>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w:t>
      </w:r>
      <w:r w:rsidRPr="00CE3F5C">
        <w:rPr>
          <w:rFonts w:ascii="Times New Roman" w:hAnsi="Times New Roman" w:cs="Times New Roman"/>
          <w:sz w:val="24"/>
          <w:szCs w:val="24"/>
        </w:rPr>
        <w:t>и</w:t>
      </w:r>
      <w:r w:rsidRPr="00CE3F5C">
        <w:rPr>
          <w:rFonts w:ascii="Times New Roman" w:hAnsi="Times New Roman" w:cs="Times New Roman"/>
          <w:sz w:val="24"/>
          <w:szCs w:val="24"/>
        </w:rPr>
        <w:t>тельного проектирования и иных обязательных требований, установленных в соответствии с з</w:t>
      </w:r>
      <w:r w:rsidRPr="00CE3F5C">
        <w:rPr>
          <w:rFonts w:ascii="Times New Roman" w:hAnsi="Times New Roman" w:cs="Times New Roman"/>
          <w:sz w:val="24"/>
          <w:szCs w:val="24"/>
        </w:rPr>
        <w:t>а</w:t>
      </w:r>
      <w:r w:rsidRPr="00CE3F5C">
        <w:rPr>
          <w:rFonts w:ascii="Times New Roman" w:hAnsi="Times New Roman" w:cs="Times New Roman"/>
          <w:sz w:val="24"/>
          <w:szCs w:val="24"/>
        </w:rPr>
        <w:t>конодательством Российской Федерации.</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В 5-дневный срок после осуществления процедуры изменения разрешенного использов</w:t>
      </w:r>
      <w:r w:rsidRPr="00CE3F5C">
        <w:rPr>
          <w:rFonts w:ascii="Times New Roman" w:hAnsi="Times New Roman" w:cs="Times New Roman"/>
          <w:sz w:val="24"/>
          <w:szCs w:val="24"/>
        </w:rPr>
        <w:t>а</w:t>
      </w:r>
      <w:r w:rsidRPr="00CE3F5C">
        <w:rPr>
          <w:rFonts w:ascii="Times New Roman" w:hAnsi="Times New Roman" w:cs="Times New Roman"/>
          <w:sz w:val="24"/>
          <w:szCs w:val="24"/>
        </w:rPr>
        <w:t>ния, правообладатель обязан представить в Комиссию копии документов, подтверждающих и</w:t>
      </w:r>
      <w:r w:rsidRPr="00CE3F5C">
        <w:rPr>
          <w:rFonts w:ascii="Times New Roman" w:hAnsi="Times New Roman" w:cs="Times New Roman"/>
          <w:sz w:val="24"/>
          <w:szCs w:val="24"/>
        </w:rPr>
        <w:t>з</w:t>
      </w:r>
      <w:r w:rsidRPr="00CE3F5C">
        <w:rPr>
          <w:rFonts w:ascii="Times New Roman" w:hAnsi="Times New Roman" w:cs="Times New Roman"/>
          <w:sz w:val="24"/>
          <w:szCs w:val="24"/>
        </w:rPr>
        <w:t>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3. Решение о предоставлении разрешения на условно разрешенный вид использования з</w:t>
      </w:r>
      <w:r w:rsidRPr="00CE3F5C">
        <w:rPr>
          <w:rFonts w:ascii="Times New Roman" w:hAnsi="Times New Roman" w:cs="Times New Roman"/>
          <w:sz w:val="24"/>
          <w:szCs w:val="24"/>
        </w:rPr>
        <w:t>е</w:t>
      </w:r>
      <w:r w:rsidRPr="00CE3F5C">
        <w:rPr>
          <w:rFonts w:ascii="Times New Roman" w:hAnsi="Times New Roman" w:cs="Times New Roman"/>
          <w:sz w:val="24"/>
          <w:szCs w:val="24"/>
        </w:rPr>
        <w:t>мельного участка или объекта капитального строительства или об отказе в предоставлении так</w:t>
      </w:r>
      <w:r w:rsidRPr="00CE3F5C">
        <w:rPr>
          <w:rFonts w:ascii="Times New Roman" w:hAnsi="Times New Roman" w:cs="Times New Roman"/>
          <w:sz w:val="24"/>
          <w:szCs w:val="24"/>
        </w:rPr>
        <w:t>о</w:t>
      </w:r>
      <w:r w:rsidRPr="00CE3F5C">
        <w:rPr>
          <w:rFonts w:ascii="Times New Roman" w:hAnsi="Times New Roman" w:cs="Times New Roman"/>
          <w:sz w:val="24"/>
          <w:szCs w:val="24"/>
        </w:rPr>
        <w:t>го разрешения принимается в порядке, установленном Градостроительным кодексом Российской Федерации и настоящими Правилами (статья 12).</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w:t>
      </w:r>
      <w:r w:rsidRPr="00CE3F5C">
        <w:rPr>
          <w:rFonts w:ascii="Times New Roman" w:hAnsi="Times New Roman" w:cs="Times New Roman"/>
          <w:sz w:val="24"/>
          <w:szCs w:val="24"/>
        </w:rPr>
        <w:t>о</w:t>
      </w:r>
      <w:r w:rsidRPr="00CE3F5C">
        <w:rPr>
          <w:rFonts w:ascii="Times New Roman" w:hAnsi="Times New Roman" w:cs="Times New Roman"/>
          <w:sz w:val="24"/>
          <w:szCs w:val="24"/>
        </w:rPr>
        <w:t>рых градостроительные регламенты не устанавливаются, решение о возможности изменения в</w:t>
      </w:r>
      <w:r w:rsidRPr="00CE3F5C">
        <w:rPr>
          <w:rFonts w:ascii="Times New Roman" w:hAnsi="Times New Roman" w:cs="Times New Roman"/>
          <w:sz w:val="24"/>
          <w:szCs w:val="24"/>
        </w:rPr>
        <w:t>и</w:t>
      </w:r>
      <w:r w:rsidRPr="00CE3F5C">
        <w:rPr>
          <w:rFonts w:ascii="Times New Roman" w:hAnsi="Times New Roman" w:cs="Times New Roman"/>
          <w:sz w:val="24"/>
          <w:szCs w:val="24"/>
        </w:rPr>
        <w:t>да его разрешенного использования принимается в соответствии с законодательством Росси</w:t>
      </w:r>
      <w:r w:rsidRPr="00CE3F5C">
        <w:rPr>
          <w:rFonts w:ascii="Times New Roman" w:hAnsi="Times New Roman" w:cs="Times New Roman"/>
          <w:sz w:val="24"/>
          <w:szCs w:val="24"/>
        </w:rPr>
        <w:t>й</w:t>
      </w:r>
      <w:r w:rsidRPr="00CE3F5C">
        <w:rPr>
          <w:rFonts w:ascii="Times New Roman" w:hAnsi="Times New Roman" w:cs="Times New Roman"/>
          <w:sz w:val="24"/>
          <w:szCs w:val="24"/>
        </w:rPr>
        <w:t>ской Федерации.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w:t>
      </w:r>
      <w:r w:rsidRPr="00CE3F5C">
        <w:rPr>
          <w:rFonts w:ascii="Times New Roman" w:hAnsi="Times New Roman" w:cs="Times New Roman"/>
          <w:sz w:val="24"/>
          <w:szCs w:val="24"/>
        </w:rPr>
        <w:t>и</w:t>
      </w:r>
      <w:r w:rsidRPr="00CE3F5C">
        <w:rPr>
          <w:rFonts w:ascii="Times New Roman" w:hAnsi="Times New Roman" w:cs="Times New Roman"/>
          <w:sz w:val="24"/>
          <w:szCs w:val="24"/>
        </w:rPr>
        <w:t>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w:t>
      </w:r>
      <w:r w:rsidRPr="00CE3F5C">
        <w:rPr>
          <w:rFonts w:ascii="Times New Roman" w:hAnsi="Times New Roman" w:cs="Times New Roman"/>
          <w:sz w:val="24"/>
          <w:szCs w:val="24"/>
        </w:rPr>
        <w:t>о</w:t>
      </w:r>
      <w:r w:rsidRPr="00CE3F5C">
        <w:rPr>
          <w:rFonts w:ascii="Times New Roman" w:hAnsi="Times New Roman" w:cs="Times New Roman"/>
          <w:sz w:val="24"/>
          <w:szCs w:val="24"/>
        </w:rPr>
        <w:t xml:space="preserve">ванным земельным участкам с улицы, переулка, проезда. </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Образование нового земельного участка путем объединения земельных участков допускае</w:t>
      </w:r>
      <w:r w:rsidRPr="00CE3F5C">
        <w:rPr>
          <w:rFonts w:ascii="Times New Roman" w:hAnsi="Times New Roman" w:cs="Times New Roman"/>
          <w:sz w:val="24"/>
          <w:szCs w:val="24"/>
        </w:rPr>
        <w:t>т</w:t>
      </w:r>
      <w:r w:rsidRPr="00CE3F5C">
        <w:rPr>
          <w:rFonts w:ascii="Times New Roman" w:hAnsi="Times New Roman" w:cs="Times New Roman"/>
          <w:sz w:val="24"/>
          <w:szCs w:val="24"/>
        </w:rPr>
        <w:t>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w:t>
      </w:r>
      <w:r w:rsidRPr="00CE3F5C">
        <w:rPr>
          <w:rFonts w:ascii="Times New Roman" w:hAnsi="Times New Roman" w:cs="Times New Roman"/>
          <w:sz w:val="24"/>
          <w:szCs w:val="24"/>
        </w:rPr>
        <w:t>е</w:t>
      </w:r>
      <w:r w:rsidRPr="00CE3F5C">
        <w:rPr>
          <w:rFonts w:ascii="Times New Roman" w:hAnsi="Times New Roman" w:cs="Times New Roman"/>
          <w:sz w:val="24"/>
          <w:szCs w:val="24"/>
        </w:rPr>
        <w:t xml:space="preserve">бований технических регламентов, градостроительных нормативов. </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Заключение о возможности преобразования земельных участков выдает Комиссия. При н</w:t>
      </w:r>
      <w:r w:rsidRPr="00CE3F5C">
        <w:rPr>
          <w:rFonts w:ascii="Times New Roman" w:hAnsi="Times New Roman" w:cs="Times New Roman"/>
          <w:sz w:val="24"/>
          <w:szCs w:val="24"/>
        </w:rPr>
        <w:t>е</w:t>
      </w:r>
      <w:r w:rsidRPr="00CE3F5C">
        <w:rPr>
          <w:rFonts w:ascii="Times New Roman" w:hAnsi="Times New Roman" w:cs="Times New Roman"/>
          <w:sz w:val="24"/>
          <w:szCs w:val="24"/>
        </w:rPr>
        <w:t>возможности соблюдения вышеназванных требований, правообладатель преобразуемого земел</w:t>
      </w:r>
      <w:r w:rsidRPr="00CE3F5C">
        <w:rPr>
          <w:rFonts w:ascii="Times New Roman" w:hAnsi="Times New Roman" w:cs="Times New Roman"/>
          <w:sz w:val="24"/>
          <w:szCs w:val="24"/>
        </w:rPr>
        <w:t>ь</w:t>
      </w:r>
      <w:r w:rsidRPr="00CE3F5C">
        <w:rPr>
          <w:rFonts w:ascii="Times New Roman" w:hAnsi="Times New Roman" w:cs="Times New Roman"/>
          <w:sz w:val="24"/>
          <w:szCs w:val="24"/>
        </w:rPr>
        <w:t>ного участка должен получить соответствующие разрешения, установленные ст. 10 настоящих Правил.</w:t>
      </w:r>
    </w:p>
    <w:p w:rsidR="00DD0F12" w:rsidRPr="00CE3F5C" w:rsidRDefault="00DD0F12" w:rsidP="00DD0F12">
      <w:pPr>
        <w:pStyle w:val="3"/>
        <w:jc w:val="center"/>
        <w:rPr>
          <w:rFonts w:ascii="Times New Roman" w:hAnsi="Times New Roman" w:cs="Times New Roman"/>
          <w:sz w:val="24"/>
          <w:szCs w:val="24"/>
        </w:rPr>
      </w:pPr>
      <w:bookmarkStart w:id="37" w:name="_Toc268487895"/>
      <w:r w:rsidRPr="00CE3F5C">
        <w:rPr>
          <w:rFonts w:ascii="Times New Roman" w:hAnsi="Times New Roman" w:cs="Times New Roman"/>
          <w:sz w:val="24"/>
          <w:szCs w:val="24"/>
        </w:rPr>
        <w:t>Статья 12. Порядок предоставления разрешения на условно разрешенный вид использов</w:t>
      </w:r>
      <w:r w:rsidRPr="00CE3F5C">
        <w:rPr>
          <w:rFonts w:ascii="Times New Roman" w:hAnsi="Times New Roman" w:cs="Times New Roman"/>
          <w:sz w:val="24"/>
          <w:szCs w:val="24"/>
        </w:rPr>
        <w:t>а</w:t>
      </w:r>
      <w:r w:rsidRPr="00CE3F5C">
        <w:rPr>
          <w:rFonts w:ascii="Times New Roman" w:hAnsi="Times New Roman" w:cs="Times New Roman"/>
          <w:sz w:val="24"/>
          <w:szCs w:val="24"/>
        </w:rPr>
        <w:t>ния земельного участка или объекта капитального строительства</w:t>
      </w:r>
      <w:bookmarkEnd w:id="37"/>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1. Физическое или юридическое лицо, заинтересованное в получении разрешения на у</w:t>
      </w:r>
      <w:r w:rsidRPr="00CE3F5C">
        <w:rPr>
          <w:rFonts w:ascii="Times New Roman" w:hAnsi="Times New Roman" w:cs="Times New Roman"/>
          <w:sz w:val="24"/>
          <w:szCs w:val="24"/>
        </w:rPr>
        <w:t>с</w:t>
      </w:r>
      <w:r w:rsidRPr="00CE3F5C">
        <w:rPr>
          <w:rFonts w:ascii="Times New Roman" w:hAnsi="Times New Roman" w:cs="Times New Roman"/>
          <w:sz w:val="24"/>
          <w:szCs w:val="24"/>
        </w:rPr>
        <w:t>ловно разрешенный вид использования земельного участка или объекта капитального строител</w:t>
      </w:r>
      <w:r w:rsidRPr="00CE3F5C">
        <w:rPr>
          <w:rFonts w:ascii="Times New Roman" w:hAnsi="Times New Roman" w:cs="Times New Roman"/>
          <w:sz w:val="24"/>
          <w:szCs w:val="24"/>
        </w:rPr>
        <w:t>ь</w:t>
      </w:r>
      <w:r w:rsidRPr="00CE3F5C">
        <w:rPr>
          <w:rFonts w:ascii="Times New Roman" w:hAnsi="Times New Roman" w:cs="Times New Roman"/>
          <w:sz w:val="24"/>
          <w:szCs w:val="24"/>
        </w:rPr>
        <w:t>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Заявление о выдаче разрешения на условно разрешенный вид использования может под</w:t>
      </w:r>
      <w:r w:rsidRPr="00CE3F5C">
        <w:rPr>
          <w:rFonts w:ascii="Times New Roman" w:hAnsi="Times New Roman" w:cs="Times New Roman"/>
          <w:sz w:val="24"/>
          <w:szCs w:val="24"/>
        </w:rPr>
        <w:t>а</w:t>
      </w:r>
      <w:r w:rsidRPr="00CE3F5C">
        <w:rPr>
          <w:rFonts w:ascii="Times New Roman" w:hAnsi="Times New Roman" w:cs="Times New Roman"/>
          <w:sz w:val="24"/>
          <w:szCs w:val="24"/>
        </w:rPr>
        <w:t>ваться: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при подготовке документации по планировке территории;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при планировании строительства (реконструкции) капитальных зданий и сооружений;</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при планировании изменения вида использования земельных участков, объектов кап</w:t>
      </w:r>
      <w:r w:rsidRPr="00CE3F5C">
        <w:rPr>
          <w:rFonts w:ascii="Times New Roman" w:hAnsi="Times New Roman" w:cs="Times New Roman"/>
          <w:sz w:val="24"/>
          <w:szCs w:val="24"/>
        </w:rPr>
        <w:t>и</w:t>
      </w:r>
      <w:r w:rsidRPr="00CE3F5C">
        <w:rPr>
          <w:rFonts w:ascii="Times New Roman" w:hAnsi="Times New Roman" w:cs="Times New Roman"/>
          <w:sz w:val="24"/>
          <w:szCs w:val="24"/>
        </w:rPr>
        <w:t>тального строительства в процессе их использования.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w:t>
      </w:r>
      <w:r w:rsidRPr="00CE3F5C">
        <w:rPr>
          <w:rFonts w:ascii="Times New Roman" w:hAnsi="Times New Roman" w:cs="Times New Roman"/>
          <w:sz w:val="24"/>
          <w:szCs w:val="24"/>
        </w:rPr>
        <w:lastRenderedPageBreak/>
        <w:t>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В заключениях характеризуется возможность и условия соблюдения заявителем технич</w:t>
      </w:r>
      <w:r w:rsidRPr="00CE3F5C">
        <w:rPr>
          <w:rFonts w:ascii="Times New Roman" w:hAnsi="Times New Roman" w:cs="Times New Roman"/>
          <w:sz w:val="24"/>
          <w:szCs w:val="24"/>
        </w:rPr>
        <w:t>е</w:t>
      </w:r>
      <w:r w:rsidRPr="00CE3F5C">
        <w:rPr>
          <w:rFonts w:ascii="Times New Roman" w:hAnsi="Times New Roman" w:cs="Times New Roman"/>
          <w:sz w:val="24"/>
          <w:szCs w:val="24"/>
        </w:rPr>
        <w:t>ских регламентов и нормативов, установленных в целях охраны окружающей природной и об</w:t>
      </w:r>
      <w:r w:rsidRPr="00CE3F5C">
        <w:rPr>
          <w:rFonts w:ascii="Times New Roman" w:hAnsi="Times New Roman" w:cs="Times New Roman"/>
          <w:sz w:val="24"/>
          <w:szCs w:val="24"/>
        </w:rPr>
        <w:t>ъ</w:t>
      </w:r>
      <w:r w:rsidRPr="00CE3F5C">
        <w:rPr>
          <w:rFonts w:ascii="Times New Roman" w:hAnsi="Times New Roman" w:cs="Times New Roman"/>
          <w:sz w:val="24"/>
          <w:szCs w:val="24"/>
        </w:rPr>
        <w:t>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w:t>
      </w:r>
      <w:r w:rsidRPr="00CE3F5C">
        <w:rPr>
          <w:rFonts w:ascii="Times New Roman" w:hAnsi="Times New Roman" w:cs="Times New Roman"/>
          <w:sz w:val="24"/>
          <w:szCs w:val="24"/>
        </w:rPr>
        <w:t>к</w:t>
      </w:r>
      <w:r w:rsidRPr="00CE3F5C">
        <w:rPr>
          <w:rFonts w:ascii="Times New Roman" w:hAnsi="Times New Roman" w:cs="Times New Roman"/>
          <w:sz w:val="24"/>
          <w:szCs w:val="24"/>
        </w:rPr>
        <w:t>тов недвижимости, иных физических и юридических лиц в результате применения указанного в заявлении вида разрешенного использования.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3. Вопрос о предоставлении разрешения на условно разрешенный вид использования по</w:t>
      </w:r>
      <w:r w:rsidRPr="00CE3F5C">
        <w:rPr>
          <w:rFonts w:ascii="Times New Roman" w:hAnsi="Times New Roman" w:cs="Times New Roman"/>
          <w:sz w:val="24"/>
          <w:szCs w:val="24"/>
        </w:rPr>
        <w:t>д</w:t>
      </w:r>
      <w:r w:rsidRPr="00CE3F5C">
        <w:rPr>
          <w:rFonts w:ascii="Times New Roman" w:hAnsi="Times New Roman" w:cs="Times New Roman"/>
          <w:sz w:val="24"/>
          <w:szCs w:val="24"/>
        </w:rPr>
        <w:t>лежит обсуждению на публичных слушаниях с участием граждан, проживающих в пределах те</w:t>
      </w:r>
      <w:r w:rsidRPr="00CE3F5C">
        <w:rPr>
          <w:rFonts w:ascii="Times New Roman" w:hAnsi="Times New Roman" w:cs="Times New Roman"/>
          <w:sz w:val="24"/>
          <w:szCs w:val="24"/>
        </w:rPr>
        <w:t>р</w:t>
      </w:r>
      <w:r w:rsidRPr="00CE3F5C">
        <w:rPr>
          <w:rFonts w:ascii="Times New Roman" w:hAnsi="Times New Roman" w:cs="Times New Roman"/>
          <w:sz w:val="24"/>
          <w:szCs w:val="24"/>
        </w:rPr>
        <w:t>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w:t>
      </w:r>
      <w:r w:rsidRPr="00CE3F5C">
        <w:rPr>
          <w:rFonts w:ascii="Times New Roman" w:hAnsi="Times New Roman" w:cs="Times New Roman"/>
          <w:sz w:val="24"/>
          <w:szCs w:val="24"/>
        </w:rPr>
        <w:t>д</w:t>
      </w:r>
      <w:r w:rsidRPr="00CE3F5C">
        <w:rPr>
          <w:rFonts w:ascii="Times New Roman" w:hAnsi="Times New Roman" w:cs="Times New Roman"/>
          <w:sz w:val="24"/>
          <w:szCs w:val="24"/>
        </w:rPr>
        <w:t>верженных риску такого негативного воздействия.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w:t>
      </w:r>
      <w:r w:rsidRPr="00CE3F5C">
        <w:rPr>
          <w:rFonts w:ascii="Times New Roman" w:hAnsi="Times New Roman" w:cs="Times New Roman"/>
          <w:sz w:val="24"/>
          <w:szCs w:val="24"/>
        </w:rPr>
        <w:t>д</w:t>
      </w:r>
      <w:r w:rsidRPr="00CE3F5C">
        <w:rPr>
          <w:rFonts w:ascii="Times New Roman" w:hAnsi="Times New Roman" w:cs="Times New Roman"/>
          <w:sz w:val="24"/>
          <w:szCs w:val="24"/>
        </w:rPr>
        <w:t>министрации поселения о предоставлении разрешения или об отказе в предоставлении такого разрешения с указанием причин принятого решения.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Разрешение на условно разрешенный вид использования может быть предоставлено с у</w:t>
      </w:r>
      <w:r w:rsidRPr="00CE3F5C">
        <w:rPr>
          <w:rFonts w:ascii="Times New Roman" w:hAnsi="Times New Roman" w:cs="Times New Roman"/>
          <w:sz w:val="24"/>
          <w:szCs w:val="24"/>
        </w:rPr>
        <w:t>с</w:t>
      </w:r>
      <w:r w:rsidRPr="00CE3F5C">
        <w:rPr>
          <w:rFonts w:ascii="Times New Roman" w:hAnsi="Times New Roman" w:cs="Times New Roman"/>
          <w:sz w:val="24"/>
          <w:szCs w:val="24"/>
        </w:rPr>
        <w:t>ловиями, которые определяют пределы его реализации во избежание ущерба соседним земл</w:t>
      </w:r>
      <w:r w:rsidRPr="00CE3F5C">
        <w:rPr>
          <w:rFonts w:ascii="Times New Roman" w:hAnsi="Times New Roman" w:cs="Times New Roman"/>
          <w:sz w:val="24"/>
          <w:szCs w:val="24"/>
        </w:rPr>
        <w:t>е</w:t>
      </w:r>
      <w:r w:rsidRPr="00CE3F5C">
        <w:rPr>
          <w:rFonts w:ascii="Times New Roman" w:hAnsi="Times New Roman" w:cs="Times New Roman"/>
          <w:sz w:val="24"/>
          <w:szCs w:val="24"/>
        </w:rPr>
        <w:t>пользователям и с целью недопущения существенного снижения стоимости соседних объектов недвижимости.</w:t>
      </w:r>
    </w:p>
    <w:p w:rsidR="00DD0F12" w:rsidRPr="00CE3F5C" w:rsidRDefault="00DD0F12" w:rsidP="00DD0F12">
      <w:pPr>
        <w:pStyle w:val="ConsPlusNormal"/>
        <w:widowControl/>
        <w:ind w:firstLine="709"/>
        <w:jc w:val="both"/>
        <w:rPr>
          <w:rFonts w:ascii="Times New Roman" w:hAnsi="Times New Roman" w:cs="Times New Roman"/>
          <w:sz w:val="24"/>
          <w:szCs w:val="24"/>
        </w:rPr>
      </w:pPr>
    </w:p>
    <w:p w:rsidR="00DD0F12" w:rsidRPr="00CE3F5C" w:rsidRDefault="00DD0F12" w:rsidP="00DD0F12">
      <w:pPr>
        <w:pStyle w:val="2"/>
        <w:spacing w:before="0" w:after="0"/>
        <w:jc w:val="center"/>
        <w:rPr>
          <w:rFonts w:ascii="Times New Roman" w:hAnsi="Times New Roman" w:cs="Times New Roman"/>
          <w:i w:val="0"/>
          <w:iCs w:val="0"/>
          <w:sz w:val="24"/>
          <w:szCs w:val="24"/>
        </w:rPr>
      </w:pPr>
      <w:bookmarkStart w:id="38" w:name="_Toc268484952"/>
      <w:bookmarkStart w:id="39" w:name="_Toc268487896"/>
      <w:r w:rsidRPr="00CE3F5C">
        <w:rPr>
          <w:rFonts w:ascii="Times New Roman" w:hAnsi="Times New Roman" w:cs="Times New Roman"/>
          <w:i w:val="0"/>
          <w:iCs w:val="0"/>
          <w:sz w:val="24"/>
          <w:szCs w:val="24"/>
        </w:rPr>
        <w:t>3. ПОЛОЖЕНИЕ О ПОДГОТОВКЕ ДОКУМЕНТАЦИИ</w:t>
      </w:r>
      <w:bookmarkEnd w:id="38"/>
      <w:bookmarkEnd w:id="39"/>
    </w:p>
    <w:p w:rsidR="00DD0F12" w:rsidRPr="00CE3F5C" w:rsidRDefault="00DD0F12" w:rsidP="00DD0F12">
      <w:pPr>
        <w:pStyle w:val="2"/>
        <w:spacing w:before="0" w:after="0"/>
        <w:jc w:val="center"/>
        <w:rPr>
          <w:rFonts w:ascii="Times New Roman" w:hAnsi="Times New Roman" w:cs="Times New Roman"/>
          <w:i w:val="0"/>
          <w:iCs w:val="0"/>
          <w:sz w:val="24"/>
          <w:szCs w:val="24"/>
        </w:rPr>
      </w:pPr>
      <w:bookmarkStart w:id="40" w:name="_Toc268487897"/>
      <w:r w:rsidRPr="00CE3F5C">
        <w:rPr>
          <w:rFonts w:ascii="Times New Roman" w:hAnsi="Times New Roman" w:cs="Times New Roman"/>
          <w:i w:val="0"/>
          <w:iCs w:val="0"/>
          <w:sz w:val="24"/>
          <w:szCs w:val="24"/>
        </w:rPr>
        <w:t>ПО ПЛАНИРОВКЕ ТЕРРИТОРИИ</w:t>
      </w:r>
      <w:bookmarkEnd w:id="40"/>
    </w:p>
    <w:p w:rsidR="00DD0F12" w:rsidRPr="00CE3F5C" w:rsidRDefault="00DD0F12" w:rsidP="00DD0F12">
      <w:pPr>
        <w:pStyle w:val="3"/>
        <w:jc w:val="center"/>
        <w:rPr>
          <w:rFonts w:ascii="Times New Roman" w:hAnsi="Times New Roman" w:cs="Times New Roman"/>
          <w:sz w:val="24"/>
          <w:szCs w:val="24"/>
        </w:rPr>
      </w:pPr>
      <w:bookmarkStart w:id="41" w:name="_Toc268487898"/>
      <w:r w:rsidRPr="00CE3F5C">
        <w:rPr>
          <w:rFonts w:ascii="Times New Roman" w:hAnsi="Times New Roman" w:cs="Times New Roman"/>
          <w:sz w:val="24"/>
          <w:szCs w:val="24"/>
        </w:rPr>
        <w:t>Статья 13. Общие положения о подготовке документации по планировке территории</w:t>
      </w:r>
      <w:bookmarkEnd w:id="41"/>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1. Решения о подготовке документации по планировке территории принимаются админ</w:t>
      </w:r>
      <w:r w:rsidRPr="00CE3F5C">
        <w:rPr>
          <w:rFonts w:ascii="Times New Roman" w:hAnsi="Times New Roman" w:cs="Times New Roman"/>
          <w:sz w:val="24"/>
          <w:szCs w:val="24"/>
        </w:rPr>
        <w:t>и</w:t>
      </w:r>
      <w:r w:rsidRPr="00CE3F5C">
        <w:rPr>
          <w:rFonts w:ascii="Times New Roman" w:hAnsi="Times New Roman" w:cs="Times New Roman"/>
          <w:sz w:val="24"/>
          <w:szCs w:val="24"/>
        </w:rPr>
        <w:t xml:space="preserve">страцией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 по собственной инициативе либо на основании предложений физических или юридических лиц о подготовке документации по планировке те</w:t>
      </w:r>
      <w:r w:rsidRPr="00CE3F5C">
        <w:rPr>
          <w:rFonts w:ascii="Times New Roman" w:hAnsi="Times New Roman" w:cs="Times New Roman"/>
          <w:sz w:val="24"/>
          <w:szCs w:val="24"/>
        </w:rPr>
        <w:t>р</w:t>
      </w:r>
      <w:r w:rsidRPr="00CE3F5C">
        <w:rPr>
          <w:rFonts w:ascii="Times New Roman" w:hAnsi="Times New Roman" w:cs="Times New Roman"/>
          <w:sz w:val="24"/>
          <w:szCs w:val="24"/>
        </w:rPr>
        <w:t>ритории.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 и настоящих Правил.</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3. Состав и содержание документации по планировке территории определяются Град</w:t>
      </w:r>
      <w:r w:rsidRPr="00CE3F5C">
        <w:rPr>
          <w:rFonts w:ascii="Times New Roman" w:hAnsi="Times New Roman" w:cs="Times New Roman"/>
          <w:sz w:val="24"/>
          <w:szCs w:val="24"/>
        </w:rPr>
        <w:t>о</w:t>
      </w:r>
      <w:r w:rsidRPr="00CE3F5C">
        <w:rPr>
          <w:rFonts w:ascii="Times New Roman" w:hAnsi="Times New Roman" w:cs="Times New Roman"/>
          <w:sz w:val="24"/>
          <w:szCs w:val="24"/>
        </w:rPr>
        <w:t>строительным кодексом Российской Федерации, законодательством Воронежской области и пр</w:t>
      </w:r>
      <w:r w:rsidRPr="00CE3F5C">
        <w:rPr>
          <w:rFonts w:ascii="Times New Roman" w:hAnsi="Times New Roman" w:cs="Times New Roman"/>
          <w:sz w:val="24"/>
          <w:szCs w:val="24"/>
        </w:rPr>
        <w:t>а</w:t>
      </w:r>
      <w:r w:rsidRPr="00CE3F5C">
        <w:rPr>
          <w:rFonts w:ascii="Times New Roman" w:hAnsi="Times New Roman" w:cs="Times New Roman"/>
          <w:sz w:val="24"/>
          <w:szCs w:val="24"/>
        </w:rPr>
        <w:t xml:space="preserve">вовыми актами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1) всех жителей поселения (населенного пункта), правообладателей недвижимости и заи</w:t>
      </w:r>
      <w:r w:rsidRPr="00CE3F5C">
        <w:rPr>
          <w:rFonts w:ascii="Times New Roman" w:hAnsi="Times New Roman" w:cs="Times New Roman"/>
          <w:sz w:val="24"/>
          <w:szCs w:val="24"/>
        </w:rPr>
        <w:t>н</w:t>
      </w:r>
      <w:r w:rsidRPr="00CE3F5C">
        <w:rPr>
          <w:rFonts w:ascii="Times New Roman" w:hAnsi="Times New Roman" w:cs="Times New Roman"/>
          <w:sz w:val="24"/>
          <w:szCs w:val="24"/>
        </w:rPr>
        <w:t>тересованных лиц, в случаях, если документация по планировке территории, требует внесения изменений в правила землепользования и застройки поселения;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2) правообладателей смежных земельных участков, граждан, проживающих в пределах территориальной зоны (территориальных зон), в границах которой расположен земельный уч</w:t>
      </w:r>
      <w:r w:rsidRPr="00CE3F5C">
        <w:rPr>
          <w:rFonts w:ascii="Times New Roman" w:hAnsi="Times New Roman" w:cs="Times New Roman"/>
          <w:sz w:val="24"/>
          <w:szCs w:val="24"/>
        </w:rPr>
        <w:t>а</w:t>
      </w:r>
      <w:r w:rsidRPr="00CE3F5C">
        <w:rPr>
          <w:rFonts w:ascii="Times New Roman" w:hAnsi="Times New Roman" w:cs="Times New Roman"/>
          <w:sz w:val="24"/>
          <w:szCs w:val="24"/>
        </w:rPr>
        <w:t>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w:t>
      </w:r>
      <w:r w:rsidRPr="00CE3F5C">
        <w:rPr>
          <w:rFonts w:ascii="Times New Roman" w:hAnsi="Times New Roman" w:cs="Times New Roman"/>
          <w:sz w:val="24"/>
          <w:szCs w:val="24"/>
        </w:rPr>
        <w:t>б</w:t>
      </w:r>
      <w:r w:rsidRPr="00CE3F5C">
        <w:rPr>
          <w:rFonts w:ascii="Times New Roman" w:hAnsi="Times New Roman" w:cs="Times New Roman"/>
          <w:sz w:val="24"/>
          <w:szCs w:val="24"/>
        </w:rPr>
        <w:lastRenderedPageBreak/>
        <w:t>личные слушания проводятся с участием правообладателей земельных участков и объектов к</w:t>
      </w:r>
      <w:r w:rsidRPr="00CE3F5C">
        <w:rPr>
          <w:rFonts w:ascii="Times New Roman" w:hAnsi="Times New Roman" w:cs="Times New Roman"/>
          <w:sz w:val="24"/>
          <w:szCs w:val="24"/>
        </w:rPr>
        <w:t>а</w:t>
      </w:r>
      <w:r w:rsidRPr="00CE3F5C">
        <w:rPr>
          <w:rFonts w:ascii="Times New Roman" w:hAnsi="Times New Roman" w:cs="Times New Roman"/>
          <w:sz w:val="24"/>
          <w:szCs w:val="24"/>
        </w:rPr>
        <w:t>питального строительства, подверженных риску такого негативного воздействия.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5. Порядок проведения публичных слушаний устанавливается правовым актом Совета н</w:t>
      </w:r>
      <w:r w:rsidRPr="00CE3F5C">
        <w:rPr>
          <w:rFonts w:ascii="Times New Roman" w:hAnsi="Times New Roman" w:cs="Times New Roman"/>
          <w:sz w:val="24"/>
          <w:szCs w:val="24"/>
        </w:rPr>
        <w:t>а</w:t>
      </w:r>
      <w:r w:rsidRPr="00CE3F5C">
        <w:rPr>
          <w:rFonts w:ascii="Times New Roman" w:hAnsi="Times New Roman" w:cs="Times New Roman"/>
          <w:sz w:val="24"/>
          <w:szCs w:val="24"/>
        </w:rPr>
        <w:t xml:space="preserve">родных депутатов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6. Документация по планировке территории утверждается главой администрации посел</w:t>
      </w:r>
      <w:r w:rsidRPr="00CE3F5C">
        <w:rPr>
          <w:rFonts w:ascii="Times New Roman" w:hAnsi="Times New Roman" w:cs="Times New Roman"/>
          <w:sz w:val="24"/>
          <w:szCs w:val="24"/>
        </w:rPr>
        <w:t>е</w:t>
      </w:r>
      <w:r w:rsidRPr="00CE3F5C">
        <w:rPr>
          <w:rFonts w:ascii="Times New Roman" w:hAnsi="Times New Roman" w:cs="Times New Roman"/>
          <w:sz w:val="24"/>
          <w:szCs w:val="24"/>
        </w:rPr>
        <w:t>ния, подлежит опубликованию и размещению в информационной системе обеспечения град</w:t>
      </w:r>
      <w:r w:rsidRPr="00CE3F5C">
        <w:rPr>
          <w:rFonts w:ascii="Times New Roman" w:hAnsi="Times New Roman" w:cs="Times New Roman"/>
          <w:sz w:val="24"/>
          <w:szCs w:val="24"/>
        </w:rPr>
        <w:t>о</w:t>
      </w:r>
      <w:r w:rsidRPr="00CE3F5C">
        <w:rPr>
          <w:rFonts w:ascii="Times New Roman" w:hAnsi="Times New Roman" w:cs="Times New Roman"/>
          <w:sz w:val="24"/>
          <w:szCs w:val="24"/>
        </w:rPr>
        <w:t>строительной деятельности Поворинского муниципального района и иных информационных системах, в соответствии с действующим законодательством.</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7. После утверждения документации по планировке территории в установленном порядке, в настоящие Правила могут быть внесены соответствующие изменения.</w:t>
      </w:r>
    </w:p>
    <w:p w:rsidR="00DD0F12" w:rsidRPr="00CE3F5C" w:rsidRDefault="00DD0F12" w:rsidP="00DD0F12">
      <w:pPr>
        <w:pStyle w:val="2"/>
        <w:jc w:val="center"/>
        <w:rPr>
          <w:rFonts w:ascii="Times New Roman" w:hAnsi="Times New Roman" w:cs="Times New Roman"/>
          <w:i w:val="0"/>
          <w:iCs w:val="0"/>
          <w:sz w:val="24"/>
          <w:szCs w:val="24"/>
        </w:rPr>
      </w:pPr>
      <w:bookmarkStart w:id="42" w:name="_Toc268484953"/>
      <w:bookmarkStart w:id="43" w:name="_Toc268487899"/>
      <w:r w:rsidRPr="00CE3F5C">
        <w:rPr>
          <w:rFonts w:ascii="Times New Roman" w:hAnsi="Times New Roman" w:cs="Times New Roman"/>
          <w:i w:val="0"/>
          <w:iCs w:val="0"/>
          <w:sz w:val="24"/>
          <w:szCs w:val="24"/>
        </w:rPr>
        <w:t>4. ПОЛОЖЕНИЕ О ПРОВЕДЕНИИ ПУБЛИЧНЫХ СЛУШАНИЙ ПО ВОПРОСАМ ЗЕ</w:t>
      </w:r>
      <w:r w:rsidRPr="00CE3F5C">
        <w:rPr>
          <w:rFonts w:ascii="Times New Roman" w:hAnsi="Times New Roman" w:cs="Times New Roman"/>
          <w:i w:val="0"/>
          <w:iCs w:val="0"/>
          <w:sz w:val="24"/>
          <w:szCs w:val="24"/>
        </w:rPr>
        <w:t>М</w:t>
      </w:r>
      <w:r w:rsidRPr="00CE3F5C">
        <w:rPr>
          <w:rFonts w:ascii="Times New Roman" w:hAnsi="Times New Roman" w:cs="Times New Roman"/>
          <w:i w:val="0"/>
          <w:iCs w:val="0"/>
          <w:sz w:val="24"/>
          <w:szCs w:val="24"/>
        </w:rPr>
        <w:t>ЛЕПОЛЬЗОВАНИЯ И ЗАСТРОЙКИ</w:t>
      </w:r>
      <w:bookmarkEnd w:id="42"/>
      <w:bookmarkEnd w:id="43"/>
    </w:p>
    <w:p w:rsidR="00DD0F12" w:rsidRPr="00CE3F5C" w:rsidRDefault="00DD0F12" w:rsidP="00DD0F12">
      <w:pPr>
        <w:pStyle w:val="3"/>
        <w:jc w:val="center"/>
        <w:rPr>
          <w:rFonts w:ascii="Times New Roman" w:hAnsi="Times New Roman" w:cs="Times New Roman"/>
          <w:sz w:val="24"/>
          <w:szCs w:val="24"/>
        </w:rPr>
      </w:pPr>
      <w:bookmarkStart w:id="44" w:name="_Toc268484954"/>
      <w:bookmarkStart w:id="45" w:name="_Toc268487900"/>
      <w:r w:rsidRPr="00CE3F5C">
        <w:rPr>
          <w:rFonts w:ascii="Times New Roman" w:hAnsi="Times New Roman" w:cs="Times New Roman"/>
          <w:sz w:val="24"/>
          <w:szCs w:val="24"/>
        </w:rPr>
        <w:t>Статья 14. Общие положения о порядке проведения публичных слушаний по вопросам землепользования и застройки</w:t>
      </w:r>
      <w:bookmarkEnd w:id="44"/>
      <w:bookmarkEnd w:id="45"/>
      <w:r w:rsidRPr="00CE3F5C">
        <w:rPr>
          <w:rFonts w:ascii="Times New Roman" w:hAnsi="Times New Roman" w:cs="Times New Roman"/>
          <w:sz w:val="24"/>
          <w:szCs w:val="24"/>
        </w:rPr>
        <w:t xml:space="preserve"> </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2. Публичные слушания проводятся: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 и проектам р</w:t>
      </w:r>
      <w:r w:rsidRPr="00CE3F5C">
        <w:rPr>
          <w:rFonts w:ascii="Times New Roman" w:hAnsi="Times New Roman" w:cs="Times New Roman"/>
          <w:sz w:val="24"/>
          <w:szCs w:val="24"/>
        </w:rPr>
        <w:t>е</w:t>
      </w:r>
      <w:r w:rsidRPr="00CE3F5C">
        <w:rPr>
          <w:rFonts w:ascii="Times New Roman" w:hAnsi="Times New Roman" w:cs="Times New Roman"/>
          <w:sz w:val="24"/>
          <w:szCs w:val="24"/>
        </w:rPr>
        <w:t>шений о внесении в него изменений и дополнений;</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w:t>
      </w:r>
      <w:r w:rsidRPr="00CE3F5C">
        <w:rPr>
          <w:rFonts w:ascii="Times New Roman" w:hAnsi="Times New Roman" w:cs="Times New Roman"/>
          <w:sz w:val="24"/>
          <w:szCs w:val="24"/>
        </w:rPr>
        <w:t>и</w:t>
      </w:r>
      <w:r w:rsidRPr="00CE3F5C">
        <w:rPr>
          <w:rFonts w:ascii="Times New Roman" w:hAnsi="Times New Roman" w:cs="Times New Roman"/>
          <w:sz w:val="24"/>
          <w:szCs w:val="24"/>
        </w:rPr>
        <w:t>но и проектам решений о внесении в него изменений и дополнений;</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по проектам планировки территории и проектам межевания территорий;</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в иных случаях, предусмотренных действующим законодательством.</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3. Порядок информирования населения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 о подг</w:t>
      </w:r>
      <w:r w:rsidRPr="00CE3F5C">
        <w:rPr>
          <w:rFonts w:ascii="Times New Roman" w:hAnsi="Times New Roman" w:cs="Times New Roman"/>
          <w:sz w:val="24"/>
          <w:szCs w:val="24"/>
        </w:rPr>
        <w:t>о</w:t>
      </w:r>
      <w:r w:rsidRPr="00CE3F5C">
        <w:rPr>
          <w:rFonts w:ascii="Times New Roman" w:hAnsi="Times New Roman" w:cs="Times New Roman"/>
          <w:sz w:val="24"/>
          <w:szCs w:val="24"/>
        </w:rPr>
        <w:t xml:space="preserve">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правовых актов Совета народных депутатов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w:t>
      </w:r>
    </w:p>
    <w:p w:rsidR="00DD0F12" w:rsidRPr="00CE3F5C" w:rsidRDefault="00DD0F12" w:rsidP="00DD0F12">
      <w:pPr>
        <w:pStyle w:val="ConsPlusNormal"/>
        <w:widowControl/>
        <w:ind w:firstLine="709"/>
        <w:jc w:val="both"/>
        <w:rPr>
          <w:rFonts w:ascii="Times New Roman" w:hAnsi="Times New Roman" w:cs="Times New Roman"/>
          <w:sz w:val="24"/>
          <w:szCs w:val="24"/>
        </w:rPr>
      </w:pPr>
    </w:p>
    <w:p w:rsidR="00DD0F12" w:rsidRPr="00CE3F5C" w:rsidRDefault="00DD0F12" w:rsidP="00DD0F12">
      <w:pPr>
        <w:pStyle w:val="2"/>
        <w:spacing w:before="0" w:after="0"/>
        <w:jc w:val="center"/>
        <w:rPr>
          <w:rFonts w:ascii="Times New Roman" w:hAnsi="Times New Roman" w:cs="Times New Roman"/>
          <w:i w:val="0"/>
          <w:iCs w:val="0"/>
          <w:sz w:val="24"/>
          <w:szCs w:val="24"/>
        </w:rPr>
      </w:pPr>
      <w:bookmarkStart w:id="46" w:name="_Toc268484955"/>
      <w:bookmarkStart w:id="47" w:name="_Toc268487901"/>
      <w:r w:rsidRPr="00CE3F5C">
        <w:rPr>
          <w:rFonts w:ascii="Times New Roman" w:hAnsi="Times New Roman" w:cs="Times New Roman"/>
          <w:i w:val="0"/>
          <w:iCs w:val="0"/>
          <w:sz w:val="24"/>
          <w:szCs w:val="24"/>
        </w:rPr>
        <w:t>5. ПОЛОЖЕНИЕ О ВНЕСЕНИИ ИЗМЕНЕНИЙ</w:t>
      </w:r>
      <w:bookmarkEnd w:id="46"/>
      <w:bookmarkEnd w:id="47"/>
    </w:p>
    <w:p w:rsidR="00DD0F12" w:rsidRPr="00CE3F5C" w:rsidRDefault="00DD0F12" w:rsidP="00DD0F12">
      <w:pPr>
        <w:pStyle w:val="2"/>
        <w:spacing w:before="0" w:after="0"/>
        <w:jc w:val="center"/>
        <w:rPr>
          <w:rFonts w:ascii="Times New Roman" w:hAnsi="Times New Roman" w:cs="Times New Roman"/>
          <w:i w:val="0"/>
          <w:iCs w:val="0"/>
          <w:sz w:val="24"/>
          <w:szCs w:val="24"/>
        </w:rPr>
      </w:pPr>
      <w:bookmarkStart w:id="48" w:name="_Toc268487902"/>
      <w:r w:rsidRPr="00CE3F5C">
        <w:rPr>
          <w:rFonts w:ascii="Times New Roman" w:hAnsi="Times New Roman" w:cs="Times New Roman"/>
          <w:i w:val="0"/>
          <w:iCs w:val="0"/>
          <w:sz w:val="24"/>
          <w:szCs w:val="24"/>
        </w:rPr>
        <w:t>В ПРАВИЛА ЗЕМЛЕПОЛЬЗОВАНИЯ И ЗАСТРОЙКИ</w:t>
      </w:r>
      <w:bookmarkEnd w:id="48"/>
    </w:p>
    <w:p w:rsidR="00DD0F12" w:rsidRPr="00CE3F5C" w:rsidRDefault="00DD0F12" w:rsidP="00DD0F12">
      <w:pPr>
        <w:pStyle w:val="ConsPlusNormal"/>
        <w:widowControl/>
        <w:ind w:firstLine="709"/>
        <w:jc w:val="both"/>
        <w:rPr>
          <w:rFonts w:ascii="Times New Roman" w:hAnsi="Times New Roman" w:cs="Times New Roman"/>
          <w:sz w:val="24"/>
          <w:szCs w:val="24"/>
        </w:rPr>
      </w:pPr>
    </w:p>
    <w:p w:rsidR="00DD0F12" w:rsidRPr="00CE3F5C" w:rsidRDefault="00DD0F12" w:rsidP="00DD0F12">
      <w:pPr>
        <w:pStyle w:val="ConsPlusNormal"/>
        <w:widowControl/>
        <w:ind w:firstLine="540"/>
        <w:jc w:val="both"/>
        <w:rPr>
          <w:rFonts w:ascii="Times New Roman" w:hAnsi="Times New Roman" w:cs="Times New Roman"/>
          <w:b/>
          <w:sz w:val="24"/>
          <w:szCs w:val="24"/>
        </w:rPr>
      </w:pPr>
      <w:r w:rsidRPr="00CE3F5C">
        <w:rPr>
          <w:rFonts w:ascii="Times New Roman" w:hAnsi="Times New Roman" w:cs="Times New Roman"/>
          <w:b/>
          <w:sz w:val="24"/>
          <w:szCs w:val="24"/>
        </w:rPr>
        <w:t xml:space="preserve">Статья 15. Порядок внесения изменений в Правила землепользования и застройки </w:t>
      </w:r>
      <w:r>
        <w:rPr>
          <w:rFonts w:ascii="Times New Roman" w:hAnsi="Times New Roman" w:cs="Times New Roman"/>
          <w:b/>
          <w:sz w:val="24"/>
          <w:szCs w:val="24"/>
        </w:rPr>
        <w:t>г</w:t>
      </w:r>
      <w:r w:rsidRPr="00CE3F5C">
        <w:rPr>
          <w:rFonts w:ascii="Times New Roman" w:hAnsi="Times New Roman" w:cs="Times New Roman"/>
          <w:b/>
          <w:sz w:val="24"/>
          <w:szCs w:val="24"/>
        </w:rPr>
        <w:t>о</w:t>
      </w:r>
      <w:r w:rsidRPr="00CE3F5C">
        <w:rPr>
          <w:rFonts w:ascii="Times New Roman" w:hAnsi="Times New Roman" w:cs="Times New Roman"/>
          <w:b/>
          <w:sz w:val="24"/>
          <w:szCs w:val="24"/>
        </w:rPr>
        <w:t xml:space="preserve">родского поселения </w:t>
      </w:r>
      <w:r>
        <w:rPr>
          <w:rFonts w:ascii="Times New Roman" w:hAnsi="Times New Roman" w:cs="Times New Roman"/>
          <w:b/>
          <w:sz w:val="24"/>
          <w:szCs w:val="24"/>
        </w:rPr>
        <w:t xml:space="preserve"> </w:t>
      </w:r>
      <w:r w:rsidRPr="00CE3F5C">
        <w:rPr>
          <w:rFonts w:ascii="Times New Roman" w:hAnsi="Times New Roman" w:cs="Times New Roman"/>
          <w:b/>
          <w:sz w:val="24"/>
          <w:szCs w:val="24"/>
        </w:rPr>
        <w:t xml:space="preserve"> город Поворино.</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1. Внесение изменений в Правила осуществляется в порядке, предусмотренном законод</w:t>
      </w:r>
      <w:r w:rsidRPr="00CE3F5C">
        <w:rPr>
          <w:rFonts w:ascii="Times New Roman" w:hAnsi="Times New Roman" w:cs="Times New Roman"/>
          <w:sz w:val="24"/>
          <w:szCs w:val="24"/>
        </w:rPr>
        <w:t>а</w:t>
      </w:r>
      <w:r w:rsidRPr="00CE3F5C">
        <w:rPr>
          <w:rFonts w:ascii="Times New Roman" w:hAnsi="Times New Roman" w:cs="Times New Roman"/>
          <w:sz w:val="24"/>
          <w:szCs w:val="24"/>
        </w:rPr>
        <w:t xml:space="preserve">тельством Российской Федерации, Воронежской области, правовыми актами </w:t>
      </w:r>
      <w:r>
        <w:rPr>
          <w:rFonts w:ascii="Times New Roman" w:hAnsi="Times New Roman" w:cs="Times New Roman"/>
          <w:sz w:val="24"/>
          <w:szCs w:val="24"/>
        </w:rPr>
        <w:t>г</w:t>
      </w:r>
      <w:r w:rsidRPr="00CE3F5C">
        <w:rPr>
          <w:rFonts w:ascii="Times New Roman" w:hAnsi="Times New Roman" w:cs="Times New Roman"/>
          <w:sz w:val="24"/>
          <w:szCs w:val="24"/>
        </w:rPr>
        <w:t>ородского посел</w:t>
      </w:r>
      <w:r w:rsidRPr="00CE3F5C">
        <w:rPr>
          <w:rFonts w:ascii="Times New Roman" w:hAnsi="Times New Roman" w:cs="Times New Roman"/>
          <w:sz w:val="24"/>
          <w:szCs w:val="24"/>
        </w:rPr>
        <w:t>е</w:t>
      </w:r>
      <w:r w:rsidRPr="00CE3F5C">
        <w:rPr>
          <w:rFonts w:ascii="Times New Roman" w:hAnsi="Times New Roman" w:cs="Times New Roman"/>
          <w:sz w:val="24"/>
          <w:szCs w:val="24"/>
        </w:rPr>
        <w:t xml:space="preserve">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2. Основаниями для рассмотрения вопроса о внесении изменений в Правила являются: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 несоответствие Правил генеральному плану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поступление предложений об изменении границ территориальных зон, изменении град</w:t>
      </w:r>
      <w:r w:rsidRPr="00CE3F5C">
        <w:rPr>
          <w:rFonts w:ascii="Times New Roman" w:hAnsi="Times New Roman" w:cs="Times New Roman"/>
          <w:sz w:val="24"/>
          <w:szCs w:val="24"/>
        </w:rPr>
        <w:t>о</w:t>
      </w:r>
      <w:r w:rsidRPr="00CE3F5C">
        <w:rPr>
          <w:rFonts w:ascii="Times New Roman" w:hAnsi="Times New Roman" w:cs="Times New Roman"/>
          <w:sz w:val="24"/>
          <w:szCs w:val="24"/>
        </w:rPr>
        <w:t>строительных регламентов.</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3. Предложения о внесении изменений в Правила направляются в Комиссию:</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федеральными органами исполнительной власти в случаях, если Правила могут воспр</w:t>
      </w:r>
      <w:r w:rsidRPr="00CE3F5C">
        <w:rPr>
          <w:rFonts w:ascii="Times New Roman" w:hAnsi="Times New Roman" w:cs="Times New Roman"/>
          <w:sz w:val="24"/>
          <w:szCs w:val="24"/>
        </w:rPr>
        <w:t>е</w:t>
      </w:r>
      <w:r w:rsidRPr="00CE3F5C">
        <w:rPr>
          <w:rFonts w:ascii="Times New Roman" w:hAnsi="Times New Roman" w:cs="Times New Roman"/>
          <w:sz w:val="24"/>
          <w:szCs w:val="24"/>
        </w:rPr>
        <w:t>пятствовать функционированию, размещению объектов капитального строительства федеральн</w:t>
      </w:r>
      <w:r w:rsidRPr="00CE3F5C">
        <w:rPr>
          <w:rFonts w:ascii="Times New Roman" w:hAnsi="Times New Roman" w:cs="Times New Roman"/>
          <w:sz w:val="24"/>
          <w:szCs w:val="24"/>
        </w:rPr>
        <w:t>о</w:t>
      </w:r>
      <w:r w:rsidRPr="00CE3F5C">
        <w:rPr>
          <w:rFonts w:ascii="Times New Roman" w:hAnsi="Times New Roman" w:cs="Times New Roman"/>
          <w:sz w:val="24"/>
          <w:szCs w:val="24"/>
        </w:rPr>
        <w:t>го значения;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lastRenderedPageBreak/>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w:t>
      </w:r>
      <w:r w:rsidRPr="00CE3F5C">
        <w:rPr>
          <w:rFonts w:ascii="Times New Roman" w:hAnsi="Times New Roman" w:cs="Times New Roman"/>
          <w:sz w:val="24"/>
          <w:szCs w:val="24"/>
        </w:rPr>
        <w:t>е</w:t>
      </w:r>
      <w:r w:rsidRPr="00CE3F5C">
        <w:rPr>
          <w:rFonts w:ascii="Times New Roman" w:hAnsi="Times New Roman" w:cs="Times New Roman"/>
          <w:sz w:val="24"/>
          <w:szCs w:val="24"/>
        </w:rPr>
        <w:t>гионального значения;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органами местного самоуправления Поворинского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органами местного самоуправления поселения, в случаях, если необходимо совершенс</w:t>
      </w:r>
      <w:r w:rsidRPr="00CE3F5C">
        <w:rPr>
          <w:rFonts w:ascii="Times New Roman" w:hAnsi="Times New Roman" w:cs="Times New Roman"/>
          <w:sz w:val="24"/>
          <w:szCs w:val="24"/>
        </w:rPr>
        <w:t>т</w:t>
      </w:r>
      <w:r w:rsidRPr="00CE3F5C">
        <w:rPr>
          <w:rFonts w:ascii="Times New Roman" w:hAnsi="Times New Roman" w:cs="Times New Roman"/>
          <w:sz w:val="24"/>
          <w:szCs w:val="24"/>
        </w:rPr>
        <w:t>вовать порядок регулирования землепользования и застройки на территории поселения;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w:t>
      </w:r>
      <w:r w:rsidRPr="00CE3F5C">
        <w:rPr>
          <w:rFonts w:ascii="Times New Roman" w:hAnsi="Times New Roman" w:cs="Times New Roman"/>
          <w:sz w:val="24"/>
          <w:szCs w:val="24"/>
        </w:rPr>
        <w:t>с</w:t>
      </w:r>
      <w:r w:rsidRPr="00CE3F5C">
        <w:rPr>
          <w:rFonts w:ascii="Times New Roman" w:hAnsi="Times New Roman" w:cs="Times New Roman"/>
          <w:sz w:val="24"/>
          <w:szCs w:val="24"/>
        </w:rPr>
        <w:t>пользуются эффективно, причиняется вред их правообладателям, снижается стоимость земел</w:t>
      </w:r>
      <w:r w:rsidRPr="00CE3F5C">
        <w:rPr>
          <w:rFonts w:ascii="Times New Roman" w:hAnsi="Times New Roman" w:cs="Times New Roman"/>
          <w:sz w:val="24"/>
          <w:szCs w:val="24"/>
        </w:rPr>
        <w:t>ь</w:t>
      </w:r>
      <w:r w:rsidRPr="00CE3F5C">
        <w:rPr>
          <w:rFonts w:ascii="Times New Roman" w:hAnsi="Times New Roman" w:cs="Times New Roman"/>
          <w:sz w:val="24"/>
          <w:szCs w:val="24"/>
        </w:rPr>
        <w:t>ных участков и объектов капитального строительства, не реализуются права и законные интер</w:t>
      </w:r>
      <w:r w:rsidRPr="00CE3F5C">
        <w:rPr>
          <w:rFonts w:ascii="Times New Roman" w:hAnsi="Times New Roman" w:cs="Times New Roman"/>
          <w:sz w:val="24"/>
          <w:szCs w:val="24"/>
        </w:rPr>
        <w:t>е</w:t>
      </w:r>
      <w:r w:rsidRPr="00CE3F5C">
        <w:rPr>
          <w:rFonts w:ascii="Times New Roman" w:hAnsi="Times New Roman" w:cs="Times New Roman"/>
          <w:sz w:val="24"/>
          <w:szCs w:val="24"/>
        </w:rPr>
        <w:t>сы граждан и их объединений.</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К предложениям о внесении изменений в Правила прикладываются документы, подтве</w:t>
      </w:r>
      <w:r w:rsidRPr="00CE3F5C">
        <w:rPr>
          <w:rFonts w:ascii="Times New Roman" w:hAnsi="Times New Roman" w:cs="Times New Roman"/>
          <w:sz w:val="24"/>
          <w:szCs w:val="24"/>
        </w:rPr>
        <w:t>р</w:t>
      </w:r>
      <w:r w:rsidRPr="00CE3F5C">
        <w:rPr>
          <w:rFonts w:ascii="Times New Roman" w:hAnsi="Times New Roman" w:cs="Times New Roman"/>
          <w:sz w:val="24"/>
          <w:szCs w:val="24"/>
        </w:rPr>
        <w:t>ждающие необходимость внесения изменений в Правила.</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4. Комиссия в течение тридцати дней со дня поступления предложения о внесении изм</w:t>
      </w:r>
      <w:r w:rsidRPr="00CE3F5C">
        <w:rPr>
          <w:rFonts w:ascii="Times New Roman" w:hAnsi="Times New Roman" w:cs="Times New Roman"/>
          <w:sz w:val="24"/>
          <w:szCs w:val="24"/>
        </w:rPr>
        <w:t>е</w:t>
      </w:r>
      <w:r w:rsidRPr="00CE3F5C">
        <w:rPr>
          <w:rFonts w:ascii="Times New Roman" w:hAnsi="Times New Roman" w:cs="Times New Roman"/>
          <w:sz w:val="24"/>
          <w:szCs w:val="24"/>
        </w:rPr>
        <w:t>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w:t>
      </w:r>
      <w:r w:rsidRPr="00CE3F5C">
        <w:rPr>
          <w:rFonts w:ascii="Times New Roman" w:hAnsi="Times New Roman" w:cs="Times New Roman"/>
          <w:sz w:val="24"/>
          <w:szCs w:val="24"/>
        </w:rPr>
        <w:t>и</w:t>
      </w:r>
      <w:r w:rsidRPr="00CE3F5C">
        <w:rPr>
          <w:rFonts w:ascii="Times New Roman" w:hAnsi="Times New Roman" w:cs="Times New Roman"/>
          <w:sz w:val="24"/>
          <w:szCs w:val="24"/>
        </w:rPr>
        <w:t>нистрации поселения.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Для подготовки заключения Комиссия может запросить заключения уполномоченных о</w:t>
      </w:r>
      <w:r w:rsidRPr="00CE3F5C">
        <w:rPr>
          <w:rFonts w:ascii="Times New Roman" w:hAnsi="Times New Roman" w:cs="Times New Roman"/>
          <w:sz w:val="24"/>
          <w:szCs w:val="24"/>
        </w:rPr>
        <w:t>р</w:t>
      </w:r>
      <w:r w:rsidRPr="00CE3F5C">
        <w:rPr>
          <w:rFonts w:ascii="Times New Roman" w:hAnsi="Times New Roman" w:cs="Times New Roman"/>
          <w:sz w:val="24"/>
          <w:szCs w:val="24"/>
        </w:rPr>
        <w:t>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w:t>
      </w:r>
      <w:r w:rsidRPr="00CE3F5C">
        <w:rPr>
          <w:rFonts w:ascii="Times New Roman" w:hAnsi="Times New Roman" w:cs="Times New Roman"/>
          <w:sz w:val="24"/>
          <w:szCs w:val="24"/>
        </w:rPr>
        <w:t>с</w:t>
      </w:r>
      <w:r w:rsidRPr="00CE3F5C">
        <w:rPr>
          <w:rFonts w:ascii="Times New Roman" w:hAnsi="Times New Roman" w:cs="Times New Roman"/>
          <w:sz w:val="24"/>
          <w:szCs w:val="24"/>
        </w:rPr>
        <w:t>тановленный законом срок.</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В заключениях характеризуется возможность соблюдения технических регламентов (но</w:t>
      </w:r>
      <w:r w:rsidRPr="00CE3F5C">
        <w:rPr>
          <w:rFonts w:ascii="Times New Roman" w:hAnsi="Times New Roman" w:cs="Times New Roman"/>
          <w:sz w:val="24"/>
          <w:szCs w:val="24"/>
        </w:rPr>
        <w:t>р</w:t>
      </w:r>
      <w:r w:rsidRPr="00CE3F5C">
        <w:rPr>
          <w:rFonts w:ascii="Times New Roman" w:hAnsi="Times New Roman" w:cs="Times New Roman"/>
          <w:sz w:val="24"/>
          <w:szCs w:val="24"/>
        </w:rPr>
        <w:t>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w:t>
      </w:r>
      <w:r w:rsidRPr="00CE3F5C">
        <w:rPr>
          <w:rFonts w:ascii="Times New Roman" w:hAnsi="Times New Roman" w:cs="Times New Roman"/>
          <w:sz w:val="24"/>
          <w:szCs w:val="24"/>
        </w:rPr>
        <w:t>ю</w:t>
      </w:r>
      <w:r w:rsidRPr="00CE3F5C">
        <w:rPr>
          <w:rFonts w:ascii="Times New Roman" w:hAnsi="Times New Roman" w:cs="Times New Roman"/>
          <w:sz w:val="24"/>
          <w:szCs w:val="24"/>
        </w:rPr>
        <w:t>дения прав и интересов владельцев смежно расположенных земельных участков и объектов н</w:t>
      </w:r>
      <w:r w:rsidRPr="00CE3F5C">
        <w:rPr>
          <w:rFonts w:ascii="Times New Roman" w:hAnsi="Times New Roman" w:cs="Times New Roman"/>
          <w:sz w:val="24"/>
          <w:szCs w:val="24"/>
        </w:rPr>
        <w:t>е</w:t>
      </w:r>
      <w:r w:rsidRPr="00CE3F5C">
        <w:rPr>
          <w:rFonts w:ascii="Times New Roman" w:hAnsi="Times New Roman" w:cs="Times New Roman"/>
          <w:sz w:val="24"/>
          <w:szCs w:val="24"/>
        </w:rPr>
        <w:t>движимости, иных физических и юридических лиц в результате изменений Правил.</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w:t>
      </w:r>
      <w:r w:rsidRPr="00CE3F5C">
        <w:rPr>
          <w:rFonts w:ascii="Times New Roman" w:hAnsi="Times New Roman" w:cs="Times New Roman"/>
          <w:sz w:val="24"/>
          <w:szCs w:val="24"/>
        </w:rPr>
        <w:t>е</w:t>
      </w:r>
      <w:r w:rsidRPr="00CE3F5C">
        <w:rPr>
          <w:rFonts w:ascii="Times New Roman" w:hAnsi="Times New Roman" w:cs="Times New Roman"/>
          <w:sz w:val="24"/>
          <w:szCs w:val="24"/>
        </w:rPr>
        <w:t>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Указанное решение подлежит опубликованию в порядке, установленном для официальн</w:t>
      </w:r>
      <w:r w:rsidRPr="00CE3F5C">
        <w:rPr>
          <w:rFonts w:ascii="Times New Roman" w:hAnsi="Times New Roman" w:cs="Times New Roman"/>
          <w:sz w:val="24"/>
          <w:szCs w:val="24"/>
        </w:rPr>
        <w:t>о</w:t>
      </w:r>
      <w:r w:rsidRPr="00CE3F5C">
        <w:rPr>
          <w:rFonts w:ascii="Times New Roman" w:hAnsi="Times New Roman" w:cs="Times New Roman"/>
          <w:sz w:val="24"/>
          <w:szCs w:val="24"/>
        </w:rPr>
        <w:t>го опубликования муниципальных правовых актов, иной официальной информации, и размещ</w:t>
      </w:r>
      <w:r w:rsidRPr="00CE3F5C">
        <w:rPr>
          <w:rFonts w:ascii="Times New Roman" w:hAnsi="Times New Roman" w:cs="Times New Roman"/>
          <w:sz w:val="24"/>
          <w:szCs w:val="24"/>
        </w:rPr>
        <w:t>а</w:t>
      </w:r>
      <w:r w:rsidRPr="00CE3F5C">
        <w:rPr>
          <w:rFonts w:ascii="Times New Roman" w:hAnsi="Times New Roman" w:cs="Times New Roman"/>
          <w:sz w:val="24"/>
          <w:szCs w:val="24"/>
        </w:rPr>
        <w:t>ются на официальном сайте поселения (при наличии сайта).</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город Поворино и настоящими Правилами.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w:t>
      </w:r>
      <w:r w:rsidRPr="00CE3F5C">
        <w:rPr>
          <w:rFonts w:ascii="Times New Roman" w:hAnsi="Times New Roman" w:cs="Times New Roman"/>
          <w:sz w:val="24"/>
          <w:szCs w:val="24"/>
        </w:rPr>
        <w:t>с</w:t>
      </w:r>
      <w:r w:rsidRPr="00CE3F5C">
        <w:rPr>
          <w:rFonts w:ascii="Times New Roman" w:hAnsi="Times New Roman" w:cs="Times New Roman"/>
          <w:sz w:val="24"/>
          <w:szCs w:val="24"/>
        </w:rPr>
        <w:t>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w:t>
      </w:r>
      <w:r w:rsidRPr="00CE3F5C">
        <w:rPr>
          <w:rFonts w:ascii="Times New Roman" w:hAnsi="Times New Roman" w:cs="Times New Roman"/>
          <w:sz w:val="24"/>
          <w:szCs w:val="24"/>
        </w:rPr>
        <w:t>а</w:t>
      </w:r>
      <w:r w:rsidRPr="00CE3F5C">
        <w:rPr>
          <w:rFonts w:ascii="Times New Roman" w:hAnsi="Times New Roman" w:cs="Times New Roman"/>
          <w:sz w:val="24"/>
          <w:szCs w:val="24"/>
        </w:rPr>
        <w:t>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w:t>
      </w:r>
      <w:r w:rsidRPr="00CE3F5C">
        <w:rPr>
          <w:rFonts w:ascii="Times New Roman" w:hAnsi="Times New Roman" w:cs="Times New Roman"/>
          <w:sz w:val="24"/>
          <w:szCs w:val="24"/>
        </w:rPr>
        <w:t>а</w:t>
      </w:r>
      <w:r w:rsidRPr="00CE3F5C">
        <w:rPr>
          <w:rFonts w:ascii="Times New Roman" w:hAnsi="Times New Roman" w:cs="Times New Roman"/>
          <w:sz w:val="24"/>
          <w:szCs w:val="24"/>
        </w:rPr>
        <w:t xml:space="preserve">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w:t>
      </w:r>
      <w:r w:rsidRPr="00CE3F5C">
        <w:rPr>
          <w:rFonts w:ascii="Times New Roman" w:hAnsi="Times New Roman" w:cs="Times New Roman"/>
          <w:sz w:val="24"/>
          <w:szCs w:val="24"/>
        </w:rPr>
        <w:lastRenderedPageBreak/>
        <w:t xml:space="preserve">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 решения о проведении публичных слушаний по предложениям о внесении и</w:t>
      </w:r>
      <w:r w:rsidRPr="00CE3F5C">
        <w:rPr>
          <w:rFonts w:ascii="Times New Roman" w:hAnsi="Times New Roman" w:cs="Times New Roman"/>
          <w:sz w:val="24"/>
          <w:szCs w:val="24"/>
        </w:rPr>
        <w:t>з</w:t>
      </w:r>
      <w:r w:rsidRPr="00CE3F5C">
        <w:rPr>
          <w:rFonts w:ascii="Times New Roman" w:hAnsi="Times New Roman" w:cs="Times New Roman"/>
          <w:sz w:val="24"/>
          <w:szCs w:val="24"/>
        </w:rPr>
        <w:t>менений в Правила.</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Заключение о результатах публичных слушаний подлежит опубликованию в порядке, у</w:t>
      </w:r>
      <w:r w:rsidRPr="00CE3F5C">
        <w:rPr>
          <w:rFonts w:ascii="Times New Roman" w:hAnsi="Times New Roman" w:cs="Times New Roman"/>
          <w:sz w:val="24"/>
          <w:szCs w:val="24"/>
        </w:rPr>
        <w:t>с</w:t>
      </w:r>
      <w:r w:rsidRPr="00CE3F5C">
        <w:rPr>
          <w:rFonts w:ascii="Times New Roman" w:hAnsi="Times New Roman" w:cs="Times New Roman"/>
          <w:sz w:val="24"/>
          <w:szCs w:val="24"/>
        </w:rPr>
        <w:t>тановленном для официального опубликования муниципальных правовых актов, иной офиц</w:t>
      </w:r>
      <w:r w:rsidRPr="00CE3F5C">
        <w:rPr>
          <w:rFonts w:ascii="Times New Roman" w:hAnsi="Times New Roman" w:cs="Times New Roman"/>
          <w:sz w:val="24"/>
          <w:szCs w:val="24"/>
        </w:rPr>
        <w:t>и</w:t>
      </w:r>
      <w:r w:rsidRPr="00CE3F5C">
        <w:rPr>
          <w:rFonts w:ascii="Times New Roman" w:hAnsi="Times New Roman" w:cs="Times New Roman"/>
          <w:sz w:val="24"/>
          <w:szCs w:val="24"/>
        </w:rPr>
        <w:t>альной информации, и размещаются на официальном сайте поселения.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w:t>
      </w:r>
      <w:r w:rsidRPr="00CE3F5C">
        <w:rPr>
          <w:rFonts w:ascii="Times New Roman" w:hAnsi="Times New Roman" w:cs="Times New Roman"/>
          <w:sz w:val="24"/>
          <w:szCs w:val="24"/>
        </w:rPr>
        <w:t>з</w:t>
      </w:r>
      <w:r w:rsidRPr="00CE3F5C">
        <w:rPr>
          <w:rFonts w:ascii="Times New Roman" w:hAnsi="Times New Roman" w:cs="Times New Roman"/>
          <w:sz w:val="24"/>
          <w:szCs w:val="24"/>
        </w:rPr>
        <w:t>менений главе администрации поселения. Обязательным приложением к проекту являются пр</w:t>
      </w:r>
      <w:r w:rsidRPr="00CE3F5C">
        <w:rPr>
          <w:rFonts w:ascii="Times New Roman" w:hAnsi="Times New Roman" w:cs="Times New Roman"/>
          <w:sz w:val="24"/>
          <w:szCs w:val="24"/>
        </w:rPr>
        <w:t>о</w:t>
      </w:r>
      <w:r w:rsidRPr="00CE3F5C">
        <w:rPr>
          <w:rFonts w:ascii="Times New Roman" w:hAnsi="Times New Roman" w:cs="Times New Roman"/>
          <w:sz w:val="24"/>
          <w:szCs w:val="24"/>
        </w:rPr>
        <w:t>токолы публичных слушаний и заключение о результатах публичных слушаний.</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8. Глава администрации поселения в течение десяти дней после представления ему прое</w:t>
      </w:r>
      <w:r w:rsidRPr="00CE3F5C">
        <w:rPr>
          <w:rFonts w:ascii="Times New Roman" w:hAnsi="Times New Roman" w:cs="Times New Roman"/>
          <w:sz w:val="24"/>
          <w:szCs w:val="24"/>
        </w:rPr>
        <w:t>к</w:t>
      </w:r>
      <w:r w:rsidRPr="00CE3F5C">
        <w:rPr>
          <w:rFonts w:ascii="Times New Roman" w:hAnsi="Times New Roman" w:cs="Times New Roman"/>
          <w:sz w:val="24"/>
          <w:szCs w:val="24"/>
        </w:rPr>
        <w:t>та о внесении изменений в Правила и указанных в пункте 7 настоящей статьи обязательных пр</w:t>
      </w:r>
      <w:r w:rsidRPr="00CE3F5C">
        <w:rPr>
          <w:rFonts w:ascii="Times New Roman" w:hAnsi="Times New Roman" w:cs="Times New Roman"/>
          <w:sz w:val="24"/>
          <w:szCs w:val="24"/>
        </w:rPr>
        <w:t>и</w:t>
      </w:r>
      <w:r w:rsidRPr="00CE3F5C">
        <w:rPr>
          <w:rFonts w:ascii="Times New Roman" w:hAnsi="Times New Roman" w:cs="Times New Roman"/>
          <w:sz w:val="24"/>
          <w:szCs w:val="24"/>
        </w:rPr>
        <w:t>ложений принимает решение о направлении указанного проекта в представительный орган мес</w:t>
      </w:r>
      <w:r w:rsidRPr="00CE3F5C">
        <w:rPr>
          <w:rFonts w:ascii="Times New Roman" w:hAnsi="Times New Roman" w:cs="Times New Roman"/>
          <w:sz w:val="24"/>
          <w:szCs w:val="24"/>
        </w:rPr>
        <w:t>т</w:t>
      </w:r>
      <w:r w:rsidRPr="00CE3F5C">
        <w:rPr>
          <w:rFonts w:ascii="Times New Roman" w:hAnsi="Times New Roman" w:cs="Times New Roman"/>
          <w:sz w:val="24"/>
          <w:szCs w:val="24"/>
        </w:rPr>
        <w:t>ного самоуправления поселения или об отклонении проекта и о направлении его на доработку с указанием даты его повторного представления.</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9. Совет народных депутатов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 по результатам ра</w:t>
      </w:r>
      <w:r w:rsidRPr="00CE3F5C">
        <w:rPr>
          <w:rFonts w:ascii="Times New Roman" w:hAnsi="Times New Roman" w:cs="Times New Roman"/>
          <w:sz w:val="24"/>
          <w:szCs w:val="24"/>
        </w:rPr>
        <w:t>с</w:t>
      </w:r>
      <w:r w:rsidRPr="00CE3F5C">
        <w:rPr>
          <w:rFonts w:ascii="Times New Roman" w:hAnsi="Times New Roman" w:cs="Times New Roman"/>
          <w:sz w:val="24"/>
          <w:szCs w:val="24"/>
        </w:rPr>
        <w:t>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w:t>
      </w:r>
      <w:r w:rsidRPr="00CE3F5C">
        <w:rPr>
          <w:rFonts w:ascii="Times New Roman" w:hAnsi="Times New Roman" w:cs="Times New Roman"/>
          <w:sz w:val="24"/>
          <w:szCs w:val="24"/>
        </w:rPr>
        <w:t>а</w:t>
      </w:r>
      <w:r w:rsidRPr="00CE3F5C">
        <w:rPr>
          <w:rFonts w:ascii="Times New Roman" w:hAnsi="Times New Roman" w:cs="Times New Roman"/>
          <w:sz w:val="24"/>
          <w:szCs w:val="24"/>
        </w:rPr>
        <w:t>ний по указанному проекту. Решение Совета народных депутатов поселения о внесении измен</w:t>
      </w:r>
      <w:r w:rsidRPr="00CE3F5C">
        <w:rPr>
          <w:rFonts w:ascii="Times New Roman" w:hAnsi="Times New Roman" w:cs="Times New Roman"/>
          <w:sz w:val="24"/>
          <w:szCs w:val="24"/>
        </w:rPr>
        <w:t>е</w:t>
      </w:r>
      <w:r w:rsidRPr="00CE3F5C">
        <w:rPr>
          <w:rFonts w:ascii="Times New Roman" w:hAnsi="Times New Roman" w:cs="Times New Roman"/>
          <w:sz w:val="24"/>
          <w:szCs w:val="24"/>
        </w:rPr>
        <w:t>ний в Правила подлежит опубликованию в порядке, установленном для официального опублик</w:t>
      </w:r>
      <w:r w:rsidRPr="00CE3F5C">
        <w:rPr>
          <w:rFonts w:ascii="Times New Roman" w:hAnsi="Times New Roman" w:cs="Times New Roman"/>
          <w:sz w:val="24"/>
          <w:szCs w:val="24"/>
        </w:rPr>
        <w:t>о</w:t>
      </w:r>
      <w:r w:rsidRPr="00CE3F5C">
        <w:rPr>
          <w:rFonts w:ascii="Times New Roman" w:hAnsi="Times New Roman" w:cs="Times New Roman"/>
          <w:sz w:val="24"/>
          <w:szCs w:val="24"/>
        </w:rPr>
        <w:t>вания муниципальных правовых актов, иной официальной информации, и размещаются на оф</w:t>
      </w:r>
      <w:r w:rsidRPr="00CE3F5C">
        <w:rPr>
          <w:rFonts w:ascii="Times New Roman" w:hAnsi="Times New Roman" w:cs="Times New Roman"/>
          <w:sz w:val="24"/>
          <w:szCs w:val="24"/>
        </w:rPr>
        <w:t>и</w:t>
      </w:r>
      <w:r w:rsidRPr="00CE3F5C">
        <w:rPr>
          <w:rFonts w:ascii="Times New Roman" w:hAnsi="Times New Roman" w:cs="Times New Roman"/>
          <w:sz w:val="24"/>
          <w:szCs w:val="24"/>
        </w:rPr>
        <w:t>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w:t>
      </w:r>
      <w:r w:rsidRPr="00CE3F5C">
        <w:rPr>
          <w:rFonts w:ascii="Times New Roman" w:hAnsi="Times New Roman" w:cs="Times New Roman"/>
          <w:sz w:val="24"/>
          <w:szCs w:val="24"/>
        </w:rPr>
        <w:t>о</w:t>
      </w:r>
      <w:r w:rsidRPr="00CE3F5C">
        <w:rPr>
          <w:rFonts w:ascii="Times New Roman" w:hAnsi="Times New Roman" w:cs="Times New Roman"/>
          <w:sz w:val="24"/>
          <w:szCs w:val="24"/>
        </w:rPr>
        <w:t>сударственного контроля за соблюдением органами местного самоуправления законодательства о градостроительной деятельности.</w:t>
      </w:r>
    </w:p>
    <w:p w:rsidR="00DD0F12" w:rsidRPr="00CE3F5C" w:rsidRDefault="00DD0F12" w:rsidP="00DD0F12">
      <w:pPr>
        <w:pStyle w:val="ConsPlusNormal"/>
        <w:widowControl/>
        <w:ind w:firstLine="709"/>
        <w:jc w:val="center"/>
        <w:rPr>
          <w:rFonts w:ascii="Times New Roman" w:hAnsi="Times New Roman" w:cs="Times New Roman"/>
          <w:sz w:val="24"/>
          <w:szCs w:val="24"/>
        </w:rPr>
      </w:pPr>
    </w:p>
    <w:p w:rsidR="00DD0F12" w:rsidRPr="00CE3F5C" w:rsidRDefault="00DD0F12" w:rsidP="00DD0F12">
      <w:pPr>
        <w:pStyle w:val="2"/>
        <w:spacing w:before="0" w:after="0"/>
        <w:jc w:val="center"/>
        <w:rPr>
          <w:rFonts w:ascii="Times New Roman" w:hAnsi="Times New Roman" w:cs="Times New Roman"/>
          <w:i w:val="0"/>
          <w:iCs w:val="0"/>
          <w:sz w:val="24"/>
          <w:szCs w:val="24"/>
        </w:rPr>
      </w:pPr>
      <w:bookmarkStart w:id="49" w:name="_Toc268484956"/>
      <w:bookmarkStart w:id="50" w:name="_Toc268487904"/>
      <w:r w:rsidRPr="00CE3F5C">
        <w:rPr>
          <w:rFonts w:ascii="Times New Roman" w:hAnsi="Times New Roman" w:cs="Times New Roman"/>
          <w:i w:val="0"/>
          <w:iCs w:val="0"/>
          <w:sz w:val="24"/>
          <w:szCs w:val="24"/>
        </w:rPr>
        <w:t>6. ПОЛОЖЕНИЕ О РЕГУЛИРОВАНИИ ИНЫХ ВОПРОСОВ ЗЕМЛЕПОЛЬЗОВАНИЯ И ЗАСТРОЙКИ</w:t>
      </w:r>
      <w:bookmarkEnd w:id="49"/>
      <w:bookmarkEnd w:id="50"/>
    </w:p>
    <w:p w:rsidR="00DD0F12" w:rsidRPr="00CE3F5C" w:rsidRDefault="00DD0F12" w:rsidP="00DD0F12">
      <w:pPr>
        <w:pStyle w:val="3"/>
        <w:jc w:val="center"/>
        <w:rPr>
          <w:rFonts w:ascii="Times New Roman" w:hAnsi="Times New Roman" w:cs="Times New Roman"/>
          <w:sz w:val="24"/>
          <w:szCs w:val="24"/>
        </w:rPr>
      </w:pPr>
      <w:bookmarkStart w:id="51" w:name="_Toc268487905"/>
      <w:r w:rsidRPr="00CE3F5C">
        <w:rPr>
          <w:rFonts w:ascii="Times New Roman" w:hAnsi="Times New Roman" w:cs="Times New Roman"/>
          <w:sz w:val="24"/>
          <w:szCs w:val="24"/>
        </w:rPr>
        <w:t xml:space="preserve">Статья 16. Общие принципы регулирования иных вопросов землепользования и застройки на территории </w:t>
      </w:r>
      <w:bookmarkEnd w:id="51"/>
      <w:r>
        <w:rPr>
          <w:rFonts w:ascii="Times New Roman" w:hAnsi="Times New Roman" w:cs="Times New Roman"/>
          <w:sz w:val="24"/>
          <w:szCs w:val="24"/>
        </w:rPr>
        <w:t>г</w:t>
      </w:r>
      <w:r w:rsidRPr="00CE3F5C">
        <w:rPr>
          <w:rFonts w:ascii="Times New Roman" w:hAnsi="Times New Roman" w:cs="Times New Roman"/>
          <w:sz w:val="24"/>
          <w:szCs w:val="24"/>
        </w:rPr>
        <w:t>ородского поселения</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 </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1. Иные вопросы землепользования и застройки на территории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w:t>
      </w:r>
      <w:r w:rsidRPr="00CE3F5C">
        <w:rPr>
          <w:rFonts w:ascii="Times New Roman" w:hAnsi="Times New Roman" w:cs="Times New Roman"/>
          <w:sz w:val="24"/>
          <w:szCs w:val="24"/>
        </w:rPr>
        <w:t>о</w:t>
      </w:r>
      <w:r w:rsidRPr="00CE3F5C">
        <w:rPr>
          <w:rFonts w:ascii="Times New Roman" w:hAnsi="Times New Roman" w:cs="Times New Roman"/>
          <w:sz w:val="24"/>
          <w:szCs w:val="24"/>
        </w:rPr>
        <w:t xml:space="preserve">род Поворино регулируются законодательством Российской Федерации, Воронежской области, правовыми актами Поворинского муниципального района,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w:t>
      </w:r>
      <w:r w:rsidRPr="00CE3F5C">
        <w:rPr>
          <w:rFonts w:ascii="Times New Roman" w:hAnsi="Times New Roman" w:cs="Times New Roman"/>
          <w:sz w:val="24"/>
          <w:szCs w:val="24"/>
        </w:rPr>
        <w:t>о</w:t>
      </w:r>
      <w:r w:rsidRPr="00CE3F5C">
        <w:rPr>
          <w:rFonts w:ascii="Times New Roman" w:hAnsi="Times New Roman" w:cs="Times New Roman"/>
          <w:sz w:val="24"/>
          <w:szCs w:val="24"/>
        </w:rPr>
        <w:t>рино.</w:t>
      </w:r>
    </w:p>
    <w:p w:rsidR="00DD0F12" w:rsidRPr="00CE3F5C" w:rsidRDefault="00DD0F12" w:rsidP="00DD0F12">
      <w:pPr>
        <w:pStyle w:val="1"/>
        <w:rPr>
          <w:sz w:val="24"/>
        </w:rPr>
      </w:pPr>
      <w:bookmarkStart w:id="52" w:name="_Toc268487906"/>
      <w:r w:rsidRPr="00CE3F5C">
        <w:rPr>
          <w:sz w:val="24"/>
        </w:rPr>
        <w:br w:type="page"/>
      </w:r>
      <w:r w:rsidRPr="00CE3F5C">
        <w:rPr>
          <w:sz w:val="24"/>
        </w:rPr>
        <w:lastRenderedPageBreak/>
        <w:t>Раздел 2. КАРТА ГРАДОСТРОИТЕЛЬНОГО ЗОНИРОВАНИЯ</w:t>
      </w:r>
      <w:bookmarkEnd w:id="52"/>
      <w:r w:rsidRPr="00CE3F5C">
        <w:rPr>
          <w:sz w:val="24"/>
        </w:rPr>
        <w:t xml:space="preserve"> </w:t>
      </w:r>
    </w:p>
    <w:p w:rsidR="00DD0F12" w:rsidRPr="00CE3F5C" w:rsidRDefault="00DD0F12" w:rsidP="00DD0F12">
      <w:pPr>
        <w:pStyle w:val="3"/>
        <w:jc w:val="center"/>
        <w:rPr>
          <w:rFonts w:ascii="Times New Roman" w:hAnsi="Times New Roman" w:cs="Times New Roman"/>
          <w:sz w:val="24"/>
          <w:szCs w:val="24"/>
        </w:rPr>
      </w:pPr>
      <w:bookmarkStart w:id="53" w:name="_Toc268484957"/>
      <w:bookmarkStart w:id="54" w:name="_Toc268487907"/>
      <w:r w:rsidRPr="00CE3F5C">
        <w:rPr>
          <w:rFonts w:ascii="Times New Roman" w:hAnsi="Times New Roman" w:cs="Times New Roman"/>
          <w:sz w:val="24"/>
          <w:szCs w:val="24"/>
        </w:rPr>
        <w:t>Статья 17. Состав и содержание карты градостроительного зонирования</w:t>
      </w:r>
      <w:bookmarkEnd w:id="53"/>
      <w:bookmarkEnd w:id="54"/>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1. Картами (схемами) градостроительного зонирования в составе настоящих Правил явл</w:t>
      </w:r>
      <w:r w:rsidRPr="00CE3F5C">
        <w:rPr>
          <w:rFonts w:ascii="Times New Roman" w:hAnsi="Times New Roman" w:cs="Times New Roman"/>
          <w:sz w:val="24"/>
          <w:szCs w:val="24"/>
        </w:rPr>
        <w:t>я</w:t>
      </w:r>
      <w:r w:rsidRPr="00CE3F5C">
        <w:rPr>
          <w:rFonts w:ascii="Times New Roman" w:hAnsi="Times New Roman" w:cs="Times New Roman"/>
          <w:sz w:val="24"/>
          <w:szCs w:val="24"/>
        </w:rPr>
        <w:t>ются графические отображения границ территориальных зон, участков градостроительного з</w:t>
      </w:r>
      <w:r w:rsidRPr="00CE3F5C">
        <w:rPr>
          <w:rFonts w:ascii="Times New Roman" w:hAnsi="Times New Roman" w:cs="Times New Roman"/>
          <w:sz w:val="24"/>
          <w:szCs w:val="24"/>
        </w:rPr>
        <w:t>о</w:t>
      </w:r>
      <w:r w:rsidRPr="00CE3F5C">
        <w:rPr>
          <w:rFonts w:ascii="Times New Roman" w:hAnsi="Times New Roman" w:cs="Times New Roman"/>
          <w:sz w:val="24"/>
          <w:szCs w:val="24"/>
        </w:rPr>
        <w:t>нирования, границ зон с особыми условиями использования территории, границ территорий об</w:t>
      </w:r>
      <w:r w:rsidRPr="00CE3F5C">
        <w:rPr>
          <w:rFonts w:ascii="Times New Roman" w:hAnsi="Times New Roman" w:cs="Times New Roman"/>
          <w:sz w:val="24"/>
          <w:szCs w:val="24"/>
        </w:rPr>
        <w:t>ъ</w:t>
      </w:r>
      <w:r w:rsidRPr="00CE3F5C">
        <w:rPr>
          <w:rFonts w:ascii="Times New Roman" w:hAnsi="Times New Roman" w:cs="Times New Roman"/>
          <w:sz w:val="24"/>
          <w:szCs w:val="24"/>
        </w:rPr>
        <w:t>ектов культурного наследия.</w:t>
      </w:r>
    </w:p>
    <w:p w:rsidR="00DD0F12" w:rsidRPr="00CE3F5C" w:rsidRDefault="00DD0F12" w:rsidP="00DD0F12">
      <w:pPr>
        <w:pStyle w:val="ConsPlusNormal"/>
        <w:widowControl/>
        <w:ind w:firstLine="540"/>
        <w:jc w:val="both"/>
        <w:rPr>
          <w:rFonts w:ascii="Times New Roman" w:hAnsi="Times New Roman" w:cs="Times New Roman"/>
          <w:sz w:val="24"/>
          <w:szCs w:val="24"/>
        </w:rPr>
      </w:pP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2.Карта (схема) границ территориальных зон состоит из сводной карты (схемы) всей терр</w:t>
      </w:r>
      <w:r w:rsidRPr="00CE3F5C">
        <w:rPr>
          <w:rFonts w:ascii="Times New Roman" w:hAnsi="Times New Roman" w:cs="Times New Roman"/>
          <w:sz w:val="24"/>
          <w:szCs w:val="24"/>
        </w:rPr>
        <w:t>и</w:t>
      </w:r>
      <w:r w:rsidRPr="00CE3F5C">
        <w:rPr>
          <w:rFonts w:ascii="Times New Roman" w:hAnsi="Times New Roman" w:cs="Times New Roman"/>
          <w:sz w:val="24"/>
          <w:szCs w:val="24"/>
        </w:rPr>
        <w:t xml:space="preserve">тории </w:t>
      </w:r>
      <w:r>
        <w:rPr>
          <w:rFonts w:ascii="Times New Roman" w:hAnsi="Times New Roman" w:cs="Times New Roman"/>
          <w:sz w:val="24"/>
          <w:szCs w:val="24"/>
        </w:rPr>
        <w:t>г</w:t>
      </w:r>
      <w:r w:rsidRPr="00CE3F5C">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CE3F5C">
        <w:rPr>
          <w:rFonts w:ascii="Times New Roman" w:hAnsi="Times New Roman" w:cs="Times New Roman"/>
          <w:sz w:val="24"/>
          <w:szCs w:val="24"/>
        </w:rPr>
        <w:t xml:space="preserve"> город Поворино, совмещенной со схемой границ зон с особыми условиями использования территории;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и один фрагмент карты по числу населенных пунктов поселения, совмещенных со схемой границ зон с особыми условиями использования территории населенного пункта:</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фрагмент 1: Карта (схема) границ территориальных зон города Поворино.</w:t>
      </w:r>
    </w:p>
    <w:p w:rsidR="00DD0F12" w:rsidRPr="00CE3F5C" w:rsidRDefault="00DD0F12" w:rsidP="00DD0F12">
      <w:pPr>
        <w:pStyle w:val="ConsPlusNormal"/>
        <w:widowControl/>
        <w:ind w:firstLine="540"/>
        <w:jc w:val="both"/>
        <w:rPr>
          <w:rFonts w:ascii="Times New Roman" w:hAnsi="Times New Roman" w:cs="Times New Roman"/>
          <w:sz w:val="24"/>
          <w:szCs w:val="24"/>
        </w:rPr>
      </w:pP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3. Участки градостроительного зонирования имеют свою систему нумерации в целях обле</w:t>
      </w:r>
      <w:r w:rsidRPr="00CE3F5C">
        <w:rPr>
          <w:rFonts w:ascii="Times New Roman" w:hAnsi="Times New Roman" w:cs="Times New Roman"/>
          <w:sz w:val="24"/>
          <w:szCs w:val="24"/>
        </w:rPr>
        <w:t>г</w:t>
      </w:r>
      <w:r w:rsidRPr="00CE3F5C">
        <w:rPr>
          <w:rFonts w:ascii="Times New Roman" w:hAnsi="Times New Roman" w:cs="Times New Roman"/>
          <w:sz w:val="24"/>
          <w:szCs w:val="24"/>
        </w:rPr>
        <w:t xml:space="preserve">чения ориентации пользователей Правил. </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Номера участков градостроительного зонирования состоят из следующих элементов:</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1) смешанного буквенно-цифрового кода территориальной зоны, в соответствии с частью 1 настоящей статьи;</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2) цифрового обозначения населенного пункта поселения, отделенного от кода территор</w:t>
      </w:r>
      <w:r w:rsidRPr="00CE3F5C">
        <w:rPr>
          <w:rFonts w:ascii="Times New Roman" w:hAnsi="Times New Roman" w:cs="Times New Roman"/>
          <w:sz w:val="24"/>
          <w:szCs w:val="24"/>
        </w:rPr>
        <w:t>и</w:t>
      </w:r>
      <w:r w:rsidRPr="00CE3F5C">
        <w:rPr>
          <w:rFonts w:ascii="Times New Roman" w:hAnsi="Times New Roman" w:cs="Times New Roman"/>
          <w:sz w:val="24"/>
          <w:szCs w:val="24"/>
        </w:rPr>
        <w:t>альной зоны косой чертой;</w:t>
      </w: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3) собственного номера участка градостроительного зонирования, отделенного от цифр</w:t>
      </w:r>
      <w:r w:rsidRPr="00CE3F5C">
        <w:rPr>
          <w:rFonts w:ascii="Times New Roman" w:hAnsi="Times New Roman" w:cs="Times New Roman"/>
          <w:sz w:val="24"/>
          <w:szCs w:val="24"/>
        </w:rPr>
        <w:t>о</w:t>
      </w:r>
      <w:r w:rsidRPr="00CE3F5C">
        <w:rPr>
          <w:rFonts w:ascii="Times New Roman" w:hAnsi="Times New Roman" w:cs="Times New Roman"/>
          <w:sz w:val="24"/>
          <w:szCs w:val="24"/>
        </w:rPr>
        <w:t>вого обозначения населенного пункта поселения косой чертой.</w:t>
      </w:r>
    </w:p>
    <w:p w:rsidR="00DD0F12" w:rsidRPr="00CE3F5C" w:rsidRDefault="00DD0F12" w:rsidP="00DD0F12">
      <w:pPr>
        <w:pStyle w:val="ConsPlusNormal"/>
        <w:widowControl/>
        <w:ind w:firstLine="709"/>
        <w:jc w:val="both"/>
        <w:rPr>
          <w:rFonts w:ascii="Times New Roman" w:hAnsi="Times New Roman" w:cs="Times New Roman"/>
          <w:sz w:val="24"/>
          <w:szCs w:val="24"/>
        </w:rPr>
      </w:pP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4. Номер каждого участка градостроительного зонирования является уникальным.</w:t>
      </w:r>
    </w:p>
    <w:p w:rsidR="00DD0F12" w:rsidRPr="00CE3F5C" w:rsidRDefault="00DD0F12" w:rsidP="00DD0F12">
      <w:pPr>
        <w:pStyle w:val="ConsPlusNormal"/>
        <w:widowControl/>
        <w:ind w:firstLine="709"/>
        <w:jc w:val="both"/>
        <w:rPr>
          <w:rFonts w:ascii="Times New Roman" w:hAnsi="Times New Roman" w:cs="Times New Roman"/>
          <w:sz w:val="24"/>
          <w:szCs w:val="24"/>
        </w:rPr>
      </w:pPr>
    </w:p>
    <w:p w:rsidR="00DD0F12" w:rsidRPr="00CE3F5C" w:rsidRDefault="00DD0F12" w:rsidP="00DD0F12">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5. На картах (схемах) градостроительного зонирования населенного пункта и на карте (схеме) зонирования городского поселения в обязательном порядке наносятся границы зон с ос</w:t>
      </w:r>
      <w:r w:rsidRPr="00CE3F5C">
        <w:rPr>
          <w:rFonts w:ascii="Times New Roman" w:hAnsi="Times New Roman" w:cs="Times New Roman"/>
          <w:sz w:val="24"/>
          <w:szCs w:val="24"/>
        </w:rPr>
        <w:t>о</w:t>
      </w:r>
      <w:r w:rsidRPr="00CE3F5C">
        <w:rPr>
          <w:rFonts w:ascii="Times New Roman" w:hAnsi="Times New Roman" w:cs="Times New Roman"/>
          <w:sz w:val="24"/>
          <w:szCs w:val="24"/>
        </w:rPr>
        <w:t>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w:t>
      </w:r>
      <w:r w:rsidRPr="00CE3F5C">
        <w:rPr>
          <w:rFonts w:ascii="Times New Roman" w:hAnsi="Times New Roman" w:cs="Times New Roman"/>
          <w:color w:val="4F81BD"/>
          <w:sz w:val="24"/>
          <w:szCs w:val="24"/>
        </w:rPr>
        <w:t xml:space="preserve"> </w:t>
      </w:r>
      <w:r w:rsidRPr="00CE3F5C">
        <w:rPr>
          <w:rFonts w:ascii="Times New Roman" w:hAnsi="Times New Roman" w:cs="Times New Roman"/>
          <w:sz w:val="24"/>
          <w:szCs w:val="24"/>
        </w:rPr>
        <w:t>ст.28</w:t>
      </w:r>
      <w:r w:rsidRPr="00CE3F5C">
        <w:rPr>
          <w:rFonts w:ascii="Times New Roman" w:hAnsi="Times New Roman" w:cs="Times New Roman"/>
          <w:color w:val="4F81BD"/>
          <w:sz w:val="24"/>
          <w:szCs w:val="24"/>
        </w:rPr>
        <w:t xml:space="preserve"> </w:t>
      </w:r>
      <w:r w:rsidRPr="00CE3F5C">
        <w:rPr>
          <w:rFonts w:ascii="Times New Roman" w:hAnsi="Times New Roman" w:cs="Times New Roman"/>
          <w:sz w:val="24"/>
          <w:szCs w:val="24"/>
        </w:rPr>
        <w:t>настоящих Правил.</w:t>
      </w:r>
    </w:p>
    <w:p w:rsidR="00DD0F12" w:rsidRPr="00CE3F5C" w:rsidRDefault="00DD0F12" w:rsidP="00DD0F12">
      <w:pPr>
        <w:pStyle w:val="ConsPlusNormal"/>
        <w:widowControl/>
        <w:ind w:firstLine="709"/>
        <w:jc w:val="both"/>
        <w:rPr>
          <w:rFonts w:ascii="Times New Roman" w:hAnsi="Times New Roman" w:cs="Times New Roman"/>
          <w:sz w:val="24"/>
          <w:szCs w:val="24"/>
        </w:rPr>
      </w:pPr>
    </w:p>
    <w:p w:rsidR="00DD0F12" w:rsidRPr="00CE3F5C" w:rsidRDefault="00DD0F12" w:rsidP="00DD0F12">
      <w:pPr>
        <w:pStyle w:val="ConsPlusNormal"/>
        <w:widowControl/>
        <w:ind w:firstLine="709"/>
        <w:jc w:val="both"/>
        <w:rPr>
          <w:rFonts w:ascii="Times New Roman" w:hAnsi="Times New Roman" w:cs="Times New Roman"/>
          <w:sz w:val="24"/>
          <w:szCs w:val="24"/>
        </w:rPr>
      </w:pPr>
    </w:p>
    <w:p w:rsidR="00DD0F12" w:rsidRPr="00CE3F5C" w:rsidRDefault="00DD0F12" w:rsidP="00DD0F12">
      <w:pPr>
        <w:pStyle w:val="ConsPlusNormal"/>
        <w:widowControl/>
        <w:ind w:firstLine="540"/>
        <w:jc w:val="both"/>
        <w:rPr>
          <w:rFonts w:ascii="Times New Roman" w:hAnsi="Times New Roman" w:cs="Times New Roman"/>
          <w:sz w:val="24"/>
          <w:szCs w:val="24"/>
        </w:rPr>
      </w:pPr>
    </w:p>
    <w:p w:rsidR="00DD0F12" w:rsidRPr="00CE3F5C" w:rsidRDefault="00DD0F12" w:rsidP="00DD0F12">
      <w:pPr>
        <w:pStyle w:val="ConsPlusNormal"/>
        <w:widowControl/>
        <w:ind w:firstLine="540"/>
        <w:jc w:val="both"/>
        <w:outlineLvl w:val="2"/>
        <w:rPr>
          <w:rFonts w:ascii="Times New Roman" w:hAnsi="Times New Roman" w:cs="Times New Roman"/>
          <w:b/>
          <w:sz w:val="24"/>
          <w:szCs w:val="24"/>
        </w:rPr>
      </w:pPr>
    </w:p>
    <w:p w:rsidR="00DD0F12" w:rsidRPr="00CE3F5C" w:rsidRDefault="00DD0F12" w:rsidP="00DD0F12">
      <w:pPr>
        <w:ind w:right="-1" w:firstLine="540"/>
        <w:jc w:val="center"/>
        <w:rPr>
          <w:b/>
        </w:rPr>
      </w:pPr>
      <w:bookmarkStart w:id="55" w:name="_Toc268484959"/>
      <w:bookmarkStart w:id="56" w:name="_Toc268487908"/>
      <w:r w:rsidRPr="00CE3F5C">
        <w:br w:type="page"/>
      </w:r>
      <w:r w:rsidRPr="00CE3F5C">
        <w:rPr>
          <w:b/>
        </w:rPr>
        <w:lastRenderedPageBreak/>
        <w:t>Раздел 3. ГРАДОСТРОИТЕЛЬНЫЕ РЕГЛАМЕНТЫ</w:t>
      </w:r>
      <w:bookmarkEnd w:id="55"/>
      <w:bookmarkEnd w:id="56"/>
    </w:p>
    <w:p w:rsidR="00DD0F12" w:rsidRPr="00CE3F5C" w:rsidRDefault="00DD0F12" w:rsidP="00DD0F12">
      <w:pPr>
        <w:ind w:right="-1" w:firstLine="540"/>
        <w:jc w:val="center"/>
        <w:rPr>
          <w:b/>
        </w:rPr>
      </w:pPr>
      <w:bookmarkStart w:id="57" w:name="_Toc268487909"/>
      <w:r w:rsidRPr="00CE3F5C">
        <w:rPr>
          <w:b/>
        </w:rPr>
        <w:t xml:space="preserve"> </w:t>
      </w:r>
      <w:r w:rsidRPr="00EC6CB9">
        <w:rPr>
          <w:b/>
        </w:rPr>
        <w:t>Статья 18.</w:t>
      </w:r>
      <w:r>
        <w:rPr>
          <w:b/>
          <w:color w:val="FF0000"/>
        </w:rPr>
        <w:t xml:space="preserve"> </w:t>
      </w:r>
      <w:r w:rsidRPr="00CE3F5C">
        <w:rPr>
          <w:b/>
        </w:rPr>
        <w:t>Общие положения о градостроительных регламентах.</w:t>
      </w:r>
      <w:bookmarkEnd w:id="57"/>
    </w:p>
    <w:p w:rsidR="00DD0F12" w:rsidRPr="00CE3F5C" w:rsidRDefault="00DD0F12" w:rsidP="00DD0F12">
      <w:pPr>
        <w:ind w:right="-1" w:firstLine="540"/>
        <w:jc w:val="both"/>
      </w:pPr>
      <w:r w:rsidRPr="00CE3F5C">
        <w:t>1. Градостроительные регламенты устанавливаются в процессе разработки карты град</w:t>
      </w:r>
      <w:r w:rsidRPr="00CE3F5C">
        <w:t>о</w:t>
      </w:r>
      <w:r w:rsidRPr="00CE3F5C">
        <w:t>строительного зонирования на основании детального изучения социально-пространственного к</w:t>
      </w:r>
      <w:r w:rsidRPr="00CE3F5C">
        <w:t>а</w:t>
      </w:r>
      <w:r w:rsidRPr="00CE3F5C">
        <w:t>чества среды поселения, возможности и рациональности ее изменения.</w:t>
      </w:r>
    </w:p>
    <w:p w:rsidR="00DD0F12" w:rsidRPr="00CE3F5C" w:rsidRDefault="00DD0F12" w:rsidP="00DD0F12">
      <w:pPr>
        <w:ind w:right="-1" w:firstLine="540"/>
        <w:jc w:val="both"/>
      </w:pPr>
      <w:r w:rsidRPr="00CE3F5C">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DD0F12" w:rsidRPr="00CE3F5C" w:rsidRDefault="00DD0F12" w:rsidP="00DD0F12">
      <w:pPr>
        <w:ind w:right="-1" w:firstLine="540"/>
        <w:jc w:val="both"/>
      </w:pPr>
      <w:r w:rsidRPr="00CE3F5C">
        <w:rPr>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w:t>
      </w:r>
      <w:r w:rsidRPr="00CE3F5C">
        <w:rPr>
          <w:snapToGrid w:val="0"/>
        </w:rPr>
        <w:t>о</w:t>
      </w:r>
      <w:r w:rsidRPr="00CE3F5C">
        <w:rPr>
          <w:snapToGrid w:val="0"/>
        </w:rPr>
        <w:t>ны, обозначенной на карте градостроительного зонирования.</w:t>
      </w:r>
    </w:p>
    <w:p w:rsidR="00DD0F12" w:rsidRPr="00CE3F5C" w:rsidRDefault="00DD0F12" w:rsidP="00DD0F12">
      <w:pPr>
        <w:ind w:right="-1" w:firstLine="540"/>
        <w:jc w:val="both"/>
        <w:rPr>
          <w:snapToGrid w:val="0"/>
        </w:rPr>
      </w:pPr>
      <w:r w:rsidRPr="00CE3F5C">
        <w:rPr>
          <w:snapToGrid w:val="0"/>
        </w:rPr>
        <w:t>4. Граждане и юридические лица вправе выбирать виды и параметры разрешенного испол</w:t>
      </w:r>
      <w:r w:rsidRPr="00CE3F5C">
        <w:rPr>
          <w:snapToGrid w:val="0"/>
        </w:rPr>
        <w:t>ь</w:t>
      </w:r>
      <w:r w:rsidRPr="00CE3F5C">
        <w:rPr>
          <w:snapToGrid w:val="0"/>
        </w:rPr>
        <w:t>зования принадлежащих им земельных участков и объектов капитального строительства в соо</w:t>
      </w:r>
      <w:r w:rsidRPr="00CE3F5C">
        <w:rPr>
          <w:snapToGrid w:val="0"/>
        </w:rPr>
        <w:t>т</w:t>
      </w:r>
      <w:r w:rsidRPr="00CE3F5C">
        <w:rPr>
          <w:snapToGrid w:val="0"/>
        </w:rPr>
        <w:t>ветствии с градостроительным регламентом при условии соблюдения градостроительных и те</w:t>
      </w:r>
      <w:r w:rsidRPr="00CE3F5C">
        <w:rPr>
          <w:snapToGrid w:val="0"/>
        </w:rPr>
        <w:t>х</w:t>
      </w:r>
      <w:r w:rsidRPr="00CE3F5C">
        <w:rPr>
          <w:snapToGrid w:val="0"/>
        </w:rPr>
        <w:t>нических норм и требований к подготовке проектной документации и строительству.</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5. В градостроительном регламенте в отношении земельных участков и объектов капитал</w:t>
      </w:r>
      <w:r w:rsidRPr="00CE3F5C">
        <w:rPr>
          <w:rFonts w:ascii="Times New Roman" w:hAnsi="Times New Roman" w:cs="Times New Roman"/>
          <w:sz w:val="24"/>
          <w:szCs w:val="24"/>
        </w:rPr>
        <w:t>ь</w:t>
      </w:r>
      <w:r w:rsidRPr="00CE3F5C">
        <w:rPr>
          <w:rFonts w:ascii="Times New Roman" w:hAnsi="Times New Roman" w:cs="Times New Roman"/>
          <w:sz w:val="24"/>
          <w:szCs w:val="24"/>
        </w:rPr>
        <w:t>ного строительства, расположенных в пределах соответствующей территориальной зоны, указ</w:t>
      </w:r>
      <w:r w:rsidRPr="00CE3F5C">
        <w:rPr>
          <w:rFonts w:ascii="Times New Roman" w:hAnsi="Times New Roman" w:cs="Times New Roman"/>
          <w:sz w:val="24"/>
          <w:szCs w:val="24"/>
        </w:rPr>
        <w:t>ы</w:t>
      </w:r>
      <w:r w:rsidRPr="00CE3F5C">
        <w:rPr>
          <w:rFonts w:ascii="Times New Roman" w:hAnsi="Times New Roman" w:cs="Times New Roman"/>
          <w:sz w:val="24"/>
          <w:szCs w:val="24"/>
        </w:rPr>
        <w:t>ваются:</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1) виды разрешенного использования земельных участков и объектов капитального стро</w:t>
      </w:r>
      <w:r w:rsidRPr="00CE3F5C">
        <w:rPr>
          <w:rFonts w:ascii="Times New Roman" w:hAnsi="Times New Roman" w:cs="Times New Roman"/>
          <w:sz w:val="24"/>
          <w:szCs w:val="24"/>
        </w:rPr>
        <w:t>и</w:t>
      </w:r>
      <w:r w:rsidRPr="00CE3F5C">
        <w:rPr>
          <w:rFonts w:ascii="Times New Roman" w:hAnsi="Times New Roman" w:cs="Times New Roman"/>
          <w:sz w:val="24"/>
          <w:szCs w:val="24"/>
        </w:rPr>
        <w:t>тельства;</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2) предельные (минимальные и (или) максимальные) размеры земельных участков и пр</w:t>
      </w:r>
      <w:r w:rsidRPr="00CE3F5C">
        <w:rPr>
          <w:rFonts w:ascii="Times New Roman" w:hAnsi="Times New Roman" w:cs="Times New Roman"/>
          <w:sz w:val="24"/>
          <w:szCs w:val="24"/>
        </w:rPr>
        <w:t>е</w:t>
      </w:r>
      <w:r w:rsidRPr="00CE3F5C">
        <w:rPr>
          <w:rFonts w:ascii="Times New Roman" w:hAnsi="Times New Roman" w:cs="Times New Roman"/>
          <w:sz w:val="24"/>
          <w:szCs w:val="24"/>
        </w:rPr>
        <w:t>дельные параметры разрешенного строительства, реконструкции объектов капитального стро</w:t>
      </w:r>
      <w:r w:rsidRPr="00CE3F5C">
        <w:rPr>
          <w:rFonts w:ascii="Times New Roman" w:hAnsi="Times New Roman" w:cs="Times New Roman"/>
          <w:sz w:val="24"/>
          <w:szCs w:val="24"/>
        </w:rPr>
        <w:t>и</w:t>
      </w:r>
      <w:r w:rsidRPr="00CE3F5C">
        <w:rPr>
          <w:rFonts w:ascii="Times New Roman" w:hAnsi="Times New Roman" w:cs="Times New Roman"/>
          <w:sz w:val="24"/>
          <w:szCs w:val="24"/>
        </w:rPr>
        <w:t>тельства;</w:t>
      </w:r>
    </w:p>
    <w:p w:rsidR="00DD0F12" w:rsidRPr="00CE3F5C" w:rsidRDefault="00DD0F12" w:rsidP="00DD0F12">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ст.28</w:t>
      </w:r>
    </w:p>
    <w:p w:rsidR="00DD0F12" w:rsidRPr="00CE3F5C" w:rsidRDefault="00DD0F12" w:rsidP="00DD0F12">
      <w:pPr>
        <w:ind w:right="-1" w:firstLine="540"/>
        <w:jc w:val="both"/>
        <w:rPr>
          <w:snapToGrid w:val="0"/>
        </w:rPr>
      </w:pPr>
      <w:r w:rsidRPr="00CE3F5C">
        <w:rPr>
          <w:snapToGrid w:val="0"/>
        </w:rPr>
        <w:t>6. Виды разрешенного использования земельных участков и объектов капитального стро</w:t>
      </w:r>
      <w:r w:rsidRPr="00CE3F5C">
        <w:rPr>
          <w:snapToGrid w:val="0"/>
        </w:rPr>
        <w:t>и</w:t>
      </w:r>
      <w:r w:rsidRPr="00CE3F5C">
        <w:rPr>
          <w:snapToGrid w:val="0"/>
        </w:rPr>
        <w:t>тельства включают:</w:t>
      </w:r>
    </w:p>
    <w:p w:rsidR="00DD0F12" w:rsidRPr="00CE3F5C" w:rsidRDefault="00DD0F12" w:rsidP="00DD0F12">
      <w:pPr>
        <w:ind w:right="-1" w:firstLine="540"/>
        <w:jc w:val="both"/>
      </w:pPr>
      <w:r w:rsidRPr="00CE3F5C">
        <w:rPr>
          <w:snapToGrid w:val="0"/>
        </w:rPr>
        <w:t xml:space="preserve">1) </w:t>
      </w:r>
      <w:r w:rsidRPr="00CE3F5C">
        <w:t>основные виды разрешенного использования, которые не могут быть запрещены при у</w:t>
      </w:r>
      <w:r w:rsidRPr="00CE3F5C">
        <w:t>с</w:t>
      </w:r>
      <w:r w:rsidRPr="00CE3F5C">
        <w:t xml:space="preserve">ловии соблюдения особых градостроительных требований к формированию </w:t>
      </w:r>
      <w:r w:rsidRPr="00CE3F5C">
        <w:rPr>
          <w:snapToGrid w:val="0"/>
        </w:rPr>
        <w:t xml:space="preserve">земельных участков и объектов капитального строительства </w:t>
      </w:r>
      <w:r w:rsidRPr="00CE3F5C">
        <w:t>и технических требований по подготовке проектной д</w:t>
      </w:r>
      <w:r w:rsidRPr="00CE3F5C">
        <w:t>о</w:t>
      </w:r>
      <w:r w:rsidRPr="00CE3F5C">
        <w:t>кументации и строительству (основные виды использования);</w:t>
      </w:r>
    </w:p>
    <w:p w:rsidR="00DD0F12" w:rsidRPr="00CE3F5C" w:rsidRDefault="00DD0F12" w:rsidP="00DD0F12">
      <w:pPr>
        <w:ind w:right="-1" w:firstLine="540"/>
        <w:jc w:val="both"/>
      </w:pPr>
      <w:r w:rsidRPr="00CE3F5C">
        <w:t>2) вспомогательные виды разрешенного использования, допустимые лишь в качестве д</w:t>
      </w:r>
      <w:r w:rsidRPr="00CE3F5C">
        <w:t>о</w:t>
      </w:r>
      <w:r w:rsidRPr="00CE3F5C">
        <w:t>полнительных к основным видам использования и только совместно с ними.</w:t>
      </w:r>
    </w:p>
    <w:p w:rsidR="00DD0F12" w:rsidRPr="00CE3F5C" w:rsidRDefault="00DD0F12" w:rsidP="00DD0F12">
      <w:pPr>
        <w:ind w:right="-1" w:firstLine="540"/>
        <w:jc w:val="both"/>
      </w:pPr>
      <w:r w:rsidRPr="00CE3F5C">
        <w:t>7. Виды разрешенного использования, не предусмотренные в градостроительном регламе</w:t>
      </w:r>
      <w:r w:rsidRPr="00CE3F5C">
        <w:t>н</w:t>
      </w:r>
      <w:r w:rsidRPr="00CE3F5C">
        <w:t>те, являются запрещенными.</w:t>
      </w:r>
    </w:p>
    <w:p w:rsidR="00DD0F12" w:rsidRPr="00CE3F5C" w:rsidRDefault="00DD0F12" w:rsidP="00DD0F12">
      <w:pPr>
        <w:autoSpaceDE w:val="0"/>
        <w:autoSpaceDN w:val="0"/>
        <w:adjustRightInd w:val="0"/>
        <w:ind w:firstLine="540"/>
        <w:jc w:val="both"/>
      </w:pPr>
      <w:r w:rsidRPr="00CE3F5C">
        <w:rPr>
          <w:snapToGrid w:val="0"/>
        </w:rPr>
        <w:t xml:space="preserve">8. </w:t>
      </w:r>
      <w:r w:rsidRPr="00CE3F5C">
        <w:t>Предельные (минимальные и (или) максимальные) размеры земельных участков и пр</w:t>
      </w:r>
      <w:r w:rsidRPr="00CE3F5C">
        <w:t>е</w:t>
      </w:r>
      <w:r w:rsidRPr="00CE3F5C">
        <w:t>дельные параметры разрешенного строительства, реконструкции объектов капитального стро</w:t>
      </w:r>
      <w:r w:rsidRPr="00CE3F5C">
        <w:t>и</w:t>
      </w:r>
      <w:r w:rsidRPr="00CE3F5C">
        <w:t>тельства могут включать в себя:</w:t>
      </w:r>
    </w:p>
    <w:p w:rsidR="00DD0F12" w:rsidRPr="00CE3F5C" w:rsidRDefault="00DD0F12" w:rsidP="00DD0F12">
      <w:pPr>
        <w:ind w:right="-1" w:firstLine="540"/>
        <w:jc w:val="both"/>
      </w:pPr>
      <w:r w:rsidRPr="00CE3F5C">
        <w:t>1) предельные (минимальные и (или) максимальные) размеры земельных участков, в том числе их площадь;</w:t>
      </w:r>
    </w:p>
    <w:p w:rsidR="00DD0F12" w:rsidRPr="00CE3F5C" w:rsidRDefault="00DD0F12" w:rsidP="00DD0F12">
      <w:pPr>
        <w:autoSpaceDE w:val="0"/>
        <w:autoSpaceDN w:val="0"/>
        <w:adjustRightInd w:val="0"/>
        <w:ind w:firstLine="540"/>
        <w:jc w:val="both"/>
      </w:pPr>
      <w:r w:rsidRPr="00CE3F5C">
        <w:t>2) минимальные отступы от границ земельных участков в целях определения мест допуст</w:t>
      </w:r>
      <w:r w:rsidRPr="00CE3F5C">
        <w:t>и</w:t>
      </w:r>
      <w:r w:rsidRPr="00CE3F5C">
        <w:t>мого размещения зданий, строений, сооружений, за пределами которых запрещено строительство зданий, строений, сооружений;</w:t>
      </w:r>
    </w:p>
    <w:p w:rsidR="00DD0F12" w:rsidRPr="00CE3F5C" w:rsidRDefault="00DD0F12" w:rsidP="00DD0F12">
      <w:pPr>
        <w:autoSpaceDE w:val="0"/>
        <w:autoSpaceDN w:val="0"/>
        <w:adjustRightInd w:val="0"/>
        <w:ind w:firstLine="540"/>
        <w:jc w:val="both"/>
      </w:pPr>
      <w:r w:rsidRPr="00CE3F5C">
        <w:t>3) предельное количество этажей или предельную высоту зданий, строений, сооружений;</w:t>
      </w:r>
    </w:p>
    <w:p w:rsidR="00DD0F12" w:rsidRPr="00CE3F5C" w:rsidRDefault="00DD0F12" w:rsidP="00DD0F12">
      <w:pPr>
        <w:autoSpaceDE w:val="0"/>
        <w:autoSpaceDN w:val="0"/>
        <w:adjustRightInd w:val="0"/>
        <w:ind w:firstLine="540"/>
        <w:jc w:val="both"/>
      </w:pPr>
      <w:r w:rsidRPr="00CE3F5C">
        <w:t>4) максимальный процент застройки в границах земельного участка, определяемый как о</w:t>
      </w:r>
      <w:r w:rsidRPr="00CE3F5C">
        <w:t>т</w:t>
      </w:r>
      <w:r w:rsidRPr="00CE3F5C">
        <w:t>ношение суммарной площади земельного участка, которая может быть застроена, ко всей пл</w:t>
      </w:r>
      <w:r w:rsidRPr="00CE3F5C">
        <w:t>о</w:t>
      </w:r>
      <w:r w:rsidRPr="00CE3F5C">
        <w:t>щади земельного участка;</w:t>
      </w:r>
    </w:p>
    <w:p w:rsidR="00DD0F12" w:rsidRPr="00CE3F5C" w:rsidRDefault="00DD0F12" w:rsidP="00DD0F12">
      <w:pPr>
        <w:ind w:right="-1" w:firstLine="540"/>
        <w:jc w:val="both"/>
      </w:pPr>
      <w:r w:rsidRPr="00CE3F5C">
        <w:t>5) минимальный процент озеленения для территорий жилых кварталов, детских дошкол</w:t>
      </w:r>
      <w:r w:rsidRPr="00CE3F5C">
        <w:t>ь</w:t>
      </w:r>
      <w:r w:rsidRPr="00CE3F5C">
        <w:t>ных и спортивных площадок для средне образовательных учреждений;</w:t>
      </w:r>
    </w:p>
    <w:p w:rsidR="00DD0F12" w:rsidRPr="00CE3F5C" w:rsidRDefault="00DD0F12" w:rsidP="00DD0F12">
      <w:pPr>
        <w:ind w:right="-1" w:firstLine="540"/>
        <w:jc w:val="both"/>
      </w:pPr>
      <w:r w:rsidRPr="00CE3F5C">
        <w:t>6) показатели общей площади помещений (минимальных и/или максимальных) для вспом</w:t>
      </w:r>
      <w:r w:rsidRPr="00CE3F5C">
        <w:t>о</w:t>
      </w:r>
      <w:r w:rsidRPr="00CE3F5C">
        <w:t>гательных видов разрешенного использования;</w:t>
      </w:r>
    </w:p>
    <w:p w:rsidR="00DD0F12" w:rsidRPr="00CE3F5C" w:rsidRDefault="00DD0F12" w:rsidP="00DD0F12">
      <w:pPr>
        <w:autoSpaceDE w:val="0"/>
        <w:autoSpaceDN w:val="0"/>
        <w:adjustRightInd w:val="0"/>
        <w:ind w:firstLine="540"/>
        <w:jc w:val="both"/>
      </w:pPr>
      <w:r w:rsidRPr="00CE3F5C">
        <w:t>7) иные показатели.</w:t>
      </w:r>
    </w:p>
    <w:p w:rsidR="00DD0F12" w:rsidRPr="00CE3F5C" w:rsidRDefault="00DD0F12" w:rsidP="00DD0F12">
      <w:pPr>
        <w:ind w:right="-1" w:firstLine="540"/>
        <w:jc w:val="both"/>
      </w:pPr>
      <w:r w:rsidRPr="00CE3F5C">
        <w:lastRenderedPageBreak/>
        <w:t>9. Сочетания указанных параметров и их значения устанавливаются индивидуально прим</w:t>
      </w:r>
      <w:r w:rsidRPr="00CE3F5C">
        <w:t>е</w:t>
      </w:r>
      <w:r w:rsidRPr="00CE3F5C">
        <w:t>нительно к каждой территориальной зоне, отображенной на карте градостроительного зониров</w:t>
      </w:r>
      <w:r w:rsidRPr="00CE3F5C">
        <w:t>а</w:t>
      </w:r>
      <w:r w:rsidRPr="00CE3F5C">
        <w:t>ния.</w:t>
      </w:r>
    </w:p>
    <w:p w:rsidR="00DD0F12" w:rsidRPr="00CE3F5C" w:rsidRDefault="00DD0F12" w:rsidP="00DD0F12">
      <w:pPr>
        <w:pStyle w:val="0"/>
        <w:rPr>
          <w:color w:val="auto"/>
        </w:rPr>
      </w:pPr>
      <w:r w:rsidRPr="00CE3F5C">
        <w:rPr>
          <w:color w:val="auto"/>
        </w:rPr>
        <w:t xml:space="preserve">10.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DD0F12" w:rsidRPr="00CE3F5C" w:rsidRDefault="00DD0F12" w:rsidP="00DD0F12">
      <w:pPr>
        <w:pStyle w:val="0"/>
        <w:rPr>
          <w:color w:val="auto"/>
        </w:rPr>
      </w:pPr>
      <w:r w:rsidRPr="00CE3F5C">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D0F12" w:rsidRPr="00CE3F5C" w:rsidRDefault="00DD0F12" w:rsidP="00DD0F12">
      <w:pPr>
        <w:pStyle w:val="0"/>
        <w:rPr>
          <w:color w:val="auto"/>
        </w:rPr>
      </w:pPr>
      <w:r w:rsidRPr="00CE3F5C">
        <w:rPr>
          <w:color w:val="auto"/>
        </w:rPr>
        <w:t xml:space="preserve">- для объектов, требующих постоянного присутствия охраны – помещения или здания для персонала охраны; </w:t>
      </w:r>
    </w:p>
    <w:p w:rsidR="00DD0F12" w:rsidRPr="00CE3F5C" w:rsidRDefault="00DD0F12" w:rsidP="00DD0F12">
      <w:pPr>
        <w:pStyle w:val="0"/>
        <w:rPr>
          <w:color w:val="auto"/>
        </w:rPr>
      </w:pPr>
      <w:r w:rsidRPr="00CE3F5C">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DD0F12" w:rsidRPr="00CE3F5C" w:rsidRDefault="00DD0F12" w:rsidP="00DD0F12">
      <w:pPr>
        <w:pStyle w:val="0"/>
        <w:rPr>
          <w:color w:val="auto"/>
        </w:rPr>
      </w:pPr>
      <w:r w:rsidRPr="00CE3F5C">
        <w:rPr>
          <w:color w:val="auto"/>
        </w:rPr>
        <w:t xml:space="preserve">- автомобильные проезды и подъезды, оборудованные пешеходные пути, обслуживающие соответствующие участки; </w:t>
      </w:r>
    </w:p>
    <w:p w:rsidR="00DD0F12" w:rsidRPr="00CE3F5C" w:rsidRDefault="00DD0F12" w:rsidP="00DD0F12">
      <w:pPr>
        <w:pStyle w:val="0"/>
        <w:rPr>
          <w:color w:val="auto"/>
        </w:rPr>
      </w:pPr>
      <w:r w:rsidRPr="00CE3F5C">
        <w:rPr>
          <w:color w:val="auto"/>
        </w:rPr>
        <w:t xml:space="preserve">- благоустроенные, в том числе озелененные, детские площадки, площадки для отдыха, спортивных занятий; </w:t>
      </w:r>
    </w:p>
    <w:p w:rsidR="00DD0F12" w:rsidRPr="00CE3F5C" w:rsidRDefault="00DD0F12" w:rsidP="00DD0F12">
      <w:pPr>
        <w:pStyle w:val="0"/>
        <w:rPr>
          <w:color w:val="auto"/>
        </w:rPr>
      </w:pPr>
      <w:r w:rsidRPr="00CE3F5C">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DD0F12" w:rsidRPr="00CE3F5C" w:rsidRDefault="00DD0F12" w:rsidP="00DD0F12">
      <w:pPr>
        <w:pStyle w:val="0"/>
        <w:rPr>
          <w:color w:val="auto"/>
        </w:rPr>
      </w:pPr>
      <w:r w:rsidRPr="00CE3F5C">
        <w:rPr>
          <w:color w:val="auto"/>
        </w:rPr>
        <w:t>- общественные туалеты (кроме встроенных в жилые дома, детские учреждения).</w:t>
      </w:r>
    </w:p>
    <w:p w:rsidR="00DD0F12" w:rsidRPr="00CE3F5C" w:rsidRDefault="00DD0F12" w:rsidP="00DD0F12">
      <w:pPr>
        <w:pStyle w:val="0"/>
        <w:rPr>
          <w:color w:val="auto"/>
        </w:rPr>
      </w:pPr>
      <w:r w:rsidRPr="00CE3F5C">
        <w:rPr>
          <w:color w:val="auto"/>
        </w:rPr>
        <w:t xml:space="preserve">11.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r w:rsidRPr="00EC6CB9">
        <w:rPr>
          <w:color w:val="auto"/>
        </w:rPr>
        <w:t>Обязательным условием для отнесения строений и сооружений к вспомогательным является наличие на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r w:rsidRPr="00CE3F5C">
        <w:rPr>
          <w:color w:val="FF0000"/>
        </w:rPr>
        <w:t>.</w:t>
      </w:r>
    </w:p>
    <w:p w:rsidR="00DD0F12" w:rsidRPr="00CE3F5C" w:rsidRDefault="00DD0F12" w:rsidP="00DD0F12">
      <w:pPr>
        <w:pStyle w:val="0"/>
        <w:rPr>
          <w:color w:val="auto"/>
        </w:rPr>
      </w:pPr>
      <w:r w:rsidRPr="00CE3F5C">
        <w:rPr>
          <w:color w:val="auto"/>
        </w:rPr>
        <w:t>12.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DD0F12" w:rsidRPr="00CE3F5C" w:rsidRDefault="00DD0F12" w:rsidP="00DD0F12">
      <w:pPr>
        <w:autoSpaceDE w:val="0"/>
        <w:autoSpaceDN w:val="0"/>
        <w:adjustRightInd w:val="0"/>
        <w:ind w:firstLine="540"/>
        <w:jc w:val="both"/>
      </w:pPr>
      <w:r w:rsidRPr="00CE3F5C">
        <w:t>13.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w:t>
      </w:r>
      <w:r w:rsidRPr="00CE3F5C">
        <w:t>й</w:t>
      </w:r>
      <w:r w:rsidRPr="00CE3F5C">
        <w:t>ской Федерации, могут не совпадать с границами территориальных зон. Разрешенное использ</w:t>
      </w:r>
      <w:r w:rsidRPr="00CE3F5C">
        <w:t>о</w:t>
      </w:r>
      <w:r w:rsidRPr="00CE3F5C">
        <w:t xml:space="preserve">вание </w:t>
      </w:r>
      <w:r w:rsidRPr="00CE3F5C">
        <w:rPr>
          <w:snapToGrid w:val="0"/>
        </w:rPr>
        <w:t xml:space="preserve">земельных участков и объектов капитального строительства </w:t>
      </w:r>
      <w:r w:rsidRPr="00CE3F5C">
        <w:t>допускается при условии с</w:t>
      </w:r>
      <w:r w:rsidRPr="00CE3F5C">
        <w:t>о</w:t>
      </w:r>
      <w:r w:rsidRPr="00CE3F5C">
        <w:t>блюдения ограничения использования земельных участков и объектов капитального строител</w:t>
      </w:r>
      <w:r w:rsidRPr="00CE3F5C">
        <w:t>ь</w:t>
      </w:r>
      <w:r w:rsidRPr="00CE3F5C">
        <w:t>ства.</w:t>
      </w:r>
    </w:p>
    <w:p w:rsidR="00DD0F12" w:rsidRPr="00CE3F5C" w:rsidRDefault="00DD0F12" w:rsidP="00DD0F12">
      <w:pPr>
        <w:autoSpaceDE w:val="0"/>
        <w:autoSpaceDN w:val="0"/>
        <w:adjustRightInd w:val="0"/>
        <w:ind w:firstLine="540"/>
        <w:jc w:val="both"/>
      </w:pPr>
    </w:p>
    <w:p w:rsidR="00DD0F12" w:rsidRPr="00CE3F5C" w:rsidRDefault="00DD0F12" w:rsidP="00DD0F12">
      <w:pPr>
        <w:autoSpaceDE w:val="0"/>
        <w:autoSpaceDN w:val="0"/>
        <w:adjustRightInd w:val="0"/>
        <w:ind w:firstLine="540"/>
        <w:jc w:val="both"/>
      </w:pPr>
    </w:p>
    <w:p w:rsidR="00DD0F12" w:rsidRPr="00CE3F5C" w:rsidRDefault="00DD0F12" w:rsidP="00DD0F12">
      <w:pPr>
        <w:pStyle w:val="3"/>
        <w:spacing w:before="0"/>
        <w:jc w:val="center"/>
        <w:rPr>
          <w:rFonts w:ascii="Times New Roman" w:hAnsi="Times New Roman" w:cs="Times New Roman"/>
          <w:sz w:val="24"/>
          <w:szCs w:val="24"/>
        </w:rPr>
      </w:pPr>
      <w:bookmarkStart w:id="58" w:name="_Toc268487910"/>
      <w:r w:rsidRPr="00CE3F5C">
        <w:rPr>
          <w:rFonts w:ascii="Times New Roman" w:hAnsi="Times New Roman" w:cs="Times New Roman"/>
          <w:sz w:val="24"/>
          <w:szCs w:val="24"/>
        </w:rPr>
        <w:t>Статья 19. Жилые зоны</w:t>
      </w:r>
      <w:bookmarkEnd w:id="58"/>
    </w:p>
    <w:p w:rsidR="00DD0F12" w:rsidRPr="00CE3F5C" w:rsidRDefault="00DD0F12" w:rsidP="00DD0F12">
      <w:pPr>
        <w:pStyle w:val="0"/>
      </w:pPr>
      <w:r w:rsidRPr="00CE3F5C">
        <w:t xml:space="preserve">Жилые зоны предназначены в качестве основной функции для постоянного проживания населения и с этой целью подлежат застройке индивидуальными жилыми домами с приусадебными земельными участками, многоквартирными жилыми домами малой и средней этажности с приквартирными участками и без таковых. </w:t>
      </w:r>
    </w:p>
    <w:p w:rsidR="00DD0F12" w:rsidRPr="00CE3F5C" w:rsidRDefault="00DD0F12" w:rsidP="00DD0F12">
      <w:pPr>
        <w:pStyle w:val="0"/>
        <w:rPr>
          <w:color w:val="auto"/>
        </w:rPr>
      </w:pPr>
      <w:r w:rsidRPr="00CE3F5C">
        <w:rPr>
          <w:color w:val="auto"/>
        </w:rPr>
        <w:t xml:space="preserve">В жилых зонах допускается в качестве </w:t>
      </w:r>
      <w:r w:rsidRPr="00CE3F5C">
        <w:rPr>
          <w:iCs/>
          <w:color w:val="auto"/>
        </w:rPr>
        <w:t>вспомогательной функции</w:t>
      </w:r>
      <w:r w:rsidRPr="00CE3F5C">
        <w:rPr>
          <w:color w:val="auto"/>
        </w:rPr>
        <w:t xml:space="preserve"> размещение отдельно стоящих, встроено-пристроенных объектов социального и культурно-бытового обслуживания населения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DD0F12" w:rsidRPr="00CE3F5C" w:rsidRDefault="00DD0F12" w:rsidP="00DD0F12"/>
    <w:p w:rsidR="005404F1" w:rsidRPr="00CE3F5C" w:rsidRDefault="005404F1" w:rsidP="005404F1">
      <w:pPr>
        <w:pStyle w:val="0"/>
        <w:rPr>
          <w:color w:val="auto"/>
        </w:rPr>
      </w:pPr>
    </w:p>
    <w:p w:rsidR="005404F1" w:rsidRPr="00CE3F5C" w:rsidRDefault="005404F1" w:rsidP="005404F1"/>
    <w:p w:rsidR="00F81620" w:rsidRPr="00CE3F5C" w:rsidRDefault="00F11962" w:rsidP="00281972">
      <w:pPr>
        <w:ind w:firstLine="709"/>
        <w:rPr>
          <w:b/>
        </w:rPr>
      </w:pPr>
      <w:bookmarkStart w:id="59" w:name="_Toc268484960"/>
      <w:r w:rsidRPr="00CE3F5C">
        <w:rPr>
          <w:b/>
        </w:rPr>
        <w:t>19.</w:t>
      </w:r>
      <w:r w:rsidR="00281972" w:rsidRPr="00CE3F5C">
        <w:rPr>
          <w:b/>
        </w:rPr>
        <w:t xml:space="preserve">1. </w:t>
      </w:r>
      <w:r w:rsidR="00F81620" w:rsidRPr="00CE3F5C">
        <w:rPr>
          <w:b/>
        </w:rPr>
        <w:t xml:space="preserve">Зона застройки индивидуальными жилыми домами </w:t>
      </w:r>
      <w:r w:rsidR="002A395C" w:rsidRPr="00CE3F5C">
        <w:rPr>
          <w:b/>
        </w:rPr>
        <w:t xml:space="preserve">- </w:t>
      </w:r>
      <w:r w:rsidR="00F81620" w:rsidRPr="00CE3F5C">
        <w:rPr>
          <w:b/>
        </w:rPr>
        <w:t>Ж 1</w:t>
      </w:r>
      <w:bookmarkEnd w:id="59"/>
    </w:p>
    <w:p w:rsidR="005404F1" w:rsidRPr="00CE3F5C" w:rsidRDefault="005404F1" w:rsidP="005404F1">
      <w:pPr>
        <w:pStyle w:val="0"/>
      </w:pPr>
      <w:r w:rsidRPr="00CE3F5C">
        <w:t>Зона предназначена для проживания в сочетании с ведением ограниченного личного подсобного хозяйства, отдыха или индивидуальной трудовой деятельности.</w:t>
      </w:r>
    </w:p>
    <w:p w:rsidR="005404F1" w:rsidRPr="00CE3F5C" w:rsidRDefault="005404F1" w:rsidP="005404F1">
      <w:pPr>
        <w:ind w:firstLine="709"/>
        <w:rPr>
          <w:color w:val="000000"/>
        </w:rPr>
      </w:pPr>
      <w:bookmarkStart w:id="60" w:name="_Toc268484961"/>
      <w:bookmarkStart w:id="61" w:name="_Toc268484964"/>
      <w:r w:rsidRPr="00CE3F5C">
        <w:rPr>
          <w:color w:val="000000"/>
        </w:rPr>
        <w:t xml:space="preserve">На территории </w:t>
      </w:r>
      <w:r w:rsidR="00DD0F12">
        <w:rPr>
          <w:color w:val="000000"/>
        </w:rPr>
        <w:t>г</w:t>
      </w:r>
      <w:r w:rsidR="00E74408" w:rsidRPr="00CE3F5C">
        <w:rPr>
          <w:color w:val="000000"/>
        </w:rPr>
        <w:t xml:space="preserve">ородского поселения </w:t>
      </w:r>
      <w:r w:rsidR="00DD0F12">
        <w:rPr>
          <w:color w:val="000000"/>
        </w:rPr>
        <w:t xml:space="preserve"> </w:t>
      </w:r>
      <w:r w:rsidR="00E74408" w:rsidRPr="00CE3F5C">
        <w:rPr>
          <w:color w:val="000000"/>
        </w:rPr>
        <w:t xml:space="preserve"> город Поворино</w:t>
      </w:r>
      <w:r w:rsidR="00792BE1" w:rsidRPr="00CE3F5C">
        <w:rPr>
          <w:color w:val="000000"/>
        </w:rPr>
        <w:t>, а именно на территории</w:t>
      </w:r>
      <w:r w:rsidR="008E3982" w:rsidRPr="00CE3F5C">
        <w:rPr>
          <w:color w:val="000000"/>
        </w:rPr>
        <w:t xml:space="preserve"> города Поворино,</w:t>
      </w:r>
      <w:r w:rsidRPr="00CE3F5C">
        <w:rPr>
          <w:color w:val="000000"/>
        </w:rPr>
        <w:t xml:space="preserve"> выделяется </w:t>
      </w:r>
      <w:r w:rsidR="003366BC" w:rsidRPr="00D93707">
        <w:rPr>
          <w:b/>
        </w:rPr>
        <w:t>20</w:t>
      </w:r>
      <w:r w:rsidR="00D93707" w:rsidRPr="00D93707">
        <w:rPr>
          <w:b/>
        </w:rPr>
        <w:t>6</w:t>
      </w:r>
      <w:r w:rsidRPr="00CE3F5C">
        <w:rPr>
          <w:color w:val="000000"/>
        </w:rPr>
        <w:t xml:space="preserve"> участк</w:t>
      </w:r>
      <w:r w:rsidR="0035164C" w:rsidRPr="00CE3F5C">
        <w:rPr>
          <w:color w:val="000000"/>
        </w:rPr>
        <w:t>ов</w:t>
      </w:r>
      <w:r w:rsidRPr="00CE3F5C">
        <w:rPr>
          <w:color w:val="000000"/>
        </w:rPr>
        <w:t xml:space="preserve"> зоны застройки индивидуальными жилыми домами</w:t>
      </w:r>
      <w:bookmarkEnd w:id="60"/>
      <w:r w:rsidR="0035164C" w:rsidRPr="00CE3F5C">
        <w:rPr>
          <w:color w:val="000000"/>
        </w:rPr>
        <w:t>.</w:t>
      </w:r>
    </w:p>
    <w:p w:rsidR="007E49FB" w:rsidRPr="00CE3F5C" w:rsidRDefault="007E49FB" w:rsidP="00281972">
      <w:pPr>
        <w:ind w:firstLine="709"/>
      </w:pPr>
    </w:p>
    <w:p w:rsidR="00F81620" w:rsidRPr="00CE3F5C" w:rsidRDefault="00F11962" w:rsidP="00281972">
      <w:pPr>
        <w:ind w:firstLine="709"/>
        <w:rPr>
          <w:b/>
        </w:rPr>
      </w:pPr>
      <w:r w:rsidRPr="00CE3F5C">
        <w:rPr>
          <w:b/>
        </w:rPr>
        <w:t>19.</w:t>
      </w:r>
      <w:r w:rsidR="007E49FB" w:rsidRPr="00CE3F5C">
        <w:rPr>
          <w:b/>
        </w:rPr>
        <w:t xml:space="preserve">1.1. </w:t>
      </w:r>
      <w:r w:rsidR="00F81620" w:rsidRPr="00CE3F5C">
        <w:rPr>
          <w:b/>
        </w:rPr>
        <w:t>Описание прохождения границ зоны застройки индивидуальными жилыми домами:</w:t>
      </w:r>
      <w:bookmarkEnd w:id="61"/>
    </w:p>
    <w:p w:rsidR="00B4370D" w:rsidRPr="00CE3F5C" w:rsidRDefault="00B4370D" w:rsidP="00B4370D">
      <w:pPr>
        <w:pStyle w:val="ConsPlusNormal"/>
        <w:ind w:firstLine="540"/>
        <w:jc w:val="both"/>
        <w:rPr>
          <w:rFonts w:ascii="Times New Roman" w:hAnsi="Times New Roman" w:cs="Times New Roman"/>
          <w:bCs/>
          <w:sz w:val="24"/>
          <w:szCs w:val="24"/>
        </w:rPr>
      </w:pPr>
      <w:r w:rsidRPr="00CE3F5C">
        <w:rPr>
          <w:rFonts w:ascii="Times New Roman" w:hAnsi="Times New Roman" w:cs="Times New Roman"/>
          <w:bCs/>
          <w:sz w:val="24"/>
          <w:szCs w:val="24"/>
        </w:rPr>
        <w:t>Расположенные в границах жилой зоны второстепенные улицы, внутриквартальные прое</w:t>
      </w:r>
      <w:r w:rsidRPr="00CE3F5C">
        <w:rPr>
          <w:rFonts w:ascii="Times New Roman" w:hAnsi="Times New Roman" w:cs="Times New Roman"/>
          <w:bCs/>
          <w:sz w:val="24"/>
          <w:szCs w:val="24"/>
        </w:rPr>
        <w:t>з</w:t>
      </w:r>
      <w:r w:rsidRPr="00CE3F5C">
        <w:rPr>
          <w:rFonts w:ascii="Times New Roman" w:hAnsi="Times New Roman" w:cs="Times New Roman"/>
          <w:bCs/>
          <w:sz w:val="24"/>
          <w:szCs w:val="24"/>
        </w:rPr>
        <w:t>ды, подъездные пути, предназначенные для обеспечения транспортной связи с основными ул</w:t>
      </w:r>
      <w:r w:rsidRPr="00CE3F5C">
        <w:rPr>
          <w:rFonts w:ascii="Times New Roman" w:hAnsi="Times New Roman" w:cs="Times New Roman"/>
          <w:bCs/>
          <w:sz w:val="24"/>
          <w:szCs w:val="24"/>
        </w:rPr>
        <w:t>и</w:t>
      </w:r>
      <w:r w:rsidRPr="00CE3F5C">
        <w:rPr>
          <w:rFonts w:ascii="Times New Roman" w:hAnsi="Times New Roman" w:cs="Times New Roman"/>
          <w:bCs/>
          <w:sz w:val="24"/>
          <w:szCs w:val="24"/>
        </w:rPr>
        <w:t>цами, являются участками зоны  инженерно-транспортной инфраструктуры, на которую</w:t>
      </w:r>
      <w:r w:rsidRPr="00CE3F5C">
        <w:rPr>
          <w:rFonts w:ascii="Times New Roman" w:hAnsi="Times New Roman" w:cs="Times New Roman"/>
          <w:sz w:val="24"/>
          <w:szCs w:val="24"/>
        </w:rPr>
        <w:t xml:space="preserve"> </w:t>
      </w:r>
      <w:r w:rsidRPr="00CE3F5C">
        <w:rPr>
          <w:rFonts w:ascii="Times New Roman" w:hAnsi="Times New Roman" w:cs="Times New Roman"/>
          <w:bCs/>
          <w:sz w:val="24"/>
          <w:szCs w:val="24"/>
        </w:rPr>
        <w:t>дейс</w:t>
      </w:r>
      <w:r w:rsidRPr="00CE3F5C">
        <w:rPr>
          <w:rFonts w:ascii="Times New Roman" w:hAnsi="Times New Roman" w:cs="Times New Roman"/>
          <w:bCs/>
          <w:sz w:val="24"/>
          <w:szCs w:val="24"/>
        </w:rPr>
        <w:t>т</w:t>
      </w:r>
      <w:r w:rsidRPr="00CE3F5C">
        <w:rPr>
          <w:rFonts w:ascii="Times New Roman" w:hAnsi="Times New Roman" w:cs="Times New Roman"/>
          <w:bCs/>
          <w:sz w:val="24"/>
          <w:szCs w:val="24"/>
        </w:rPr>
        <w:t xml:space="preserve">вие градостроительных регламентов не распространяется. </w:t>
      </w:r>
    </w:p>
    <w:p w:rsidR="00B4370D" w:rsidRDefault="00B4370D" w:rsidP="00281972"/>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88"/>
        <w:gridCol w:w="8985"/>
      </w:tblGrid>
      <w:tr w:rsidR="006B7B12" w:rsidRPr="00CE3F5C" w:rsidTr="00CB2AB6">
        <w:tc>
          <w:tcPr>
            <w:tcW w:w="1188" w:type="dxa"/>
            <w:tcBorders>
              <w:right w:val="single" w:sz="4" w:space="0" w:color="auto"/>
            </w:tcBorders>
          </w:tcPr>
          <w:p w:rsidR="006B7B12" w:rsidRPr="00CE3F5C" w:rsidRDefault="006B7B12" w:rsidP="00CB2AB6">
            <w:pPr>
              <w:jc w:val="center"/>
              <w:rPr>
                <w:b/>
              </w:rPr>
            </w:pPr>
            <w:r w:rsidRPr="00CE3F5C">
              <w:rPr>
                <w:b/>
              </w:rPr>
              <w:t>Номер участка</w:t>
            </w:r>
          </w:p>
          <w:p w:rsidR="006B7B12" w:rsidRPr="00CE3F5C" w:rsidRDefault="006B7B12" w:rsidP="00CB2AB6">
            <w:pPr>
              <w:rPr>
                <w:b/>
              </w:rPr>
            </w:pPr>
            <w:r w:rsidRPr="00CE3F5C">
              <w:rPr>
                <w:b/>
              </w:rPr>
              <w:t>зоны</w:t>
            </w:r>
          </w:p>
        </w:tc>
        <w:tc>
          <w:tcPr>
            <w:tcW w:w="8985" w:type="dxa"/>
            <w:tcBorders>
              <w:left w:val="single" w:sz="4" w:space="0" w:color="auto"/>
            </w:tcBorders>
          </w:tcPr>
          <w:p w:rsidR="006B7B12" w:rsidRPr="00CE3F5C" w:rsidRDefault="006B7B12" w:rsidP="00CB2AB6">
            <w:pPr>
              <w:jc w:val="center"/>
              <w:rPr>
                <w:b/>
              </w:rPr>
            </w:pPr>
            <w:r w:rsidRPr="00CE3F5C">
              <w:rPr>
                <w:b/>
              </w:rPr>
              <w:t>Картографическое описание границ территориальной зоны</w:t>
            </w:r>
          </w:p>
        </w:tc>
      </w:tr>
      <w:tr w:rsidR="006B7B12" w:rsidRPr="00CE3F5C" w:rsidTr="00CB2AB6">
        <w:tc>
          <w:tcPr>
            <w:tcW w:w="10173" w:type="dxa"/>
            <w:gridSpan w:val="2"/>
          </w:tcPr>
          <w:p w:rsidR="006B7B12" w:rsidRPr="00CE3F5C" w:rsidRDefault="006B7B12" w:rsidP="00CB2AB6">
            <w:pPr>
              <w:ind w:right="175"/>
              <w:jc w:val="both"/>
              <w:rPr>
                <w:b/>
              </w:rPr>
            </w:pPr>
            <w:r w:rsidRPr="00CE3F5C">
              <w:rPr>
                <w:b/>
              </w:rPr>
              <w:t>город Поворино</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w:t>
            </w:r>
          </w:p>
        </w:tc>
        <w:tc>
          <w:tcPr>
            <w:tcW w:w="8985" w:type="dxa"/>
            <w:tcBorders>
              <w:left w:val="single" w:sz="4" w:space="0" w:color="auto"/>
            </w:tcBorders>
          </w:tcPr>
          <w:p w:rsidR="006B7B12" w:rsidRPr="00CE3F5C" w:rsidRDefault="006B7B12" w:rsidP="00CB2AB6">
            <w:pPr>
              <w:ind w:right="175"/>
              <w:jc w:val="both"/>
            </w:pPr>
            <w:r w:rsidRPr="00CE3F5C">
              <w:t>От угла квартала пересечения улиц Ломоносова и пер. Матросова линия границы идет в СВ направлении вдоль пер. Матросова до пересечения с ул. Восточная, з</w:t>
            </w:r>
            <w:r w:rsidRPr="00CE3F5C">
              <w:t>а</w:t>
            </w:r>
            <w:r w:rsidRPr="00CE3F5C">
              <w:t>тем в Ю направлении вдоль ул. Восточная до пересечения с ул. Московская. После чего меняет направление на СЗ и следует вдоль ул. Московская до пересечения с ул. Ломоносова, далее вдоль ул. Ломоносова до пересечения с пер. Матросова.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Ж1/1/2</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ул. Ломоносова и пер. Авиационный линия границы идет в В направлении вдоль пер. Авиационный до пересечения с ул. Восточная, з</w:t>
            </w:r>
            <w:r w:rsidRPr="00CE3F5C">
              <w:t>а</w:t>
            </w:r>
            <w:r w:rsidRPr="00CE3F5C">
              <w:t>тем в Ю направлении вдоль ул. Восточная до пер. Матросова. После чего меняет н</w:t>
            </w:r>
            <w:r w:rsidRPr="00CE3F5C">
              <w:t>а</w:t>
            </w:r>
            <w:r w:rsidRPr="00CE3F5C">
              <w:t>правление на З  и следует вдоль пер. Матросова до ул. Ломоносова, далее в СЗ н</w:t>
            </w:r>
            <w:r w:rsidRPr="00CE3F5C">
              <w:t>а</w:t>
            </w:r>
            <w:r w:rsidRPr="00CE3F5C">
              <w:t>правлении до пер. Авиационный.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Ж1/1/3</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ул. Ломоносова и пер. 8 Марта линия границы идет в В направлении вдоль пер. 8 Марта до пересечения с пер. Космодемьянской, далее в Ю направлении вдоль пер. Космодемьянской до угла границы земельного участка домовладения №1, далее в В направлении вдоль границы земельного участка дом</w:t>
            </w:r>
            <w:r w:rsidRPr="00CE3F5C">
              <w:t>о</w:t>
            </w:r>
            <w:r w:rsidRPr="00CE3F5C">
              <w:t>владения №1 до ул. Восточная. После чего меняет направление на Ю и следует вдоль ул. Восточная до пересечения с пер. Авиационный, затем в З направлении вдоль пер. Авиационный до пересечения с ул. Ломоносова, далее в СЗ направлении вдоль ул. Ломоносова до пересечения с пер. 8 Марта.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Ж1/1/4</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пер. 8 Марта и пер. Космодемьянской линия границы идет в В направлении вдоль пер. 8 Марта до пересечения с ул. Восточная, далее в Ю направлении вдоль ул. Восточная до пересечения с пер. Космодемьянской, затем в З направлении вдоль пер. Космодемьянской до З угла границы земельного участка домовладения №3. После чего меняет направление на С и следует вдоль пер. Косм</w:t>
            </w:r>
            <w:r w:rsidRPr="00CE3F5C">
              <w:t>о</w:t>
            </w:r>
            <w:r w:rsidRPr="00CE3F5C">
              <w:t>демьянской до пересечения с пер. 8 Марта.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Ж1/1/5</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пер. Пархоменко с ул. Ломоносова линия границы идет в В, а затем меняет направление на ЮВ и идет вдоль границы земельных уч</w:t>
            </w:r>
            <w:r w:rsidRPr="00F82C2B">
              <w:t>а</w:t>
            </w:r>
            <w:r w:rsidRPr="00F82C2B">
              <w:t>стков домовладений по четной стороне от №138 до №128, а также вдоль границы земельного участка домовладения №29 до пер. 8 Марта. После чего меняет напра</w:t>
            </w:r>
            <w:r w:rsidRPr="00F82C2B">
              <w:t>в</w:t>
            </w:r>
            <w:r w:rsidRPr="00F82C2B">
              <w:t>ление на З и следует вдоль пер. 8 Марта до пересечения с ул. Ломоносова. После ч</w:t>
            </w:r>
            <w:r w:rsidRPr="00F82C2B">
              <w:t>е</w:t>
            </w:r>
            <w:r w:rsidRPr="00F82C2B">
              <w:t>го меняет направление на С и следует вдоль ул. Ломоносова  до пересечения с пер. Пархоменко.</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Ж1/1/6</w:t>
            </w:r>
          </w:p>
        </w:tc>
        <w:tc>
          <w:tcPr>
            <w:tcW w:w="8985" w:type="dxa"/>
            <w:tcBorders>
              <w:left w:val="single" w:sz="4" w:space="0" w:color="auto"/>
            </w:tcBorders>
          </w:tcPr>
          <w:p w:rsidR="006B7B12" w:rsidRPr="00F82C2B" w:rsidRDefault="006B7B12" w:rsidP="00CB2AB6">
            <w:pPr>
              <w:jc w:val="both"/>
            </w:pPr>
            <w:r w:rsidRPr="00F82C2B">
              <w:t xml:space="preserve">От угла квартала пересечения пер. Пархоменко и ул. Кирова линия границы идет в </w:t>
            </w:r>
            <w:r w:rsidRPr="00F82C2B">
              <w:lastRenderedPageBreak/>
              <w:t>СВ направлении вдоль пер. Пархоменко до пересечения  с ул. Ломоносова, затем в Ю   направлении вдоль ул. Ломоносова до пересечения до пер. 8 Марта, далее в  З направлении вдоль пер. 8 Марта до пересечения с ул. Кирова. После чего меняет н</w:t>
            </w:r>
            <w:r w:rsidRPr="00F82C2B">
              <w:t>а</w:t>
            </w:r>
            <w:r w:rsidRPr="00F82C2B">
              <w:t xml:space="preserve">правление на С и следует вдоль ул. Кирова до пересечения с пер. Пархоменко. </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lastRenderedPageBreak/>
              <w:t>Ж1/1/7</w:t>
            </w:r>
          </w:p>
        </w:tc>
        <w:tc>
          <w:tcPr>
            <w:tcW w:w="8985" w:type="dxa"/>
            <w:tcBorders>
              <w:left w:val="single" w:sz="4" w:space="0" w:color="auto"/>
            </w:tcBorders>
          </w:tcPr>
          <w:p w:rsidR="006B7B12" w:rsidRPr="00F82C2B" w:rsidRDefault="006B7B12" w:rsidP="00CB2AB6">
            <w:pPr>
              <w:jc w:val="both"/>
            </w:pPr>
            <w:r w:rsidRPr="00F82C2B">
              <w:t>От З угла квартала пересечения ул. Кирова и пер. Крылова линия границы идет в В направлении вдоль пер. Крылова до пересечения с ул. Ломоносова, далее в Ю н</w:t>
            </w:r>
            <w:r w:rsidRPr="00F82C2B">
              <w:t>а</w:t>
            </w:r>
            <w:r w:rsidRPr="00F82C2B">
              <w:t>правлении вдоль ул. Ломоносова до пересечения с пер. Пархоменко. Затем в ЮЗ н</w:t>
            </w:r>
            <w:r w:rsidRPr="00F82C2B">
              <w:t>а</w:t>
            </w:r>
            <w:r w:rsidRPr="00F82C2B">
              <w:t>правлении вдоль пер. Пархоменко до пересечения с ул. Кирова, после чего меняет направление С и следует вдоль ул. Кирова до пересечения с пер. Крылова.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Ж1/1/8</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ул. Кирова и пер. им. О. Кошевого линия границы идет вдоль пер. им. О. Кошевого до пересечения с ул. Ломоносова, далее в Ю н</w:t>
            </w:r>
            <w:r w:rsidRPr="00F82C2B">
              <w:t>а</w:t>
            </w:r>
            <w:r w:rsidRPr="00F82C2B">
              <w:t>правлении вдоль ул. Ломоносова до пересечения с пер. Крылова, затем в З напра</w:t>
            </w:r>
            <w:r w:rsidRPr="00F82C2B">
              <w:t>в</w:t>
            </w:r>
            <w:r w:rsidRPr="00F82C2B">
              <w:t>лении вдоль пер. Крылова до пересечения с ул. Кирова. После чего меняет напра</w:t>
            </w:r>
            <w:r w:rsidRPr="00F82C2B">
              <w:t>в</w:t>
            </w:r>
            <w:r w:rsidRPr="00F82C2B">
              <w:t xml:space="preserve">ление на С и следует вдоль ул. Кирова до пересечения с пер. им. О. Кошевого. </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Ж1/1/9</w:t>
            </w:r>
          </w:p>
        </w:tc>
        <w:tc>
          <w:tcPr>
            <w:tcW w:w="8985" w:type="dxa"/>
            <w:tcBorders>
              <w:left w:val="single" w:sz="4" w:space="0" w:color="auto"/>
            </w:tcBorders>
          </w:tcPr>
          <w:p w:rsidR="006B7B12" w:rsidRPr="00F82C2B" w:rsidRDefault="006B7B12" w:rsidP="00CB2AB6">
            <w:pPr>
              <w:jc w:val="both"/>
            </w:pPr>
            <w:r w:rsidRPr="00F82C2B">
              <w:t>От угла квартала З угол границы земельного участка домовладения по ул. Кирова линия границы идет в В направлении вдоль границы земельных участков домовл</w:t>
            </w:r>
            <w:r w:rsidRPr="00F82C2B">
              <w:t>а</w:t>
            </w:r>
            <w:r w:rsidRPr="00F82C2B">
              <w:t>дений до ул. Ломоносова, затем в Ю направлении вдоль ул. Ломоносова до перес</w:t>
            </w:r>
            <w:r w:rsidRPr="00F82C2B">
              <w:t>е</w:t>
            </w:r>
            <w:r w:rsidRPr="00F82C2B">
              <w:t>чения с пер. им. О. Кошевого. После чего меняет направление на З и следует вдоль пер. им. О. Кошевого до пересечения с ул. Кирова, далее в С направлении до угла границы земельного участка домовладения по ул. Кирова.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Ж1/1/10</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ул. Лесная и ул. Кирова линия границы идет в В н</w:t>
            </w:r>
            <w:r w:rsidRPr="00F82C2B">
              <w:t>а</w:t>
            </w:r>
            <w:r w:rsidRPr="00F82C2B">
              <w:t>правлении вдоль ул. Кирова, затем в Ю направлении тоже вдоль ул. Кирова до Ю угла границы земельного участка домовладения №173. После чего меняет направл</w:t>
            </w:r>
            <w:r w:rsidRPr="00F82C2B">
              <w:t>е</w:t>
            </w:r>
            <w:r w:rsidRPr="00F82C2B">
              <w:t>ние на З и следует вдоль линии границы земельного участка домовладения №173 до ул. Лесная, далее в С. Направлении вдоль ул. Лесная до ул. Кирова.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Ж1/1/11</w:t>
            </w:r>
          </w:p>
        </w:tc>
        <w:tc>
          <w:tcPr>
            <w:tcW w:w="8985" w:type="dxa"/>
            <w:tcBorders>
              <w:left w:val="single" w:sz="4" w:space="0" w:color="auto"/>
            </w:tcBorders>
          </w:tcPr>
          <w:p w:rsidR="006B7B12" w:rsidRPr="00F82C2B" w:rsidRDefault="006B7B12" w:rsidP="00CB2AB6">
            <w:pPr>
              <w:jc w:val="both"/>
            </w:pPr>
            <w:r w:rsidRPr="00F82C2B">
              <w:t>От угла квартала З угол границы земельного участка домовладения №167 по ул. Лесная линия границы идет в В направлении вдоль границы земельного участка д</w:t>
            </w:r>
            <w:r w:rsidRPr="00F82C2B">
              <w:t>о</w:t>
            </w:r>
            <w:r w:rsidRPr="00F82C2B">
              <w:t>мовладения №167 до ул. Кирова, далее в Ю направлении вдоль ул. Кирова до пер</w:t>
            </w:r>
            <w:r w:rsidRPr="00F82C2B">
              <w:t>е</w:t>
            </w:r>
            <w:r w:rsidRPr="00F82C2B">
              <w:t>сечения с пер. им. О. Кошевого, затем в З направлении вдоль пер. им. О. Кошевого до пересечения с ул. Лесная. После чего меняет направление на С и следует вдоль ул. Лесная до угла границы земельного участка домовладения №167 по ул. Лесная.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Ж1/1/12</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ул. Лесная и пер. им. О. Кошевого линия границы идет в В направлении вдоль пер. им. О. Кошевого до пересечения с ул. Кирова, з</w:t>
            </w:r>
            <w:r w:rsidRPr="00F82C2B">
              <w:t>а</w:t>
            </w:r>
            <w:r w:rsidRPr="00F82C2B">
              <w:t>тем в Ю направлении вдоль ул. Кирова до пересечения с пер. Крылова, далее в З н</w:t>
            </w:r>
            <w:r w:rsidRPr="00F82C2B">
              <w:t>а</w:t>
            </w:r>
            <w:r w:rsidRPr="00F82C2B">
              <w:t>правлении вдоль пер. Крылова до пересечения с ул. Лесная. После чего меняет н</w:t>
            </w:r>
            <w:r w:rsidRPr="00F82C2B">
              <w:t>а</w:t>
            </w:r>
            <w:r w:rsidRPr="00F82C2B">
              <w:t>правление на С и следует вдоль ул. Лесная до пересечения с пер. им. О. Кошевого.</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Ж1/1/13</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ул. Лесная и пер. Крылова линия границы идет в В направлении вдоль пер. Крылова до пересечения с ул. Кирова, далее в Ю направл</w:t>
            </w:r>
            <w:r w:rsidRPr="00F82C2B">
              <w:t>е</w:t>
            </w:r>
            <w:r w:rsidRPr="00F82C2B">
              <w:t>нии вдоль ул. Кирова до пересечения с пер. Пархоменко, затем в ЮЗ направлении вдоль пер. Пархоменко до пересечения с ул. Лесная. После чего меняет направление на С и следует вдоль ул. Лесная до пересечения с пер. Крылова.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Ж1/1/14</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ул. Кирова и пер. Пархоменко, линия границы идет в Ю направлении вдоль ул. Кирова до пересечения с пер. 8 Марта, далее в З направл</w:t>
            </w:r>
            <w:r w:rsidRPr="00F82C2B">
              <w:t>е</w:t>
            </w:r>
            <w:r w:rsidRPr="00F82C2B">
              <w:t>нии вдоль пер. 8 Марта до пер. Пархоменко. После чего меняет направление на СВ и следует вдоль пер. Пархоменко до пересечения с ул. Кирова.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Ж1/1/15</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пер. 40 лет ВЛКСМ и пер. 8 Марта, линия границы идет в В направлении вдоль пер. 8 Марта до пересечения с ул. Кирова, далее в Ю направлении вдоль ул. Кирова до пересечения с пер. 40 лет ВЛКСМ, затем в З, и м</w:t>
            </w:r>
            <w:r w:rsidRPr="00F82C2B">
              <w:t>е</w:t>
            </w:r>
            <w:r w:rsidRPr="00F82C2B">
              <w:t xml:space="preserve">няя направление на С, следует вдоль пер. 40 лет ВЛКСМ до пересечения с пер. 8 Марта. </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Ж1/1/16</w:t>
            </w:r>
          </w:p>
        </w:tc>
        <w:tc>
          <w:tcPr>
            <w:tcW w:w="8985" w:type="dxa"/>
            <w:tcBorders>
              <w:left w:val="single" w:sz="4" w:space="0" w:color="auto"/>
            </w:tcBorders>
          </w:tcPr>
          <w:p w:rsidR="006B7B12" w:rsidRPr="00F82C2B" w:rsidRDefault="006B7B12" w:rsidP="00CB2AB6">
            <w:pPr>
              <w:jc w:val="both"/>
            </w:pPr>
            <w:r w:rsidRPr="00F82C2B">
              <w:t xml:space="preserve">От угла квартала, пересечения ул. Кирова и пер. 8 Марта, линия границы идет в В направлении вдоль пер. 8 Марта до пер. 21 Партсъезда, далее в Ю направлении </w:t>
            </w:r>
            <w:r w:rsidRPr="00F82C2B">
              <w:lastRenderedPageBreak/>
              <w:t xml:space="preserve">вдоль пер. 21 Партсъезда до пер. Авиационный, затем в З направлении вдоль пер. Авиационный до ул. Кирова. После чего меняет направление на С м следует вдоль ул. Кирова до пер. 8 Марта. </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lastRenderedPageBreak/>
              <w:t>Ж1/1/17</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пер. 21 Партсъезда и пер. 8 Марта, линия границы идет в В направлении вдоль пер. 8 Марта до ул. Ломоносова, далее в Ю направлении вдоль ул. Ломоносова до пер. Авиационный, затем в З направлении вдоль пер. Авиационный до пер. 21 Партсъезда. После чего меняет направление на С и следует вдоль 21 Партсъезда до пер. 8 Марта.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Ж1/1/18</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ул. Кирова и пер. Авиационный, линия границы идет в В направлении вдоль пер. Авиационный до ул. Ломоносова, далее в Ю направл</w:t>
            </w:r>
            <w:r w:rsidRPr="00F82C2B">
              <w:t>е</w:t>
            </w:r>
            <w:r w:rsidRPr="00F82C2B">
              <w:t>нии вдоль ул. Ломоносова, до пер. Хоперский, затем в З с дальнейшим изменением направления на С и опять на З вдоль пер. Хоперский до ул. Кирова. После чего м</w:t>
            </w:r>
            <w:r w:rsidRPr="00F82C2B">
              <w:t>е</w:t>
            </w:r>
            <w:r w:rsidRPr="00F82C2B">
              <w:t>няет направление на С и следует вдоль ул. Кирова до пер. Авиационный.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Ж1/1/19</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ул. Кирова и пер. Хоперский, линия границы идет в В направлении вдоль пер. Хоперский и далее со всеми изменениями направления п</w:t>
            </w:r>
            <w:r w:rsidRPr="00F82C2B">
              <w:t>е</w:t>
            </w:r>
            <w:r w:rsidRPr="00F82C2B">
              <w:t xml:space="preserve">реулка Хоперский до ул. Ломоносова, затем в Ю направлении вдоль ул. Ломоносова до пересечения с ул. Московская. После чего меняет направление на СЗ и следует вдоль ул. Московская до пересечения с ул. Кирова, далее в С направлении вдоль ул. Кирова до пересечения с пер. Хоперский. </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Ж1/1/20</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пер. Кольцова и ул. Кирова, линия границы идет в Ю направлении вдоль ул. Кирова до пересечения с пер. Кольцова, далее меняет н</w:t>
            </w:r>
            <w:r w:rsidRPr="00F82C2B">
              <w:t>а</w:t>
            </w:r>
            <w:r w:rsidRPr="00F82C2B">
              <w:t>правление на СЗ и следует вдоль пер. Кольцова со всеми изменениями направления переулка до пересечения с ул. Кирова.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Ж1/1/21</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ул. Народная и пер. Авиационный, линия границы следует в В направлении вдоль пер. Авиационный до пересечения с ул. Кирова, д</w:t>
            </w:r>
            <w:r w:rsidRPr="00F82C2B">
              <w:t>а</w:t>
            </w:r>
            <w:r w:rsidRPr="00F82C2B">
              <w:t>лее в Ю направлении вдоль ул. Кирова до пересечения с пер. Кольцова,  затем в З направлении вдоль переулка Кольцова со всеми изменениями направления пер. Кольцова до пересечения с ул. Кирова. Далее в Ю направлении вдоль ул. Кирова до пересечения с ул. Московская. После чего меняет направление на СЗ и следует вдоль ул. Московская до пересечения с ул. Народная, затем в С направлении вдоль ул. Народная до пересечения с пер. Авиационный.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Ж1/1/22</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ул. Народная и пер. 8 Марта, линия границы идет в В направлении вдоль пер. 8 Марта до пересечения с пер. 40 лет ВЛКСМ, затем в Ю направлении вдоль пер. 40 лет ВЛКСМ с дальнейшим изменением направления п</w:t>
            </w:r>
            <w:r w:rsidRPr="00F82C2B">
              <w:t>е</w:t>
            </w:r>
            <w:r w:rsidRPr="00F82C2B">
              <w:t>реулка на В до пересечения с ул. Кирова. Далее в Ю направлении вдоль ул. Кирова до пересечения с пер. Авиационный. После чего меняет направление на З и следует вдоль пер. Авиационный до пересечения с ул. Народная, далее в С направлении вдоль ул. Народная до пересечения с пер. 8 Марта.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Ж1/1/23</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ул. Народная и пер. Крылова, линия границы идет в В направлении вдоль пер. Крылова, до пересечения с ул. Лесная, затем в Ю направл</w:t>
            </w:r>
            <w:r w:rsidRPr="00F82C2B">
              <w:t>е</w:t>
            </w:r>
            <w:r w:rsidRPr="00F82C2B">
              <w:t>нии вдоль ул. Лесная до пересечения с пер. Пархоменко, далее в ЮЗ направлении вдоль пер. Пархоменко до пересечения с ул. Народная. После чего меняет направл</w:t>
            </w:r>
            <w:r w:rsidRPr="00F82C2B">
              <w:t>е</w:t>
            </w:r>
            <w:r w:rsidRPr="00F82C2B">
              <w:t>ние на С и следует вдоль ул. Народная до пересечения с пер. Крылова.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Ж1/1/24</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улиц Народная и пер. им. О. Кошевого, линия гран</w:t>
            </w:r>
            <w:r w:rsidRPr="00F82C2B">
              <w:t>и</w:t>
            </w:r>
            <w:r w:rsidRPr="00F82C2B">
              <w:t>цы идет в В направлении вдоль пер. им. О. Кошевого до пересечения с ул. Лесная, далее в Ю направлении вдоль ул. Лесная до пересечения с пер. Крылова, затем в З направлении вдоль пер. Крылова до пересечения с ул. Народная. После чего меняет направление на С и следует вдоль ул. Народная до пересечения с пер. им. О. Кош</w:t>
            </w:r>
            <w:r w:rsidRPr="00F82C2B">
              <w:t>е</w:t>
            </w:r>
            <w:r w:rsidRPr="00F82C2B">
              <w:t xml:space="preserve">вого. </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Ж1/1/25</w:t>
            </w:r>
          </w:p>
        </w:tc>
        <w:tc>
          <w:tcPr>
            <w:tcW w:w="8985" w:type="dxa"/>
            <w:tcBorders>
              <w:left w:val="single" w:sz="4" w:space="0" w:color="auto"/>
            </w:tcBorders>
          </w:tcPr>
          <w:p w:rsidR="006B7B12" w:rsidRPr="00F82C2B" w:rsidRDefault="006B7B12" w:rsidP="00CB2AB6">
            <w:pPr>
              <w:jc w:val="both"/>
            </w:pPr>
            <w:r w:rsidRPr="00F82C2B">
              <w:t>От угла квартала, угол границы земельного участка домовладения №230 по ул. Н</w:t>
            </w:r>
            <w:r w:rsidRPr="00F82C2B">
              <w:t>а</w:t>
            </w:r>
            <w:r w:rsidRPr="00F82C2B">
              <w:t>родная, линия границы идет в СВ направлении вдоль границы земельного участка домовладения № 230 до ул. Лесная , затем в Ю направлении вдоль ул. Лесная до п</w:t>
            </w:r>
            <w:r w:rsidRPr="00F82C2B">
              <w:t>е</w:t>
            </w:r>
            <w:r w:rsidRPr="00F82C2B">
              <w:lastRenderedPageBreak/>
              <w:t>ресечения с пер. О. Кошевого, далее в З направлении вдоль пер. им. О. Кошевого до пересечения с ул. Народная. После чего меняет направление на С и следует вдоль ул. Народная до угла границы земельного участка домовладения № 230 по ул. Н</w:t>
            </w:r>
            <w:r w:rsidRPr="00F82C2B">
              <w:t>а</w:t>
            </w:r>
            <w:r w:rsidRPr="00F82C2B">
              <w:t>родная.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lastRenderedPageBreak/>
              <w:t>Ж1/1/26</w:t>
            </w:r>
          </w:p>
        </w:tc>
        <w:tc>
          <w:tcPr>
            <w:tcW w:w="8985" w:type="dxa"/>
            <w:tcBorders>
              <w:left w:val="single" w:sz="4" w:space="0" w:color="auto"/>
            </w:tcBorders>
          </w:tcPr>
          <w:p w:rsidR="006B7B12" w:rsidRPr="00F82C2B" w:rsidRDefault="006B7B12" w:rsidP="00CB2AB6">
            <w:pPr>
              <w:jc w:val="both"/>
            </w:pPr>
            <w:r w:rsidRPr="00F82C2B">
              <w:t>От угла квартала, угол границы земельного участка домовладения № 275 по ул. Н</w:t>
            </w:r>
            <w:r w:rsidRPr="00F82C2B">
              <w:t>а</w:t>
            </w:r>
            <w:r w:rsidRPr="00F82C2B">
              <w:t>родная, линия границы идет в Ю направлении вдоль ул. Народная до угла границы земельного участка домовладения №255 по ул. Народная. После чего меняет н</w:t>
            </w:r>
            <w:r w:rsidRPr="00F82C2B">
              <w:t>а</w:t>
            </w:r>
            <w:r w:rsidRPr="00F82C2B">
              <w:t>правление на З и следует вдоль границы земельных участков домовладений № 255 и №  232 до конца границы земельного участка домовладения № 232, далее в С н</w:t>
            </w:r>
            <w:r w:rsidRPr="00F82C2B">
              <w:t>а</w:t>
            </w:r>
            <w:r w:rsidRPr="00F82C2B">
              <w:t>правлении вдоль границы земельных участков домовладений до конца границы з</w:t>
            </w:r>
            <w:r w:rsidRPr="00F82C2B">
              <w:t>е</w:t>
            </w:r>
            <w:r w:rsidRPr="00F82C2B">
              <w:t>мельного участка домовладения № 273. Затем в В направлении вдоль границы з</w:t>
            </w:r>
            <w:r w:rsidRPr="00F82C2B">
              <w:t>е</w:t>
            </w:r>
            <w:r w:rsidRPr="00F82C2B">
              <w:t>мельного участка домовладения № 273 до ул. Народная.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Ж1/1/27</w:t>
            </w:r>
          </w:p>
        </w:tc>
        <w:tc>
          <w:tcPr>
            <w:tcW w:w="8985" w:type="dxa"/>
            <w:tcBorders>
              <w:left w:val="single" w:sz="4" w:space="0" w:color="auto"/>
            </w:tcBorders>
          </w:tcPr>
          <w:p w:rsidR="006B7B12" w:rsidRPr="00F82C2B" w:rsidRDefault="006B7B12" w:rsidP="00CB2AB6">
            <w:pPr>
              <w:jc w:val="both"/>
            </w:pPr>
            <w:r w:rsidRPr="00F82C2B">
              <w:t>От угла квартала, угол границы земельного участка домовладения №253 по ул. Н</w:t>
            </w:r>
            <w:r w:rsidRPr="00F82C2B">
              <w:t>а</w:t>
            </w:r>
            <w:r w:rsidRPr="00F82C2B">
              <w:t>родная, линия границы идет в Ю направлении вдоль ул. Народная до проезда вдоль границы земельного участка домовладения №235, затем в З направлении вдоль гр</w:t>
            </w:r>
            <w:r w:rsidRPr="00F82C2B">
              <w:t>а</w:t>
            </w:r>
            <w:r w:rsidRPr="00F82C2B">
              <w:t>ницы земельных участков домовладений №235, 206 до ул. Чкалова. После чего м</w:t>
            </w:r>
            <w:r w:rsidRPr="00F82C2B">
              <w:t>е</w:t>
            </w:r>
            <w:r w:rsidRPr="00F82C2B">
              <w:t>няет направление на С и следует вдоль ул. Чкалова до угла границы земельного уч</w:t>
            </w:r>
            <w:r w:rsidRPr="00F82C2B">
              <w:t>а</w:t>
            </w:r>
            <w:r w:rsidRPr="00F82C2B">
              <w:t>стка домовладения № 230 у проезда, далее в В направлении вдоль границы земел</w:t>
            </w:r>
            <w:r w:rsidRPr="00F82C2B">
              <w:t>ь</w:t>
            </w:r>
            <w:r w:rsidRPr="00F82C2B">
              <w:t>ных участков домовладений № 230 и 253 ( вдоль проезда) до ул. Народная.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Ж1/1/28</w:t>
            </w:r>
          </w:p>
        </w:tc>
        <w:tc>
          <w:tcPr>
            <w:tcW w:w="8985" w:type="dxa"/>
            <w:tcBorders>
              <w:left w:val="single" w:sz="4" w:space="0" w:color="auto"/>
            </w:tcBorders>
          </w:tcPr>
          <w:p w:rsidR="006B7B12" w:rsidRPr="00F82C2B" w:rsidRDefault="006B7B12" w:rsidP="00CB2AB6">
            <w:pPr>
              <w:jc w:val="both"/>
            </w:pPr>
            <w:r w:rsidRPr="00F82C2B">
              <w:t>От угла квартала (угол границы земельного участка домовладения №233 по ул. Н</w:t>
            </w:r>
            <w:r w:rsidRPr="00F82C2B">
              <w:t>а</w:t>
            </w:r>
            <w:r w:rsidRPr="00F82C2B">
              <w:t>родная линия границы идет в Ю направлении вдоль ул. Народная до пересечения с пер. Крылова, затем в З направлении вдоль пер. Крылова до пересечения с ул. Чк</w:t>
            </w:r>
            <w:r w:rsidRPr="00F82C2B">
              <w:t>а</w:t>
            </w:r>
            <w:r w:rsidRPr="00F82C2B">
              <w:t>лова. После чего меняет направление на С и следует вдоль ул. Чкалова до угла з</w:t>
            </w:r>
            <w:r w:rsidRPr="00F82C2B">
              <w:t>е</w:t>
            </w:r>
            <w:r w:rsidRPr="00F82C2B">
              <w:t>мельного участка домовладения №204, далее в В направлении вдоль проезда по гр</w:t>
            </w:r>
            <w:r w:rsidRPr="00F82C2B">
              <w:t>а</w:t>
            </w:r>
            <w:r w:rsidRPr="00F82C2B">
              <w:t>нице земельных участков домовладений № 204 и №233 до ул. Народная.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Ж1/1/29</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пер. Крылова и ул. Народная, линия границы идет в Ю направлении вдоль ул. Народная до пересечения с пер. Гайдара, затем в  З н</w:t>
            </w:r>
            <w:r w:rsidRPr="00F82C2B">
              <w:t>а</w:t>
            </w:r>
            <w:r w:rsidRPr="00F82C2B">
              <w:t>правлении вдоль пер. Гайдара до ул. Чкалова. После чего меняет направление на С и следует вдоль ул. Чкалова до пер. Крылова, далее в В направлении вдоль пер. Кр</w:t>
            </w:r>
            <w:r w:rsidRPr="00F82C2B">
              <w:t>ы</w:t>
            </w:r>
            <w:r w:rsidRPr="00F82C2B">
              <w:t>лова до ул. Народная.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Ж1/1/30</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пер. Гайдара и ул. Народная, линия границы идет в Ю направлении вдоль ул. Народная до пересечения с пер. Пархоменко, затем в ЮЗ н</w:t>
            </w:r>
            <w:r w:rsidRPr="00F82C2B">
              <w:t>а</w:t>
            </w:r>
            <w:r w:rsidRPr="00F82C2B">
              <w:t>правлении вдоль пер. Пархоменко до пересечения с ул. Чкалова. После чего меняет направление на С и следует вдоль ул. Чкалова до пересечения с пер. Гайдара, далее в  В направлении вдоль пер. Гайдара до пересечения с ул. Народная.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Ж1/1/31</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пер. Пархоменко и ул. Народная, линия границы идет в Ю на правлении вдоль ул. Народная до пересечения с ул. Московская, затем в СЗ направлении вдоль ул. Московская до пересечения с ул. Чкалова. После чего меняет направление на С и следует вдоль ул. Чкалова до пересечения с пер. Пархоменко, далее в СВ направлении вдоль пер. Пархоменко до пересечения с ул. Народная.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Ж1/1/32</w:t>
            </w:r>
          </w:p>
        </w:tc>
        <w:tc>
          <w:tcPr>
            <w:tcW w:w="8985" w:type="dxa"/>
            <w:tcBorders>
              <w:left w:val="single" w:sz="4" w:space="0" w:color="auto"/>
            </w:tcBorders>
          </w:tcPr>
          <w:p w:rsidR="006B7B12" w:rsidRPr="00F82C2B" w:rsidRDefault="006B7B12" w:rsidP="00CB2AB6">
            <w:pPr>
              <w:ind w:right="175"/>
              <w:jc w:val="both"/>
            </w:pPr>
            <w:r w:rsidRPr="00F82C2B">
              <w:t>От угла квартала, пересечения пер. Пархоменко и ул. Чкалова, линия границы идет в Ю направлении вдоль ул. Чкалова до пересечения с ул. Московская, далее в СЗ направлении вдоль ул. Московская до пересечения с ул. Революционная. После чего меняет направление на С и следует вдоль ул. Революционная до пересечения с пер. Пархоменко, затем в СВ направлении вдоль пер. Пархоменко до пересечения с ул. Чкалова.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Ж1/1/33</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пер. Гайдара с ул. Чкалова, линия границы идет в Ю направлении вдоль ул. Чкалова до пересечения с пер. Пархоменко, далее в ЮЗ н</w:t>
            </w:r>
            <w:r w:rsidRPr="00F82C2B">
              <w:t>а</w:t>
            </w:r>
            <w:r w:rsidRPr="00F82C2B">
              <w:t>правлении вдоль пер. Пархоменко до пересечения с ул. Революционная. После чего меняет направление на С и следует вдоль ул. Революционная до пересечения с пер. Гайдара, затем в  В вдоль пер. Гайдара до пересечения с ул. Чкалова.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Ж1/1/34</w:t>
            </w:r>
          </w:p>
        </w:tc>
        <w:tc>
          <w:tcPr>
            <w:tcW w:w="8985" w:type="dxa"/>
            <w:tcBorders>
              <w:left w:val="single" w:sz="4" w:space="0" w:color="auto"/>
            </w:tcBorders>
          </w:tcPr>
          <w:p w:rsidR="006B7B12" w:rsidRPr="00F82C2B" w:rsidRDefault="006B7B12" w:rsidP="00CB2AB6">
            <w:pPr>
              <w:jc w:val="both"/>
            </w:pPr>
            <w:r w:rsidRPr="00F82C2B">
              <w:t xml:space="preserve">От угла квартала, пересечения пер. Крылова и ул. Чкалова, линия границы идет в Ю </w:t>
            </w:r>
            <w:r w:rsidRPr="00F82C2B">
              <w:lastRenderedPageBreak/>
              <w:t>направлении вдоль ул. Чкалова до пересечения с пер. Гайдара, затем в  З направл</w:t>
            </w:r>
            <w:r w:rsidRPr="00F82C2B">
              <w:t>е</w:t>
            </w:r>
            <w:r w:rsidRPr="00F82C2B">
              <w:t>нии вдоль пер. Гайдара до пересечения с ул. Революционная. После чего меняет н</w:t>
            </w:r>
            <w:r w:rsidRPr="00F82C2B">
              <w:t>а</w:t>
            </w:r>
            <w:r w:rsidRPr="00F82C2B">
              <w:t>правление на С и следует вдоль ул. Революционная до пересечения с пер. Крылова, далее в В направлении вдоль пер. Крылова до пересечения с ул. Чкалова.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lastRenderedPageBreak/>
              <w:t>Ж1/1/35</w:t>
            </w:r>
          </w:p>
        </w:tc>
        <w:tc>
          <w:tcPr>
            <w:tcW w:w="8985" w:type="dxa"/>
            <w:tcBorders>
              <w:left w:val="single" w:sz="4" w:space="0" w:color="auto"/>
            </w:tcBorders>
          </w:tcPr>
          <w:p w:rsidR="006B7B12" w:rsidRPr="00F82C2B" w:rsidRDefault="006B7B12" w:rsidP="00CB2AB6">
            <w:pPr>
              <w:jc w:val="both"/>
            </w:pPr>
            <w:r w:rsidRPr="00F82C2B">
              <w:t>От угла квартала, С угол границы земельного участка домовладения № 193 по ул. Чкалова, линия границы идет в Ю направлении вдоль ул. Чкалова до пер. Крылова, затем в З направлении вдоль  пер. Крылова до пересечения с  ул. Революционная. После чего меняет направление на С и следует вдоль ул. Революционная до конца границы земельного участка домовладения № 193, далее в В направлении вдоль л</w:t>
            </w:r>
            <w:r w:rsidRPr="00F82C2B">
              <w:t>и</w:t>
            </w:r>
            <w:r w:rsidRPr="00F82C2B">
              <w:t>нии границы земельного участка домовладения № 193 до ул. Чкалова.</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Ж1/1/36</w:t>
            </w:r>
          </w:p>
        </w:tc>
        <w:tc>
          <w:tcPr>
            <w:tcW w:w="8985" w:type="dxa"/>
            <w:tcBorders>
              <w:left w:val="single" w:sz="4" w:space="0" w:color="auto"/>
            </w:tcBorders>
          </w:tcPr>
          <w:p w:rsidR="006B7B12" w:rsidRPr="00F82C2B" w:rsidRDefault="006B7B12" w:rsidP="00CB2AB6">
            <w:pPr>
              <w:jc w:val="both"/>
            </w:pPr>
            <w:r w:rsidRPr="00F82C2B">
              <w:t>От угла квартала,  от пересечения автопроезда  с ул. Чкалова  граница идет  в Ю н</w:t>
            </w:r>
            <w:r w:rsidRPr="00F82C2B">
              <w:t>а</w:t>
            </w:r>
            <w:r w:rsidRPr="00F82C2B">
              <w:t>правление   по ул. Чкалова до пересечения с  автопроездом, затем поворачивает и идет  в З направлении по автопроезду до     ручья.  Далее  линия границы идет в С направлении вдоль   ручья  до пересечения с автопроездом, потом поворачивает на В   по автопроезду  и  вдоль северной линии границы земельного участка  домовладения по  ул. Чкалова до пересечения с ул. Чкалова.</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Ж1/1/37</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авто проезда и ул. Революционная, линия границы идет в Ю направлении вдоль ул. Революционная до пер. Песчаный; далее в З н</w:t>
            </w:r>
            <w:r w:rsidRPr="00F82C2B">
              <w:t>а</w:t>
            </w:r>
            <w:r w:rsidRPr="00F82C2B">
              <w:t>правлении вдоль пер. Песчаный до линии границы ручья. После чего меняет напра</w:t>
            </w:r>
            <w:r w:rsidRPr="00F82C2B">
              <w:t>в</w:t>
            </w:r>
            <w:r w:rsidRPr="00F82C2B">
              <w:t>ление на СВ и следует вдоль линии границы ручья до авто проезда между границами земельных участков, затем в В направлении вдоль авто проезда до пересечения с ул. Революционная.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Ж1/1/38</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пер. Песчаный и ул. Революционная, линия границы идет в Ю направлении вдоль ул. Революционная, до пересечения с пер. Гайдара, д</w:t>
            </w:r>
            <w:r w:rsidRPr="00F82C2B">
              <w:t>а</w:t>
            </w:r>
            <w:r w:rsidRPr="00F82C2B">
              <w:t>лее в  З направлении вдоль пер. Гайдара до пересечения с ул. Набережная. После ч</w:t>
            </w:r>
            <w:r w:rsidRPr="00F82C2B">
              <w:t>е</w:t>
            </w:r>
            <w:r w:rsidRPr="00F82C2B">
              <w:t>го меняет направление на С и следует вдоль ул. Набережная до пересечения с пер. Песчаный, затем в В направлении вдоль пер. Песчаный до пересечения с ул. Рев</w:t>
            </w:r>
            <w:r w:rsidRPr="00F82C2B">
              <w:t>о</w:t>
            </w:r>
            <w:r w:rsidRPr="00F82C2B">
              <w:t>люционная.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Ж1/1/39</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пер. Гайдара и ул. Революционная, линия границы идет в Ю направлении вдоль ул. Революционная до пересечения с пер. Пархоменко, далее в ЮЗ направлении вдоль пер. Пархоменко до пересечения с ул. Набережная. После чего меняет направление на С и следует вдоль ул. Набережная до пересечения с пер. Гайдара, затем в  В направлении вдоль пер. Гайдара до пересечения с ул. Р</w:t>
            </w:r>
            <w:r w:rsidRPr="00F82C2B">
              <w:t>е</w:t>
            </w:r>
            <w:r w:rsidRPr="00F82C2B">
              <w:t>волюционная.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Ж1/1/40</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пер. Пархоменко и ул. Революционная, линия гран</w:t>
            </w:r>
            <w:r w:rsidRPr="00F82C2B">
              <w:t>и</w:t>
            </w:r>
            <w:r w:rsidRPr="00F82C2B">
              <w:t>цы идет в Ю направлении вдоль ул. Революционная до пересечения с ул. Моско</w:t>
            </w:r>
            <w:r w:rsidRPr="00F82C2B">
              <w:t>в</w:t>
            </w:r>
            <w:r w:rsidRPr="00F82C2B">
              <w:t>ская, далее в ЮЗ направлении   до пересечения с   пер. Пархоменко. После чего м</w:t>
            </w:r>
            <w:r w:rsidRPr="00F82C2B">
              <w:t>е</w:t>
            </w:r>
            <w:r w:rsidRPr="00F82C2B">
              <w:t>няет направление на СВ и следует вдоль   пер. Пархоменко  до пересечения с ул. Р</w:t>
            </w:r>
            <w:r w:rsidRPr="00F82C2B">
              <w:t>е</w:t>
            </w:r>
            <w:r w:rsidRPr="00F82C2B">
              <w:t>волюционная.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Ж1/1/41</w:t>
            </w:r>
          </w:p>
        </w:tc>
        <w:tc>
          <w:tcPr>
            <w:tcW w:w="8985" w:type="dxa"/>
            <w:tcBorders>
              <w:left w:val="single" w:sz="4" w:space="0" w:color="auto"/>
            </w:tcBorders>
          </w:tcPr>
          <w:p w:rsidR="006B7B12" w:rsidRPr="00F82C2B" w:rsidRDefault="006B7B12" w:rsidP="00CB2AB6">
            <w:pPr>
              <w:jc w:val="both"/>
            </w:pPr>
            <w:r w:rsidRPr="00F82C2B">
              <w:t>От угла квартала ( С угол линии границы земельного участка домовладения № 12  по ул. Набережная) линия границы идет в Ю направлении вдоль ул. Набережная до п</w:t>
            </w:r>
            <w:r w:rsidRPr="00F82C2B">
              <w:t>е</w:t>
            </w:r>
            <w:r w:rsidRPr="00F82C2B">
              <w:t>ресечения с ул. Московская, далее в  З направлении вдоль ул. Московская до пер</w:t>
            </w:r>
            <w:r w:rsidRPr="00F82C2B">
              <w:t>е</w:t>
            </w:r>
            <w:r w:rsidRPr="00F82C2B">
              <w:t>сечения с пер. Овражный. После чего меняет направление на С и следует вдоль пер. Овражный до конца линии границы земельного участка домовладения № 12, далее в В направлении вдоль линии границы земельного участка домовладения № 12 до ул. Набережная.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Ж1/1/42</w:t>
            </w:r>
          </w:p>
        </w:tc>
        <w:tc>
          <w:tcPr>
            <w:tcW w:w="8985" w:type="dxa"/>
            <w:tcBorders>
              <w:left w:val="single" w:sz="4" w:space="0" w:color="auto"/>
            </w:tcBorders>
          </w:tcPr>
          <w:p w:rsidR="006B7B12" w:rsidRPr="00F82C2B" w:rsidRDefault="006B7B12" w:rsidP="00CB2AB6">
            <w:pPr>
              <w:jc w:val="both"/>
            </w:pPr>
            <w:r w:rsidRPr="00F82C2B">
              <w:t xml:space="preserve"> От угла квартала ( С угол линии границы земельного участка домовладения № 112 по ул. 3 Сентября) линия границы идет в ЮВ направлении вдоль линии границы з</w:t>
            </w:r>
            <w:r w:rsidRPr="00F82C2B">
              <w:t>е</w:t>
            </w:r>
            <w:r w:rsidRPr="00F82C2B">
              <w:t>мельного участка домовладения №112 до пер. Овражный, затем в Ю направлении вдоль пер. Овражный до пересечения с ул. Московская. После чего меняет напра</w:t>
            </w:r>
            <w:r w:rsidRPr="00F82C2B">
              <w:t>в</w:t>
            </w:r>
            <w:r w:rsidRPr="00F82C2B">
              <w:t>ление на  З и следует вдоль ул. Московская до пересечения с ул. 3 сентября, далее в С направлении вдоль ул. 3 Сентября до угла границы земельного участка домовл</w:t>
            </w:r>
            <w:r w:rsidRPr="00F82C2B">
              <w:t>а</w:t>
            </w:r>
            <w:r w:rsidRPr="00F82C2B">
              <w:lastRenderedPageBreak/>
              <w:t xml:space="preserve">дения № 112. </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lastRenderedPageBreak/>
              <w:t>Ж1/1/43</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пер. Гайдара и ул. Набережная, линия границы идет в Ю направлении вдоль ул. Набережная до конца линии границы земельного участка домовладения № 16, затем в З направлении вдоль линии границы земельного учас</w:t>
            </w:r>
            <w:r w:rsidRPr="00F82C2B">
              <w:t>т</w:t>
            </w:r>
            <w:r w:rsidRPr="00F82C2B">
              <w:t>ка домовладения № 16 до пер. Овражный. После чего меняет направление на СЗ и следует вдоль пер. Овражный до пер. Гайдара, далее в  В направлении вдоль пер. Гайдара до пересечения с ул. Набережная.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Ж1/1/44</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пер. Песчаный с ул. Набережная, линия границы идет в Ю на правлении вдоль ул. Набережная до пересечения с пер. Гайдара, затем в  З направлении вдоль пер. Гайдара до пересечения с ул. Пролетарская. После чего м</w:t>
            </w:r>
            <w:r w:rsidRPr="00F82C2B">
              <w:t>е</w:t>
            </w:r>
            <w:r w:rsidRPr="00F82C2B">
              <w:t>няет направление на С и следует вдоль ул. Пролетарская до пересечения с пер. Пе</w:t>
            </w:r>
            <w:r w:rsidRPr="00F82C2B">
              <w:t>с</w:t>
            </w:r>
            <w:r w:rsidRPr="00F82C2B">
              <w:t>чаный, далее в В направлении вдоль пер. Песчаный до пересечения с ул. Набере</w:t>
            </w:r>
            <w:r w:rsidRPr="00F82C2B">
              <w:t>ж</w:t>
            </w:r>
            <w:r w:rsidRPr="00F82C2B">
              <w:t>ная.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Ж1/1/45</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ул. Пролетарская и пер. Гайдара, линия границы идет в ЮВ направлении вдоль пер. Гайдара до ул. 3 сентября, затем в Ю направлении вдоль ул. 3 сентября до авто проезда между участками домовладений. После чего меняет направление на  З и следует вдоль линии границы земельных участков дом</w:t>
            </w:r>
            <w:r w:rsidRPr="00F82C2B">
              <w:t>о</w:t>
            </w:r>
            <w:r w:rsidRPr="00F82C2B">
              <w:t>владений № 9, 7, 146 до ул. Пролетарская, далее в С  направлении вдоль ул. Прол</w:t>
            </w:r>
            <w:r w:rsidRPr="00F82C2B">
              <w:t>е</w:t>
            </w:r>
            <w:r w:rsidRPr="00F82C2B">
              <w:t>тарская до пересечения с пер. Гайдара.</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Ж1/1/46</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ул. Пролетарская и автопроезда вдоль линии границы земельного участка домовладения № 144) линия границы идет в  В направлении вдоль автопроезда до пересечения с ул. 3 сентября; далее в Ю  направлении вдоль ул. 3 сентября до пересечения с ул. Московская. После чего меняет направление на  З и следует вдоль ул. Московская до пересечения с ул. Пролетарская, затем в С  н</w:t>
            </w:r>
            <w:r w:rsidRPr="00F82C2B">
              <w:t>а</w:t>
            </w:r>
            <w:r w:rsidRPr="00F82C2B">
              <w:t>правлении вдоль ул. Пролетарская до пересечения с автопроездом на углу границы земельного участка домовладения № 144.</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Ж1/1/47</w:t>
            </w:r>
          </w:p>
        </w:tc>
        <w:tc>
          <w:tcPr>
            <w:tcW w:w="8985" w:type="dxa"/>
            <w:tcBorders>
              <w:left w:val="single" w:sz="4" w:space="0" w:color="auto"/>
            </w:tcBorders>
          </w:tcPr>
          <w:p w:rsidR="006B7B12" w:rsidRPr="00F82C2B" w:rsidRDefault="006B7B12" w:rsidP="00CB2AB6">
            <w:pPr>
              <w:jc w:val="both"/>
            </w:pPr>
            <w:r w:rsidRPr="00F82C2B">
              <w:t>От угла квартала, пересечения пер. Фурманова и ул. Пролетарская, линия границы идет в ЮЗ направлении вдоль ул. Пролетарская до пересечения с ул. Московская, далее в СЗ направлении вдоль ул. Московская до пересечения с ул. 9 Мая. После ч</w:t>
            </w:r>
            <w:r w:rsidRPr="00F82C2B">
              <w:t>е</w:t>
            </w:r>
            <w:r w:rsidRPr="00F82C2B">
              <w:t>го меняет направление на СВ и следует вдоль ул. 9Мая до пересечения с пер. Фу</w:t>
            </w:r>
            <w:r w:rsidRPr="00F82C2B">
              <w:t>р</w:t>
            </w:r>
            <w:r w:rsidRPr="00F82C2B">
              <w:t>манова, затем в ЮВ направлении вдоль пер. Фурманова до пересечения с ул. Прол</w:t>
            </w:r>
            <w:r w:rsidRPr="00F82C2B">
              <w:t>е</w:t>
            </w:r>
            <w:r w:rsidRPr="00F82C2B">
              <w:t>тарская.</w:t>
            </w:r>
          </w:p>
        </w:tc>
      </w:tr>
      <w:tr w:rsidR="006B7B12" w:rsidRPr="00CE3F5C" w:rsidTr="00CB2AB6">
        <w:tc>
          <w:tcPr>
            <w:tcW w:w="1188" w:type="dxa"/>
            <w:tcBorders>
              <w:right w:val="single" w:sz="4" w:space="0" w:color="auto"/>
            </w:tcBorders>
          </w:tcPr>
          <w:p w:rsidR="006B7B12" w:rsidRPr="006B7B12" w:rsidRDefault="006B7B12" w:rsidP="00CB2AB6">
            <w:pPr>
              <w:jc w:val="center"/>
              <w:rPr>
                <w:color w:val="FF0000"/>
              </w:rPr>
            </w:pPr>
            <w:r w:rsidRPr="006B7B12">
              <w:t>Ж1/1/48</w:t>
            </w:r>
          </w:p>
        </w:tc>
        <w:tc>
          <w:tcPr>
            <w:tcW w:w="8985" w:type="dxa"/>
            <w:tcBorders>
              <w:left w:val="single" w:sz="4" w:space="0" w:color="auto"/>
            </w:tcBorders>
          </w:tcPr>
          <w:p w:rsidR="006B7B12" w:rsidRPr="00F82C2B" w:rsidRDefault="006B7B12" w:rsidP="00CB2AB6">
            <w:pPr>
              <w:jc w:val="both"/>
            </w:pPr>
            <w:r w:rsidRPr="00F82C2B">
              <w:t>От СЗ угла участка №36 по ул. 9 Мая граница идет вдоль земельного участка в СВ направлении до пересечения с ул. Пролетарской , далее линия границы идет в Ю  направлении вдоль ул. Пролетарская до пересечения с пер. Фурманова, далее в СЗ направлении вдоль пер. Фурманова до пересечения с ул. 9 Мая. После чего меняет направление на С и следует вдоль ул. 9 Мая до северной границы участка домовл</w:t>
            </w:r>
            <w:r w:rsidRPr="00F82C2B">
              <w:t>а</w:t>
            </w:r>
            <w:r w:rsidRPr="00F82C2B">
              <w:t>дения №36.</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Ж1/1/49</w:t>
            </w:r>
          </w:p>
        </w:tc>
        <w:tc>
          <w:tcPr>
            <w:tcW w:w="8985" w:type="dxa"/>
            <w:tcBorders>
              <w:left w:val="single" w:sz="4" w:space="0" w:color="auto"/>
            </w:tcBorders>
          </w:tcPr>
          <w:p w:rsidR="006B7B12" w:rsidRPr="00F82C2B" w:rsidRDefault="006B7B12" w:rsidP="004121EB">
            <w:pPr>
              <w:jc w:val="both"/>
            </w:pPr>
            <w:r w:rsidRPr="00F82C2B">
              <w:t>От Ю угла участка №100 по ул. Пролетарская линия границы идет в С направлении вдоль ул.  Пролетарской до участка №145а, затем вдоль северной границы участка домовладения №145а до пересечения с ул. 9 Мая, далее в Ю</w:t>
            </w:r>
            <w:r w:rsidR="004121EB">
              <w:t xml:space="preserve"> </w:t>
            </w:r>
            <w:r w:rsidRPr="00F82C2B">
              <w:t xml:space="preserve"> направлении вдоль ул. 9 Мая до участка №38, затем вдоль южной границы участка домовладения №38 до пересечения с ул. Пролетарской.</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Ж1/1/50</w:t>
            </w:r>
          </w:p>
        </w:tc>
        <w:tc>
          <w:tcPr>
            <w:tcW w:w="8985" w:type="dxa"/>
            <w:tcBorders>
              <w:left w:val="single" w:sz="4" w:space="0" w:color="auto"/>
            </w:tcBorders>
          </w:tcPr>
          <w:p w:rsidR="006B7B12" w:rsidRPr="00F82C2B" w:rsidRDefault="006B7B12" w:rsidP="004121EB">
            <w:pPr>
              <w:jc w:val="both"/>
            </w:pPr>
            <w:r w:rsidRPr="00F82C2B">
              <w:t xml:space="preserve">От С угла участка №67 по ул. 9 Мая, линия границы идет в Ю направлении вдоль </w:t>
            </w:r>
            <w:r w:rsidR="004121EB">
              <w:t xml:space="preserve">ул. </w:t>
            </w:r>
            <w:r w:rsidRPr="00F82C2B">
              <w:t>9 Мая до пересечения с проездом между участками №35 и №31 по ул. 9 Мая, далее в З направлении вдоль проезда до пересечения с ул. Чапаева. После чего меняет н</w:t>
            </w:r>
            <w:r w:rsidRPr="00F82C2B">
              <w:t>а</w:t>
            </w:r>
            <w:r w:rsidRPr="00F82C2B">
              <w:t>правление на С, далее на С</w:t>
            </w:r>
            <w:r w:rsidR="004121EB">
              <w:t xml:space="preserve"> </w:t>
            </w:r>
            <w:r w:rsidRPr="00F82C2B">
              <w:t xml:space="preserve"> и следует вдоль ул. Чапаева до северной границы учас</w:t>
            </w:r>
            <w:r w:rsidRPr="00F82C2B">
              <w:t>т</w:t>
            </w:r>
            <w:r w:rsidRPr="00F82C2B">
              <w:t xml:space="preserve">ка №36 по ул. Чапаева, затем вдоль </w:t>
            </w:r>
            <w:r w:rsidR="004121EB">
              <w:t xml:space="preserve">северной границы </w:t>
            </w:r>
            <w:r w:rsidRPr="00F82C2B">
              <w:t xml:space="preserve">участка №36 по ул. Чапаева до пересечения с ул. 9 Мая. </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Ж1/1/51</w:t>
            </w:r>
          </w:p>
        </w:tc>
        <w:tc>
          <w:tcPr>
            <w:tcW w:w="8985" w:type="dxa"/>
            <w:tcBorders>
              <w:left w:val="single" w:sz="4" w:space="0" w:color="auto"/>
            </w:tcBorders>
          </w:tcPr>
          <w:p w:rsidR="006B7B12" w:rsidRPr="00CE3F5C" w:rsidRDefault="006B7B12" w:rsidP="004121EB">
            <w:pPr>
              <w:jc w:val="both"/>
            </w:pPr>
            <w:r w:rsidRPr="00CE3F5C">
              <w:t xml:space="preserve">От угла квартала, пересечения проезда между домами №35 и №31 по ул. 9 Мая и ул. 9 Мая, линия границы идет в </w:t>
            </w:r>
            <w:r w:rsidR="004121EB">
              <w:t xml:space="preserve"> Ю</w:t>
            </w:r>
            <w:r w:rsidRPr="00CE3F5C">
              <w:t xml:space="preserve"> направлении вдоль ул. </w:t>
            </w:r>
            <w:r w:rsidR="004121EB">
              <w:t xml:space="preserve">9 </w:t>
            </w:r>
            <w:r w:rsidRPr="00CE3F5C">
              <w:t xml:space="preserve">Мая до пересечения с пер. Фурманова, далее </w:t>
            </w:r>
            <w:r w:rsidR="004121EB">
              <w:t xml:space="preserve"> </w:t>
            </w:r>
            <w:r w:rsidRPr="00CE3F5C">
              <w:t>З направлении вдоль пер. Фурманова до пересечения с ул. Чапа</w:t>
            </w:r>
            <w:r w:rsidRPr="00CE3F5C">
              <w:t>е</w:t>
            </w:r>
            <w:r w:rsidRPr="00CE3F5C">
              <w:lastRenderedPageBreak/>
              <w:t>ва. После чего меняет направление на С и следует вдоль ул. Чапаева до пересечения с проездом между домами №35 и №31, затем в В направлении вдоль пересечения проезда между домами №35 и №31 по ул. 9 Мая до пересечения с ул. 9 Мая.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lastRenderedPageBreak/>
              <w:t>Ж1/1/52</w:t>
            </w:r>
          </w:p>
        </w:tc>
        <w:tc>
          <w:tcPr>
            <w:tcW w:w="8985" w:type="dxa"/>
            <w:tcBorders>
              <w:left w:val="single" w:sz="4" w:space="0" w:color="auto"/>
            </w:tcBorders>
          </w:tcPr>
          <w:p w:rsidR="006B7B12" w:rsidRPr="00CE3F5C" w:rsidRDefault="006B7B12" w:rsidP="00C4512E">
            <w:pPr>
              <w:jc w:val="both"/>
            </w:pPr>
            <w:r w:rsidRPr="00CE3F5C">
              <w:t>От угла кварта, пересечения пер. Фурманова и ул. 9 Мая, линия границы идет в Ю</w:t>
            </w:r>
            <w:r w:rsidR="00C4512E">
              <w:t xml:space="preserve"> </w:t>
            </w:r>
            <w:r w:rsidRPr="00CE3F5C">
              <w:t xml:space="preserve"> направлении вдоль ул. 9 Мая до пересечения с ул. Московская, далее в СЗ направл</w:t>
            </w:r>
            <w:r w:rsidRPr="00CE3F5C">
              <w:t>е</w:t>
            </w:r>
            <w:r w:rsidRPr="00CE3F5C">
              <w:t>нии вдоль ул. Московская до пересечения с ул. Чапаева. После чего меняет напра</w:t>
            </w:r>
            <w:r w:rsidRPr="00CE3F5C">
              <w:t>в</w:t>
            </w:r>
            <w:r w:rsidRPr="00CE3F5C">
              <w:t xml:space="preserve">ление на С и следует вдоль ул. Чапаева до пересечения с пер. Фурманова, затем в </w:t>
            </w:r>
            <w:r w:rsidR="00C4512E">
              <w:t xml:space="preserve"> </w:t>
            </w:r>
            <w:r w:rsidRPr="00CE3F5C">
              <w:t>В направлении вдоль пер. Фурманова до пересечения с ул. 9 Января</w:t>
            </w:r>
            <w:r w:rsidR="00C4512E">
              <w:t>.</w:t>
            </w:r>
          </w:p>
        </w:tc>
      </w:tr>
      <w:tr w:rsidR="006B7B12" w:rsidRPr="00CE3F5C" w:rsidTr="00CB2AB6">
        <w:tc>
          <w:tcPr>
            <w:tcW w:w="1188" w:type="dxa"/>
            <w:tcBorders>
              <w:right w:val="single" w:sz="4" w:space="0" w:color="auto"/>
            </w:tcBorders>
          </w:tcPr>
          <w:p w:rsidR="006B7B12" w:rsidRPr="000B4178" w:rsidRDefault="006B7B12" w:rsidP="00CB2AB6">
            <w:pPr>
              <w:jc w:val="center"/>
              <w:rPr>
                <w:color w:val="FF0000"/>
              </w:rPr>
            </w:pPr>
            <w:r w:rsidRPr="000B4178">
              <w:t>Ж1/1/53</w:t>
            </w:r>
          </w:p>
        </w:tc>
        <w:tc>
          <w:tcPr>
            <w:tcW w:w="8985" w:type="dxa"/>
            <w:tcBorders>
              <w:left w:val="single" w:sz="4" w:space="0" w:color="auto"/>
            </w:tcBorders>
          </w:tcPr>
          <w:p w:rsidR="006B7B12" w:rsidRPr="000B4178" w:rsidRDefault="006B7B12" w:rsidP="000B4178">
            <w:pPr>
              <w:jc w:val="both"/>
            </w:pPr>
            <w:r w:rsidRPr="000B4178">
              <w:t>Граница участка зоны идет по линии застройки квартала или (идет по границам з</w:t>
            </w:r>
            <w:r w:rsidRPr="000B4178">
              <w:t>е</w:t>
            </w:r>
            <w:r w:rsidRPr="000B4178">
              <w:t xml:space="preserve">мельных участков) от пересечения ул. Московская и ул. </w:t>
            </w:r>
            <w:r w:rsidR="00C4512E" w:rsidRPr="000B4178">
              <w:t>Вагонников</w:t>
            </w:r>
            <w:r w:rsidRPr="000B4178">
              <w:t xml:space="preserve"> в ЮВ напра</w:t>
            </w:r>
            <w:r w:rsidRPr="000B4178">
              <w:t>в</w:t>
            </w:r>
            <w:r w:rsidRPr="000B4178">
              <w:t xml:space="preserve">лении вдоль ул. Московская до пересечения с ул. Пролетарская, далее вдоль ул. Пролетарская до пер. Проезжий, после чего меняет направление на ЮЗ и следует вдоль пер. Проезжий до пересечения с ул. Чапаева, затем в СЗ направлении вдоль  ул. </w:t>
            </w:r>
            <w:r w:rsidR="000B4178">
              <w:t>Вагонников</w:t>
            </w:r>
            <w:r w:rsidRPr="000B4178">
              <w:t xml:space="preserve"> до пересечения с ул. Московская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Ж1/1/54</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Чапаева и пер. Проезжий в СВ н</w:t>
            </w:r>
            <w:r w:rsidRPr="00CE3F5C">
              <w:t>а</w:t>
            </w:r>
            <w:r w:rsidRPr="00CE3F5C">
              <w:t>правлении вдоль пер. Проезжий до пересечения с ул. Пролетарская, далее в ЮВ н</w:t>
            </w:r>
            <w:r w:rsidRPr="00CE3F5C">
              <w:t>а</w:t>
            </w:r>
            <w:r w:rsidRPr="00CE3F5C">
              <w:t>правлении вдоль ул. Пролетарская до проезда между земельными участками дом</w:t>
            </w:r>
            <w:r w:rsidRPr="00CE3F5C">
              <w:t>о</w:t>
            </w:r>
            <w:r w:rsidRPr="00CE3F5C">
              <w:t>владений №13 и№11, затем вдоль вышеназванного проезда в ЮЗ направлении до пересечения с ул. Чапаева, после чего меняет направление на СЗ и следует вдоль ул. Чапаева до пересечения с пер. Проезжий</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Ж1/1/55</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Чапаева и проезда между земельными участками домовладений №13 и №11 в СВ направлении вдоль вышеназванного пр</w:t>
            </w:r>
            <w:r w:rsidRPr="00CE3F5C">
              <w:t>о</w:t>
            </w:r>
            <w:r w:rsidRPr="00CE3F5C">
              <w:t>езда до пересечения с ул. Пролетарская, далее в ЮВ направлении вдоль ул. Прол</w:t>
            </w:r>
            <w:r w:rsidRPr="00CE3F5C">
              <w:t>е</w:t>
            </w:r>
            <w:r w:rsidRPr="00CE3F5C">
              <w:t>тарская, затем в общем ЮЗ направлении по границе земельного участка домовлад</w:t>
            </w:r>
            <w:r w:rsidRPr="00CE3F5C">
              <w:t>е</w:t>
            </w:r>
            <w:r w:rsidRPr="00CE3F5C">
              <w:t>ния №1, расположенного по ул. Пролетарская, после чего меняет направление на СЗ и следует вдоль границ земельных участков №№1-11, расположенных по ул. Прол</w:t>
            </w:r>
            <w:r w:rsidRPr="00CE3F5C">
              <w:t>е</w:t>
            </w:r>
            <w:r w:rsidRPr="00CE3F5C">
              <w:t>тарская, до пересечения с проездом между земельными участками домовладений №13 и №11</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Ж1/1/56</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Пролетарская и ул. Седова в В н</w:t>
            </w:r>
            <w:r w:rsidRPr="00CE3F5C">
              <w:t>а</w:t>
            </w:r>
            <w:r w:rsidRPr="00CE3F5C">
              <w:t>правлении вдоль ул.Седова до пересечения с ул. Революционная, далее в ЮВ н</w:t>
            </w:r>
            <w:r w:rsidRPr="00CE3F5C">
              <w:t>а</w:t>
            </w:r>
            <w:r w:rsidRPr="00CE3F5C">
              <w:t>правлении вдоль ул. Революционная до пересечения с пер. Балашовский, затем в З направлении вдоль пер. Балашовский до пересечения с ул. Пролетарская, после чего меняет направление на СЗ и следует вдоль ул. Пролетарская до пересечения с ул. Седова</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Ж1/1/57</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Пролетарская и пер. Проезжий в СВ направлении вдоль пер. Проезжий до пересечения с ул. 3 Сентября, далее в ЮВ н</w:t>
            </w:r>
            <w:r w:rsidRPr="00CE3F5C">
              <w:t>а</w:t>
            </w:r>
            <w:r w:rsidRPr="00CE3F5C">
              <w:t>правлении вдоль ул. 3 Сентября до пересечения с ул. Седова, затем в З направлении вдоль ул. Седова до пересечения с ул. Пролетарская, после чего меняет направление на СЗ и следует вдоль ул. Пролетарская до пересечения с пер. Проезжий</w:t>
            </w:r>
          </w:p>
        </w:tc>
      </w:tr>
      <w:tr w:rsidR="006B7B12" w:rsidRPr="00CE3F5C" w:rsidTr="00CB2AB6">
        <w:trPr>
          <w:trHeight w:val="144"/>
        </w:trPr>
        <w:tc>
          <w:tcPr>
            <w:tcW w:w="1188" w:type="dxa"/>
            <w:tcBorders>
              <w:right w:val="single" w:sz="4" w:space="0" w:color="auto"/>
            </w:tcBorders>
          </w:tcPr>
          <w:p w:rsidR="006B7B12" w:rsidRPr="00CE3F5C" w:rsidRDefault="006B7B12" w:rsidP="00CB2AB6">
            <w:pPr>
              <w:jc w:val="center"/>
            </w:pPr>
            <w:r w:rsidRPr="00CE3F5C">
              <w:t>Ж1/1/58</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Пролетарская и ул. 3 Сентября в СВ и далее ЮВ направлении вдоль ул. 3 Сентября до пересечения с ул. 3 Сентября, затем в ЮЗ направлении вдоль пер. Проезжий до пересечения с ул. Пролетарская, после чего меняет направление на СЗ и следует вдоль ул. Пролетарская до пересечения с ул. 3 Сентября</w:t>
            </w:r>
          </w:p>
        </w:tc>
      </w:tr>
      <w:tr w:rsidR="006B7B12" w:rsidRPr="00CE3F5C" w:rsidTr="00CB2AB6">
        <w:trPr>
          <w:trHeight w:val="223"/>
        </w:trPr>
        <w:tc>
          <w:tcPr>
            <w:tcW w:w="1188" w:type="dxa"/>
            <w:tcBorders>
              <w:right w:val="single" w:sz="4" w:space="0" w:color="auto"/>
            </w:tcBorders>
          </w:tcPr>
          <w:p w:rsidR="006B7B12" w:rsidRPr="00CE3F5C" w:rsidRDefault="006B7B12" w:rsidP="00CB2AB6">
            <w:pPr>
              <w:jc w:val="center"/>
            </w:pPr>
            <w:r w:rsidRPr="00CE3F5C">
              <w:t>Ж1/1/59</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Пролетарская и ул. Московская  в ЮВ направлении вдоль ул. Московская до пересечения с ул. 3 Сентября, затем в ЮВ и далее ЮЗ направлении вдоль границы земельных участков домовладений № 65, 63, 104 до пересечения с ул. Пролетарская, после чего меняет направление на СЗ и сл</w:t>
            </w:r>
            <w:r w:rsidRPr="00CE3F5C">
              <w:t>е</w:t>
            </w:r>
            <w:r w:rsidRPr="00CE3F5C">
              <w:t>дует вдоль ул. Пролетарская до пересечения с ул. Московская, исключая террит</w:t>
            </w:r>
            <w:r w:rsidRPr="00CE3F5C">
              <w:t>о</w:t>
            </w:r>
            <w:r w:rsidRPr="00CE3F5C">
              <w:t>рию храма.</w:t>
            </w:r>
          </w:p>
        </w:tc>
      </w:tr>
      <w:tr w:rsidR="006B7B12" w:rsidRPr="00CE3F5C" w:rsidTr="00CB2AB6">
        <w:trPr>
          <w:trHeight w:val="124"/>
        </w:trPr>
        <w:tc>
          <w:tcPr>
            <w:tcW w:w="1188" w:type="dxa"/>
            <w:tcBorders>
              <w:right w:val="single" w:sz="4" w:space="0" w:color="auto"/>
            </w:tcBorders>
          </w:tcPr>
          <w:p w:rsidR="006B7B12" w:rsidRPr="00CE3F5C" w:rsidRDefault="006B7B12" w:rsidP="00CB2AB6">
            <w:pPr>
              <w:jc w:val="center"/>
            </w:pPr>
            <w:r w:rsidRPr="00CE3F5C">
              <w:t>Ж1/1/60</w:t>
            </w:r>
          </w:p>
        </w:tc>
        <w:tc>
          <w:tcPr>
            <w:tcW w:w="8985" w:type="dxa"/>
            <w:tcBorders>
              <w:left w:val="single" w:sz="4" w:space="0" w:color="auto"/>
            </w:tcBorders>
          </w:tcPr>
          <w:p w:rsidR="006B7B12" w:rsidRPr="00CE3F5C" w:rsidRDefault="006B7B12" w:rsidP="00CB2AB6">
            <w:pPr>
              <w:jc w:val="both"/>
            </w:pPr>
            <w:r w:rsidRPr="00CE3F5C">
              <w:t xml:space="preserve">Граница участка зоны идет от пересечения ул. Московская и ул. 3 Сентября в ЮВ направлении вдоль ул. Московская до пересечения с пер. Рабочий, далее вдоль пер. </w:t>
            </w:r>
            <w:r w:rsidRPr="00CE3F5C">
              <w:lastRenderedPageBreak/>
              <w:t>Рабочий до пересечения с пер. Проезжий, затем в ЮЗ направлении вдоль пер. Пр</w:t>
            </w:r>
            <w:r w:rsidRPr="00CE3F5C">
              <w:t>о</w:t>
            </w:r>
            <w:r w:rsidRPr="00CE3F5C">
              <w:t>езжий до пересечения с ул. 3 Сентября, после чего меняет направление на СЗ и сл</w:t>
            </w:r>
            <w:r w:rsidRPr="00CE3F5C">
              <w:t>е</w:t>
            </w:r>
            <w:r w:rsidRPr="00CE3F5C">
              <w:t>дует вдоль ул. 3 Сентября до пересечения с ул. Московская, исключая территорию ЗУ, занимаемого почтой по ул. Московская, 2.</w:t>
            </w:r>
          </w:p>
        </w:tc>
      </w:tr>
      <w:tr w:rsidR="006B7B12" w:rsidRPr="00CE3F5C" w:rsidTr="00CB2AB6">
        <w:trPr>
          <w:trHeight w:val="190"/>
        </w:trPr>
        <w:tc>
          <w:tcPr>
            <w:tcW w:w="1188" w:type="dxa"/>
            <w:tcBorders>
              <w:right w:val="single" w:sz="4" w:space="0" w:color="auto"/>
            </w:tcBorders>
          </w:tcPr>
          <w:p w:rsidR="006B7B12" w:rsidRPr="00CE3F5C" w:rsidRDefault="006B7B12" w:rsidP="00CB2AB6">
            <w:pPr>
              <w:jc w:val="center"/>
            </w:pPr>
            <w:r w:rsidRPr="00CE3F5C">
              <w:lastRenderedPageBreak/>
              <w:t>Ж1/1/61</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Московская и ул. 3 Сентября в ЮВ направлении вдоль ул. Московская до пересечения с ул. Революционная, далее вдоль ул. Революционная до пересечения с пер. Проезжий, затем в ЮЗ направлении вдоль пер. Проезжий до пересечения с ул. 3 Сентября, после чего меняет направл</w:t>
            </w:r>
            <w:r w:rsidRPr="00CE3F5C">
              <w:t>е</w:t>
            </w:r>
            <w:r w:rsidRPr="00CE3F5C">
              <w:t>ние на СЗ и следует вдоль ул. 3 Сентября до пересечения с ул. Московская, искл</w:t>
            </w:r>
            <w:r w:rsidRPr="00CE3F5C">
              <w:t>ю</w:t>
            </w:r>
            <w:r w:rsidRPr="00CE3F5C">
              <w:t>чая территорию ЗУ, занимаемого банком.</w:t>
            </w:r>
          </w:p>
        </w:tc>
      </w:tr>
      <w:tr w:rsidR="006B7B12" w:rsidRPr="00CE3F5C" w:rsidTr="00CB2AB6">
        <w:trPr>
          <w:trHeight w:val="270"/>
        </w:trPr>
        <w:tc>
          <w:tcPr>
            <w:tcW w:w="1188" w:type="dxa"/>
            <w:tcBorders>
              <w:right w:val="single" w:sz="4" w:space="0" w:color="auto"/>
            </w:tcBorders>
          </w:tcPr>
          <w:p w:rsidR="006B7B12" w:rsidRPr="00CE3F5C" w:rsidRDefault="006B7B12" w:rsidP="00CB2AB6">
            <w:pPr>
              <w:jc w:val="center"/>
            </w:pPr>
            <w:r w:rsidRPr="00CE3F5C">
              <w:t>Ж1/1/62</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3 Сентября и пер. Проезжий в СВ н</w:t>
            </w:r>
            <w:r w:rsidRPr="00CE3F5C">
              <w:t>а</w:t>
            </w:r>
            <w:r w:rsidRPr="00CE3F5C">
              <w:t>правлении вдоль пер. Проезжий до пересечения с ул. Революционная, далее в ЮВ направлении вдоль ул. Революционная до пересечения с ул. Седова, затем в З н</w:t>
            </w:r>
            <w:r w:rsidRPr="00CE3F5C">
              <w:t>а</w:t>
            </w:r>
            <w:r w:rsidRPr="00CE3F5C">
              <w:t>правлении вдоль ул. Седова до пересечения с ул. 3 Сентября, после чего в общем СЗ направлении следует вдоль ул. 3 Сентября до пересечения с пер. Проезжий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Ж1/1/63</w:t>
            </w:r>
          </w:p>
        </w:tc>
        <w:tc>
          <w:tcPr>
            <w:tcW w:w="8985" w:type="dxa"/>
            <w:tcBorders>
              <w:left w:val="single" w:sz="4" w:space="0" w:color="auto"/>
            </w:tcBorders>
          </w:tcPr>
          <w:p w:rsidR="006B7B12" w:rsidRPr="00CE3F5C" w:rsidRDefault="006B7B12" w:rsidP="00CB2AB6">
            <w:pPr>
              <w:jc w:val="both"/>
            </w:pPr>
            <w:r w:rsidRPr="00CE3F5C">
              <w:t>Граница квартала идет от пересечения ул. Седова и ул. Революционная в В напра</w:t>
            </w:r>
            <w:r w:rsidRPr="00CE3F5C">
              <w:t>в</w:t>
            </w:r>
            <w:r w:rsidRPr="00CE3F5C">
              <w:t>лении вдоль ул. Седова до пересечения с ул. Народная, далее в ЮВ направлении вдоль ул. Народная до пересечения с пер. Балашовский, затем в З направлении вдоль пер. Балашовский до пересечения с ул. Революционная, после чего в СЗ направл</w:t>
            </w:r>
            <w:r w:rsidRPr="00CE3F5C">
              <w:t>е</w:t>
            </w:r>
            <w:r w:rsidRPr="00CE3F5C">
              <w:t>нии следует вдоль ул. Революционная до пересечения с ул. Седова</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Ж1/1/64</w:t>
            </w:r>
          </w:p>
        </w:tc>
        <w:tc>
          <w:tcPr>
            <w:tcW w:w="8985" w:type="dxa"/>
            <w:tcBorders>
              <w:left w:val="single" w:sz="4" w:space="0" w:color="auto"/>
            </w:tcBorders>
          </w:tcPr>
          <w:p w:rsidR="006B7B12" w:rsidRPr="00CE3F5C" w:rsidRDefault="006B7B12" w:rsidP="00CB2AB6">
            <w:pPr>
              <w:jc w:val="both"/>
            </w:pPr>
            <w:r w:rsidRPr="00CE3F5C">
              <w:t>Граница квартала идет от пересечения пер. Проезжий и ул. Революционная в В н</w:t>
            </w:r>
            <w:r w:rsidRPr="00CE3F5C">
              <w:t>а</w:t>
            </w:r>
            <w:r w:rsidRPr="00CE3F5C">
              <w:t>правлении вдоль пер. Проезжий до пересечения с ул. Первомайская, далее в ЮВ н</w:t>
            </w:r>
            <w:r w:rsidRPr="00CE3F5C">
              <w:t>а</w:t>
            </w:r>
            <w:r w:rsidRPr="00CE3F5C">
              <w:t>правлении вдоль ул. Первомайская до пересечения с ул. Седова, затем в З направл</w:t>
            </w:r>
            <w:r w:rsidRPr="00CE3F5C">
              <w:t>е</w:t>
            </w:r>
            <w:r w:rsidRPr="00CE3F5C">
              <w:t>нии вдоль ул. Седова до пересечения с ул. Революционная, после чего в СЗ напра</w:t>
            </w:r>
            <w:r w:rsidRPr="00CE3F5C">
              <w:t>в</w:t>
            </w:r>
            <w:r w:rsidRPr="00CE3F5C">
              <w:t>лении следует вдоль ул. Революционная до пересечения с пер. Проезжий</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Ж1/1/65</w:t>
            </w:r>
          </w:p>
        </w:tc>
        <w:tc>
          <w:tcPr>
            <w:tcW w:w="8985" w:type="dxa"/>
            <w:tcBorders>
              <w:left w:val="single" w:sz="4" w:space="0" w:color="auto"/>
            </w:tcBorders>
          </w:tcPr>
          <w:p w:rsidR="006B7B12" w:rsidRPr="00CE3F5C" w:rsidRDefault="006B7B12" w:rsidP="00CB2AB6">
            <w:pPr>
              <w:jc w:val="both"/>
            </w:pPr>
            <w:r w:rsidRPr="00CE3F5C">
              <w:t>Граница квартала идет от пересечения ул. Московская и ул. Революционная в ЮВ направлении вдоль ул. Московская до пересечения с ул. Первомайская, далее в ЮВ направлении вдоль ул. Первомайская до пересечения с пер. Проезжий, затем в З н</w:t>
            </w:r>
            <w:r w:rsidRPr="00CE3F5C">
              <w:t>а</w:t>
            </w:r>
            <w:r w:rsidRPr="00CE3F5C">
              <w:t>правлении вдоль пер. Проезжий до пересечения с ул. Революционная, после чего в СЗ направлении следует вдоль ул. Революционная до пересечения с ул. Московская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Ж1/1/66</w:t>
            </w:r>
          </w:p>
        </w:tc>
        <w:tc>
          <w:tcPr>
            <w:tcW w:w="8985" w:type="dxa"/>
            <w:tcBorders>
              <w:left w:val="single" w:sz="4" w:space="0" w:color="auto"/>
            </w:tcBorders>
          </w:tcPr>
          <w:p w:rsidR="006B7B12" w:rsidRPr="00CE3F5C" w:rsidRDefault="006B7B12" w:rsidP="00CB2AB6">
            <w:pPr>
              <w:jc w:val="both"/>
            </w:pPr>
            <w:r w:rsidRPr="00CE3F5C">
              <w:t>Граница квартала идет от пересечения ул. Московская и ул. Первомайская в ЮВ н</w:t>
            </w:r>
            <w:r w:rsidRPr="00CE3F5C">
              <w:t>а</w:t>
            </w:r>
            <w:r w:rsidRPr="00CE3F5C">
              <w:t>правлении вдоль ул. Московская до пересечения с ул. Чкалова, далее в ЮВ напра</w:t>
            </w:r>
            <w:r w:rsidRPr="00CE3F5C">
              <w:t>в</w:t>
            </w:r>
            <w:r w:rsidRPr="00CE3F5C">
              <w:t>лении вдоль ул. Чкалова до пересечения с пер. Проезжий, затем в З направлении вдоль пер. Проезжий до пересечения с ул. Первомайская, после чего в СЗ направл</w:t>
            </w:r>
            <w:r w:rsidRPr="00CE3F5C">
              <w:t>е</w:t>
            </w:r>
            <w:r w:rsidRPr="00CE3F5C">
              <w:t>нии следует вдоль ул. Первомайская до пересечения с ул. Московская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Ж1/1/67</w:t>
            </w:r>
          </w:p>
        </w:tc>
        <w:tc>
          <w:tcPr>
            <w:tcW w:w="8985" w:type="dxa"/>
            <w:tcBorders>
              <w:left w:val="single" w:sz="4" w:space="0" w:color="auto"/>
            </w:tcBorders>
          </w:tcPr>
          <w:p w:rsidR="006B7B12" w:rsidRPr="00CE3F5C" w:rsidRDefault="006B7B12" w:rsidP="00CB2AB6">
            <w:pPr>
              <w:jc w:val="both"/>
            </w:pPr>
            <w:r w:rsidRPr="00CE3F5C">
              <w:t>Граница квартала идет от пересечения пер. Проезжий и ул. Первомайская в В н</w:t>
            </w:r>
            <w:r w:rsidRPr="00CE3F5C">
              <w:t>а</w:t>
            </w:r>
            <w:r w:rsidRPr="00CE3F5C">
              <w:t>правлении вдоль пер. Проезжий до пересечения с ул. Чкалова, далее в ЮВ напра</w:t>
            </w:r>
            <w:r w:rsidRPr="00CE3F5C">
              <w:t>в</w:t>
            </w:r>
            <w:r w:rsidRPr="00CE3F5C">
              <w:t>лении вдоль ул. Чкалова до пересечения с ул. Седова, затем в З направлении вдоль ул. Седова до пересечения с ул. Первомайская, после чего в общем СЗ направлении следует вдоль ул. Первомайская до пересечения с пер. Проезжий</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Ж1/1/68</w:t>
            </w:r>
          </w:p>
        </w:tc>
        <w:tc>
          <w:tcPr>
            <w:tcW w:w="8985" w:type="dxa"/>
            <w:tcBorders>
              <w:left w:val="single" w:sz="4" w:space="0" w:color="auto"/>
            </w:tcBorders>
          </w:tcPr>
          <w:p w:rsidR="006B7B12" w:rsidRPr="00CE3F5C" w:rsidRDefault="006B7B12" w:rsidP="00CB2AB6">
            <w:pPr>
              <w:jc w:val="both"/>
            </w:pPr>
            <w:r w:rsidRPr="00CE3F5C">
              <w:t>Граница квартала идет от пересечения пер. Проезжий и ул. Чкалова в В направлении вдоль пер. Проезжий до пересечения с ул. Народная, далее в ЮВ направлении вдоль ул. Народная до пересечения с ул. Седова, затем в З направлении вдоль ул. Седова до пересечения с ул. Чкалова, после чего в СЗ направлении следует вдоль ул. Чкал</w:t>
            </w:r>
            <w:r w:rsidRPr="00CE3F5C">
              <w:t>о</w:t>
            </w:r>
            <w:r w:rsidRPr="00CE3F5C">
              <w:t>ва до пересечения с пер. Проезжий</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Ж1/1/69</w:t>
            </w:r>
          </w:p>
        </w:tc>
        <w:tc>
          <w:tcPr>
            <w:tcW w:w="8985" w:type="dxa"/>
            <w:tcBorders>
              <w:left w:val="single" w:sz="4" w:space="0" w:color="auto"/>
            </w:tcBorders>
          </w:tcPr>
          <w:p w:rsidR="006B7B12" w:rsidRPr="00CE3F5C" w:rsidRDefault="006B7B12" w:rsidP="00CB2AB6">
            <w:pPr>
              <w:jc w:val="both"/>
            </w:pPr>
            <w:r w:rsidRPr="00CE3F5C">
              <w:t>Граница квартала идет от пересечения ул. Московская и ул. Чкалова в ЮВ напра</w:t>
            </w:r>
            <w:r w:rsidRPr="00CE3F5C">
              <w:t>в</w:t>
            </w:r>
            <w:r w:rsidRPr="00CE3F5C">
              <w:t>лении вдоль ул. Московская до пересечения с ул. Народная, далее в ЮВ направл</w:t>
            </w:r>
            <w:r w:rsidRPr="00CE3F5C">
              <w:t>е</w:t>
            </w:r>
            <w:r w:rsidRPr="00CE3F5C">
              <w:t>нии вдоль ул. Народная до пересечения с пер. Проезжий, затем в З направлении вдоль пер. Проезжий до пересечения с ул. Чкалова, после чего в СЗ направлении следует вдоль ул. Чкалова до пересечения с ул. Московская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Ж1/1/70</w:t>
            </w:r>
          </w:p>
        </w:tc>
        <w:tc>
          <w:tcPr>
            <w:tcW w:w="8985" w:type="dxa"/>
            <w:tcBorders>
              <w:left w:val="single" w:sz="4" w:space="0" w:color="auto"/>
            </w:tcBorders>
          </w:tcPr>
          <w:p w:rsidR="006B7B12" w:rsidRPr="00CE3F5C" w:rsidRDefault="006B7B12" w:rsidP="00CB2AB6">
            <w:pPr>
              <w:jc w:val="both"/>
            </w:pPr>
            <w:r w:rsidRPr="00CE3F5C">
              <w:t>Граница квартала идет от пересечения ул. Народная и проезда вдоль земельного участка домовладения № 66 по ул. Народная и земельного участка № 2 по пер. То</w:t>
            </w:r>
            <w:r w:rsidRPr="00CE3F5C">
              <w:t>л</w:t>
            </w:r>
            <w:r w:rsidRPr="00CE3F5C">
              <w:lastRenderedPageBreak/>
              <w:t>стого до пересечения с пер. Толстого, далее в ЮВ направлении вдоль пер. Толстого до пересечения с пер. 9 Января, затем в ЮЗ направлении вдоль пер. 9 Января до п</w:t>
            </w:r>
            <w:r w:rsidRPr="00CE3F5C">
              <w:t>е</w:t>
            </w:r>
            <w:r w:rsidRPr="00CE3F5C">
              <w:t>ресечения с ул. Народная, после чего меняет направление на СЗ и следует вдоль ул. Народная до пересечения с вышеуказанным проездом</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lastRenderedPageBreak/>
              <w:t>Ж1/1/71</w:t>
            </w:r>
          </w:p>
        </w:tc>
        <w:tc>
          <w:tcPr>
            <w:tcW w:w="8985" w:type="dxa"/>
            <w:tcBorders>
              <w:left w:val="single" w:sz="4" w:space="0" w:color="auto"/>
            </w:tcBorders>
          </w:tcPr>
          <w:p w:rsidR="006B7B12" w:rsidRPr="00CE3F5C" w:rsidRDefault="006B7B12" w:rsidP="00CB2AB6">
            <w:pPr>
              <w:jc w:val="both"/>
            </w:pPr>
            <w:r w:rsidRPr="00CE3F5C">
              <w:t>Граница квартала идет от пересечения пер. Толстого и проезда вдоль земельного участка домовладения № 2 по пер. Толстого, земельного участка домовладения № 67 по ул. Кирова до пересечения с ул. Кирова, далее в ЮВ направлении вдоль ул. К</w:t>
            </w:r>
            <w:r w:rsidRPr="00CE3F5C">
              <w:t>и</w:t>
            </w:r>
            <w:r w:rsidRPr="00CE3F5C">
              <w:t>рова до пересечения с пер. 9 Января, затем в ЮЗ направлении вдоль пер. 9 Января до пересечения с пер. Толстого, после чего меняет направление на СЗ и следует вдоль пер. Толстого до пересечения с вышеуказанным проездом</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Ж1/1/72</w:t>
            </w:r>
          </w:p>
        </w:tc>
        <w:tc>
          <w:tcPr>
            <w:tcW w:w="8985" w:type="dxa"/>
            <w:tcBorders>
              <w:left w:val="single" w:sz="4" w:space="0" w:color="auto"/>
            </w:tcBorders>
          </w:tcPr>
          <w:p w:rsidR="006B7B12" w:rsidRPr="00CE3F5C" w:rsidRDefault="006B7B12" w:rsidP="00CB2AB6">
            <w:pPr>
              <w:jc w:val="both"/>
            </w:pPr>
            <w:r w:rsidRPr="00CE3F5C">
              <w:t>Граница квартала идет от пересечения ул. Народная и пер. 9 Января в СВ направл</w:t>
            </w:r>
            <w:r w:rsidRPr="00CE3F5C">
              <w:t>е</w:t>
            </w:r>
            <w:r w:rsidRPr="00CE3F5C">
              <w:t>нии вдоль пер. 9 Января до пересечения с ул. Кирова, далее в ЮВ направлении вдоль ул. Кирова до пересечения с пер. Докучаева, затем в ЮЗ направлении вдоль пер. Докучаева до пересечения с ул. Народная, после чего меняет направление на СЗ и следует вдоль ул. Народная до пересечения с пер. 9 Января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Ж1/1/73</w:t>
            </w:r>
          </w:p>
        </w:tc>
        <w:tc>
          <w:tcPr>
            <w:tcW w:w="8985" w:type="dxa"/>
            <w:tcBorders>
              <w:left w:val="single" w:sz="4" w:space="0" w:color="auto"/>
            </w:tcBorders>
          </w:tcPr>
          <w:p w:rsidR="006B7B12" w:rsidRPr="00CE3F5C" w:rsidRDefault="006B7B12" w:rsidP="00CB2AB6">
            <w:pPr>
              <w:jc w:val="both"/>
            </w:pPr>
            <w:r w:rsidRPr="00CE3F5C">
              <w:t>Граница квартала идет от пересечения ул. Народная и пер. Докучаева в СВ напра</w:t>
            </w:r>
            <w:r w:rsidRPr="00CE3F5C">
              <w:t>в</w:t>
            </w:r>
            <w:r w:rsidRPr="00CE3F5C">
              <w:t>лении вдоль пер. Докучаева до пересечения с ул. Кирова, далее в ЮВ направлении вдоль ул. Кирова до пересечения с пер. Балашовский, затем в З направлении вдоль пер. Балашовский до пересечения с ул. Народная, после чего меняет направление на СЗ и следует вдоль ул. Народная до пересечения с пер. Докучаева</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Ж1/1/74</w:t>
            </w:r>
          </w:p>
        </w:tc>
        <w:tc>
          <w:tcPr>
            <w:tcW w:w="8985" w:type="dxa"/>
            <w:tcBorders>
              <w:left w:val="single" w:sz="4" w:space="0" w:color="auto"/>
            </w:tcBorders>
          </w:tcPr>
          <w:p w:rsidR="006B7B12" w:rsidRPr="00CE3F5C" w:rsidRDefault="006B7B12" w:rsidP="00CB2AB6">
            <w:pPr>
              <w:jc w:val="both"/>
            </w:pPr>
            <w:r w:rsidRPr="00CE3F5C">
              <w:t>Граница квартала идет от пересечения ул. Кирова и пер. Докучаева в СВ направл</w:t>
            </w:r>
            <w:r w:rsidRPr="00CE3F5C">
              <w:t>е</w:t>
            </w:r>
            <w:r w:rsidRPr="00CE3F5C">
              <w:t>нии вдоль пер. Докучаева до пересечения с ул. Ломоносова, далее в ЮВ направл</w:t>
            </w:r>
            <w:r w:rsidRPr="00CE3F5C">
              <w:t>е</w:t>
            </w:r>
            <w:r w:rsidRPr="00CE3F5C">
              <w:t>нии вдоль ул. Ломоносова до пересечения с пер. Балашовский, затем в ЮЗ напра</w:t>
            </w:r>
            <w:r w:rsidRPr="00CE3F5C">
              <w:t>в</w:t>
            </w:r>
            <w:r w:rsidRPr="00CE3F5C">
              <w:t>лении вдоль пер. Балашовский до пересечения с ул. Кирова, после чего меняет н</w:t>
            </w:r>
            <w:r w:rsidRPr="00CE3F5C">
              <w:t>а</w:t>
            </w:r>
            <w:r w:rsidRPr="00CE3F5C">
              <w:t>правление на СЗ и следует вдоль ул. Кирова до пересечения с пер. Докучаева</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Ж1/1/75</w:t>
            </w:r>
          </w:p>
        </w:tc>
        <w:tc>
          <w:tcPr>
            <w:tcW w:w="8985" w:type="dxa"/>
            <w:tcBorders>
              <w:left w:val="single" w:sz="4" w:space="0" w:color="auto"/>
            </w:tcBorders>
          </w:tcPr>
          <w:p w:rsidR="006B7B12" w:rsidRPr="00CE3F5C" w:rsidRDefault="006B7B12" w:rsidP="00CB2AB6">
            <w:pPr>
              <w:jc w:val="both"/>
            </w:pPr>
            <w:r w:rsidRPr="00CE3F5C">
              <w:t>Граница квартала идет от пересечения ул. Кирова и пер. 9 Января в СВ направлении вдоль пер. 9 Января до пересечения с ул. Сенная, далее в ЮВ направлении вдоль ул. Сенная до пересечения с пер. Докучаева, затем в ЮЗ направлении вдоль пер. Док</w:t>
            </w:r>
            <w:r w:rsidRPr="00CE3F5C">
              <w:t>у</w:t>
            </w:r>
            <w:r w:rsidRPr="00CE3F5C">
              <w:t>чаева до пересечения с ул. Кирова, после чего меняет направление на СЗ и следует вдоль ул. Кирова до пересечения с пер. 9 Января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Ж1/1/76</w:t>
            </w:r>
          </w:p>
        </w:tc>
        <w:tc>
          <w:tcPr>
            <w:tcW w:w="8985" w:type="dxa"/>
            <w:tcBorders>
              <w:left w:val="single" w:sz="4" w:space="0" w:color="auto"/>
            </w:tcBorders>
          </w:tcPr>
          <w:p w:rsidR="006B7B12" w:rsidRPr="00CE3F5C" w:rsidRDefault="006B7B12" w:rsidP="00CB2AB6">
            <w:pPr>
              <w:jc w:val="both"/>
            </w:pPr>
            <w:r w:rsidRPr="00CE3F5C">
              <w:t>Граница квартала идет от пересечения ул. Кирова и ул. Московская в В направлении вдоль ул. Московская до пересечения с ул. Сенная, далее в ЮВ направлении вдоль ул. Сенная до пересечения с пер. 9 Января, затем в ЮЗ направлении вдоль пер. 9 Января до пересечения с ул. Кирова, после чего меняет направление на СЗ и следует вдоль ул. Кирова до пересечения с ул. Московская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Ж1/1/77</w:t>
            </w:r>
          </w:p>
        </w:tc>
        <w:tc>
          <w:tcPr>
            <w:tcW w:w="8985" w:type="dxa"/>
            <w:tcBorders>
              <w:left w:val="single" w:sz="4" w:space="0" w:color="auto"/>
            </w:tcBorders>
          </w:tcPr>
          <w:p w:rsidR="006B7B12" w:rsidRPr="00CE3F5C" w:rsidRDefault="006B7B12" w:rsidP="00CB2AB6">
            <w:pPr>
              <w:jc w:val="both"/>
            </w:pPr>
            <w:r w:rsidRPr="00CE3F5C">
              <w:t>Граница квартала идет от пересечения ул. Сенная и ул. Московская в В направлении вдоль ул. Московская до пересечения с ул. Ломоносова, далее в ЮВ направлении вдоль ул. Ломоносова до пересечения с пер. 9 Января, затем в ЮЗ направлении вдоль пер. 9 Января до пересечения с ул. Сенная, после чего меняет направление на СЗ и следует вдоль ул. Сенная до пересечения с ул. Московская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Ж1/1/78</w:t>
            </w:r>
          </w:p>
        </w:tc>
        <w:tc>
          <w:tcPr>
            <w:tcW w:w="8985" w:type="dxa"/>
            <w:tcBorders>
              <w:left w:val="single" w:sz="4" w:space="0" w:color="auto"/>
            </w:tcBorders>
          </w:tcPr>
          <w:p w:rsidR="006B7B12" w:rsidRPr="00CE3F5C" w:rsidRDefault="006B7B12" w:rsidP="00CB2AB6">
            <w:pPr>
              <w:jc w:val="both"/>
            </w:pPr>
            <w:r w:rsidRPr="00CE3F5C">
              <w:t>Граница квартала идет от пересечения ул. Сенная и пер. 9 Января в СВ направлении вдоль пер. 9 Января до пересечения с ул. Ломоносова, далее в ЮВ направлении вдоль ул. Ломоносова до пересечения с пер. Докучаева, затем в ЮЗ направлении вдоль пер. Докучаева до пересечения с ул. Сенная, после чего меняет направление на СЗ и следует вдоль ул. Сенная до пересечения с пер. 9 Января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Ж1/1/79</w:t>
            </w:r>
          </w:p>
        </w:tc>
        <w:tc>
          <w:tcPr>
            <w:tcW w:w="8985" w:type="dxa"/>
            <w:tcBorders>
              <w:left w:val="single" w:sz="4" w:space="0" w:color="auto"/>
            </w:tcBorders>
          </w:tcPr>
          <w:p w:rsidR="006B7B12" w:rsidRPr="00CE3F5C" w:rsidRDefault="006B7B12" w:rsidP="00CB2AB6">
            <w:pPr>
              <w:jc w:val="both"/>
            </w:pPr>
            <w:r w:rsidRPr="00CE3F5C">
              <w:t>Граница квартала идет от пересечения ул. Ломоносова и пер. Докучаева в СВ н</w:t>
            </w:r>
            <w:r w:rsidRPr="00CE3F5C">
              <w:t>а</w:t>
            </w:r>
            <w:r w:rsidRPr="00CE3F5C">
              <w:t>правлении вдоль пер. Докучаева до пересечения с ул. Восточная, далее в ЮВ н</w:t>
            </w:r>
            <w:r w:rsidRPr="00CE3F5C">
              <w:t>а</w:t>
            </w:r>
            <w:r w:rsidRPr="00CE3F5C">
              <w:t>правлении вдоль ул. Восточная до пересечения с пер. Балашовский, затем в ЮЗ н</w:t>
            </w:r>
            <w:r w:rsidRPr="00CE3F5C">
              <w:t>а</w:t>
            </w:r>
            <w:r w:rsidRPr="00CE3F5C">
              <w:t>правлении вдоль пер. Балашовский до пересечения с ул. Ломоносова, после чего м</w:t>
            </w:r>
            <w:r w:rsidRPr="00CE3F5C">
              <w:t>е</w:t>
            </w:r>
            <w:r w:rsidRPr="00CE3F5C">
              <w:t>няет направление на СЗ и следует вдоль ул. Ломоносова до пересечения с пер. Док</w:t>
            </w:r>
            <w:r w:rsidRPr="00CE3F5C">
              <w:t>у</w:t>
            </w:r>
            <w:r w:rsidRPr="00CE3F5C">
              <w:t>чаева</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Ж1/1/80</w:t>
            </w:r>
          </w:p>
        </w:tc>
        <w:tc>
          <w:tcPr>
            <w:tcW w:w="8985" w:type="dxa"/>
            <w:tcBorders>
              <w:left w:val="single" w:sz="4" w:space="0" w:color="auto"/>
            </w:tcBorders>
          </w:tcPr>
          <w:p w:rsidR="006B7B12" w:rsidRPr="00CE3F5C" w:rsidRDefault="006B7B12" w:rsidP="00CB2AB6">
            <w:pPr>
              <w:jc w:val="both"/>
            </w:pPr>
            <w:r w:rsidRPr="00CE3F5C">
              <w:t>Граница квартала идет от пересечения ул. Ломоносова и пер. 9 Января в СВ напра</w:t>
            </w:r>
            <w:r w:rsidRPr="00CE3F5C">
              <w:t>в</w:t>
            </w:r>
            <w:r w:rsidRPr="00CE3F5C">
              <w:lastRenderedPageBreak/>
              <w:t>лении вдоль пер. 9 Января до пересечения с ул. Восточная, далее в ЮВ направлении вдоль ул. Восточная до пересечения с пер. Докучаева, затем в ЮЗ направлении вдоль пер. Докучаева до пересечения с ул. Ломоносова, после чего меняет направл</w:t>
            </w:r>
            <w:r w:rsidRPr="00CE3F5C">
              <w:t>е</w:t>
            </w:r>
            <w:r w:rsidRPr="00CE3F5C">
              <w:t>ние на СЗ и следует вдоль ул. Ломоносова до пересечения с пер. 9 Января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lastRenderedPageBreak/>
              <w:t>Ж1/1/81</w:t>
            </w:r>
          </w:p>
        </w:tc>
        <w:tc>
          <w:tcPr>
            <w:tcW w:w="8985" w:type="dxa"/>
            <w:tcBorders>
              <w:left w:val="single" w:sz="4" w:space="0" w:color="auto"/>
            </w:tcBorders>
          </w:tcPr>
          <w:p w:rsidR="006B7B12" w:rsidRPr="00CE3F5C" w:rsidRDefault="006B7B12" w:rsidP="00CB2AB6">
            <w:pPr>
              <w:jc w:val="both"/>
            </w:pPr>
            <w:r w:rsidRPr="00CE3F5C">
              <w:t>Граница квартала идет от пересечения ул. Ломоносова и ул. Московская в общем восточном направлении вдоль ул. Московская до пересечения с ул. Восточная, далее в ЮВ направлении вдоль ул. Восточная до пересечения с пер. 9 Января, затем в ЮЗ направлении вдоль пер. 9 Января до пересечения с ул. Ломоносова, после чего мен</w:t>
            </w:r>
            <w:r w:rsidRPr="00CE3F5C">
              <w:t>я</w:t>
            </w:r>
            <w:r w:rsidRPr="00CE3F5C">
              <w:t>ет направление на СЗ и следует вдоль ул. Ломоносова до пересечения с ул. Моско</w:t>
            </w:r>
            <w:r w:rsidRPr="00CE3F5C">
              <w:t>в</w:t>
            </w:r>
            <w:r w:rsidRPr="00CE3F5C">
              <w:t>ская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Ж1/1/82</w:t>
            </w:r>
          </w:p>
        </w:tc>
        <w:tc>
          <w:tcPr>
            <w:tcW w:w="8985" w:type="dxa"/>
            <w:tcBorders>
              <w:left w:val="single" w:sz="4" w:space="0" w:color="auto"/>
            </w:tcBorders>
          </w:tcPr>
          <w:p w:rsidR="006B7B12" w:rsidRPr="00CE3F5C" w:rsidRDefault="006B7B12" w:rsidP="00CB2AB6">
            <w:pPr>
              <w:jc w:val="both"/>
            </w:pPr>
            <w:r w:rsidRPr="00CE3F5C">
              <w:t>Граница квартала идет от пересечения ул. Восточная и ул. Московская в общем во</w:t>
            </w:r>
            <w:r w:rsidRPr="00CE3F5C">
              <w:t>с</w:t>
            </w:r>
            <w:r w:rsidRPr="00CE3F5C">
              <w:t>точном направлении вдоль ул. Московская до пересечения с границей населенного пункта, далее в ЮЗ направлении вдоль границы населенного пункта до стыка с ул. Восточная, после чего меняет направление на СЗ и следует вдоль ул. Восточная до пересечения с ул. Московская</w:t>
            </w:r>
          </w:p>
        </w:tc>
      </w:tr>
      <w:tr w:rsidR="006B7B12" w:rsidRPr="00CE3F5C" w:rsidTr="005639C4">
        <w:tc>
          <w:tcPr>
            <w:tcW w:w="1188" w:type="dxa"/>
            <w:tcBorders>
              <w:right w:val="single" w:sz="4" w:space="0" w:color="auto"/>
            </w:tcBorders>
            <w:shd w:val="clear" w:color="auto" w:fill="auto"/>
          </w:tcPr>
          <w:p w:rsidR="006B7B12" w:rsidRPr="00CE3F5C" w:rsidRDefault="006B7B12" w:rsidP="00CB2AB6">
            <w:pPr>
              <w:jc w:val="center"/>
              <w:rPr>
                <w:color w:val="FF0000"/>
              </w:rPr>
            </w:pPr>
            <w:r w:rsidRPr="00CE3F5C">
              <w:t>Ж1/1/83</w:t>
            </w:r>
          </w:p>
        </w:tc>
        <w:tc>
          <w:tcPr>
            <w:tcW w:w="8985" w:type="dxa"/>
            <w:tcBorders>
              <w:left w:val="single" w:sz="4" w:space="0" w:color="auto"/>
            </w:tcBorders>
            <w:shd w:val="clear" w:color="auto" w:fill="auto"/>
          </w:tcPr>
          <w:p w:rsidR="004725A3" w:rsidRPr="00AE0EDC" w:rsidRDefault="006B7B12" w:rsidP="007C10E7">
            <w:pPr>
              <w:jc w:val="both"/>
              <w:rPr>
                <w:highlight w:val="yellow"/>
              </w:rPr>
            </w:pPr>
            <w:r w:rsidRPr="007C10E7">
              <w:t xml:space="preserve">Граница зоны идет от СВ угла земельного участка домовладения № 1 по </w:t>
            </w:r>
            <w:r w:rsidR="004725A3" w:rsidRPr="007C10E7">
              <w:t>ул. Дзе</w:t>
            </w:r>
            <w:r w:rsidR="004725A3" w:rsidRPr="007C10E7">
              <w:t>р</w:t>
            </w:r>
            <w:r w:rsidR="004725A3" w:rsidRPr="007C10E7">
              <w:t>жинского</w:t>
            </w:r>
            <w:r w:rsidRPr="007C10E7">
              <w:t xml:space="preserve"> в В направлении вдоль </w:t>
            </w:r>
            <w:r w:rsidR="004725A3" w:rsidRPr="007C10E7">
              <w:t xml:space="preserve">ул. Дзержинского </w:t>
            </w:r>
            <w:r w:rsidRPr="007C10E7">
              <w:t>до пересечения с ул. Жукова, затем в Ю направлении вдоль ул. Жукова до пересечения с ул. Транспортная, далее в ЮЗ направлении вдоль ул. Транспортная до проезда между земельными участками домовладений №38 и №34, затем вдоль вышеуказанного проезда, после чего меняет направление на СВ и следует вдоль границ земельных участков домовладений, ра</w:t>
            </w:r>
            <w:r w:rsidRPr="007C10E7">
              <w:t>с</w:t>
            </w:r>
            <w:r w:rsidRPr="007C10E7">
              <w:t xml:space="preserve">положенных по ул. Транспортная. Далее граница зоны идет в С направлении вдоль границ земельных участков расположенных по ул. Жукова, поворачивает на запад вдоль южной границы земельных участков домовладений по </w:t>
            </w:r>
            <w:r w:rsidR="004725A3" w:rsidRPr="007C10E7">
              <w:t>ул. Дзержинского</w:t>
            </w:r>
            <w:r w:rsidRPr="007C10E7">
              <w:t>, д</w:t>
            </w:r>
            <w:r w:rsidRPr="007C10E7">
              <w:t>а</w:t>
            </w:r>
            <w:r w:rsidRPr="007C10E7">
              <w:t xml:space="preserve">лее следует в С направлении вдоль З границы земельного участка домовладения № 1 по </w:t>
            </w:r>
            <w:r w:rsidR="004725A3" w:rsidRPr="007C10E7">
              <w:t>ул. Дзержинского</w:t>
            </w:r>
            <w:r w:rsidRPr="007C10E7">
              <w:t xml:space="preserve"> до СВ угла данного участка</w:t>
            </w:r>
            <w:r w:rsidR="00D827EA" w:rsidRPr="007C10E7">
              <w:t>.</w:t>
            </w:r>
            <w:r w:rsidRPr="007C10E7">
              <w:t xml:space="preserve"> </w:t>
            </w:r>
            <w:r w:rsidR="007C10E7">
              <w:rPr>
                <w:highlight w:val="yellow"/>
              </w:rPr>
              <w:t xml:space="preserve"> </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Ж1/1/84</w:t>
            </w:r>
          </w:p>
        </w:tc>
        <w:tc>
          <w:tcPr>
            <w:tcW w:w="8985" w:type="dxa"/>
            <w:tcBorders>
              <w:left w:val="single" w:sz="4" w:space="0" w:color="auto"/>
            </w:tcBorders>
          </w:tcPr>
          <w:p w:rsidR="006B7B12" w:rsidRPr="00CE3F5C" w:rsidRDefault="006B7B12" w:rsidP="00CB2AB6">
            <w:pPr>
              <w:jc w:val="both"/>
            </w:pPr>
            <w:r w:rsidRPr="00CE3F5C">
              <w:t>Граница зоны идет от З угла земельного участка домовладения №62 по ул. Тран</w:t>
            </w:r>
            <w:r w:rsidRPr="00CE3F5C">
              <w:t>с</w:t>
            </w:r>
            <w:r w:rsidRPr="00CE3F5C">
              <w:t>портная в общем СВ направлении вдоль границ земельных участков домовладений по ул. Транспортная до проезда м/у земельными участками домовладений № 38 и № 34, далее вдоль вышеуказанного проезда до пересечения с ул. Транспортная, после чего меняет направление на ЮЗ и следует вдоль ул. Транспортная, затем меняет н</w:t>
            </w:r>
            <w:r w:rsidRPr="00CE3F5C">
              <w:t>а</w:t>
            </w:r>
            <w:r w:rsidRPr="00CE3F5C">
              <w:t xml:space="preserve">правление на СВ и следует вдоль  ЮЗ границы земельного участка домовладения № 62 по ул. Транспортная до З угла данного земельного участка </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Ж1/1/85</w:t>
            </w:r>
          </w:p>
        </w:tc>
        <w:tc>
          <w:tcPr>
            <w:tcW w:w="8985" w:type="dxa"/>
            <w:tcBorders>
              <w:left w:val="single" w:sz="4" w:space="0" w:color="auto"/>
            </w:tcBorders>
          </w:tcPr>
          <w:p w:rsidR="006B7B12" w:rsidRPr="00CE3F5C" w:rsidRDefault="006B7B12" w:rsidP="00CB2AB6">
            <w:pPr>
              <w:jc w:val="both"/>
            </w:pPr>
            <w:r w:rsidRPr="00CE3F5C">
              <w:t>Граница зоны идет от З угла земельного участка домовладения №55 в СВ направл</w:t>
            </w:r>
            <w:r w:rsidRPr="00CE3F5C">
              <w:t>е</w:t>
            </w:r>
            <w:r w:rsidRPr="00CE3F5C">
              <w:t>нии вдоль  ул. Транспортная, далее поворачивает на ЮВ и проходит вдоль СВ гр</w:t>
            </w:r>
            <w:r w:rsidRPr="00CE3F5C">
              <w:t>а</w:t>
            </w:r>
            <w:r w:rsidRPr="00CE3F5C">
              <w:t>ницы земельного участка домовладения № 63 по ул. Транспортная, после чего мен</w:t>
            </w:r>
            <w:r w:rsidRPr="00CE3F5C">
              <w:t>я</w:t>
            </w:r>
            <w:r w:rsidRPr="00CE3F5C">
              <w:t>ет направление на ЮЗ и следует вдоль границ земельных участков домовладений по ул. Транспортная, затем поворачивает в СЗ направлении вдоль ЮЗ границы земел</w:t>
            </w:r>
            <w:r w:rsidRPr="00CE3F5C">
              <w:t>ь</w:t>
            </w:r>
            <w:r w:rsidRPr="00CE3F5C">
              <w:t xml:space="preserve">ного участка домовладения № 55 до западного угла данного земельного участка </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Ж1/1/86</w:t>
            </w:r>
          </w:p>
        </w:tc>
        <w:tc>
          <w:tcPr>
            <w:tcW w:w="8985" w:type="dxa"/>
            <w:tcBorders>
              <w:left w:val="single" w:sz="4" w:space="0" w:color="auto"/>
            </w:tcBorders>
          </w:tcPr>
          <w:p w:rsidR="006B7B12" w:rsidRPr="00CE3F5C" w:rsidRDefault="006B7B12" w:rsidP="00CB2AB6">
            <w:pPr>
              <w:jc w:val="both"/>
            </w:pPr>
            <w:r w:rsidRPr="00CE3F5C">
              <w:t>Граница зоны идет от СЗ угла земельного участка домовладения №1 по ул. Жукова в В направлении вдоль границы вышеуказанного земельного участка, после чего в общем Ю направлении следует вдоль границ земельных участков домовладений по ул. Жукова, поворачивает в З направлении вдоль южной границы земельного учас</w:t>
            </w:r>
            <w:r w:rsidRPr="00CE3F5C">
              <w:t>т</w:t>
            </w:r>
            <w:r w:rsidRPr="00CE3F5C">
              <w:t>ка домовладения № 63, затем в С направлении вдоль восточных границ земельных участков домовладений по ул. Жукова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Ж1/1/87</w:t>
            </w:r>
          </w:p>
        </w:tc>
        <w:tc>
          <w:tcPr>
            <w:tcW w:w="8985" w:type="dxa"/>
            <w:tcBorders>
              <w:left w:val="single" w:sz="4" w:space="0" w:color="auto"/>
            </w:tcBorders>
          </w:tcPr>
          <w:p w:rsidR="006B7B12" w:rsidRPr="00CE3F5C" w:rsidRDefault="006B7B12" w:rsidP="00CB2AB6">
            <w:pPr>
              <w:jc w:val="both"/>
            </w:pPr>
            <w:r w:rsidRPr="00CE3F5C">
              <w:t>Граница зоны идет от З угла земельного участка домовладения № 90 по ул. Жукова в СВ направлении вдоль границы вышеуказанного земельного участка, далее в ЮВ направлении следует вдоль северо-восточных границ земельных участков домовл</w:t>
            </w:r>
            <w:r w:rsidRPr="00CE3F5C">
              <w:t>а</w:t>
            </w:r>
            <w:r w:rsidRPr="00CE3F5C">
              <w:t>дений по ул. Жукова, поворачивает в ЮЗ направлении вдоль юго-восточной гран</w:t>
            </w:r>
            <w:r w:rsidRPr="00CE3F5C">
              <w:t>и</w:t>
            </w:r>
            <w:r w:rsidRPr="00CE3F5C">
              <w:t xml:space="preserve">цы земельного участка домовладения № 100, </w:t>
            </w:r>
          </w:p>
          <w:p w:rsidR="006B7B12" w:rsidRPr="00CE3F5C" w:rsidRDefault="006B7B12" w:rsidP="00CB2AB6">
            <w:pPr>
              <w:jc w:val="both"/>
            </w:pPr>
            <w:r w:rsidRPr="00CE3F5C">
              <w:t xml:space="preserve"> затем в СЗ направлении вдоль границ земельных участков домовладений по ул. Ж</w:t>
            </w:r>
            <w:r w:rsidRPr="00CE3F5C">
              <w:t>у</w:t>
            </w:r>
            <w:r w:rsidRPr="00CE3F5C">
              <w:t>кова до З угла земельного участка домовладения №90 по ул. Жукова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lastRenderedPageBreak/>
              <w:t>Ж1/1/88</w:t>
            </w:r>
          </w:p>
        </w:tc>
        <w:tc>
          <w:tcPr>
            <w:tcW w:w="8985" w:type="dxa"/>
            <w:tcBorders>
              <w:left w:val="single" w:sz="4" w:space="0" w:color="auto"/>
            </w:tcBorders>
          </w:tcPr>
          <w:p w:rsidR="006B7B12" w:rsidRPr="00CE3F5C" w:rsidRDefault="006B7B12" w:rsidP="00CB2AB6">
            <w:pPr>
              <w:jc w:val="both"/>
            </w:pPr>
            <w:r w:rsidRPr="00CE3F5C">
              <w:t>Граница зоны идет от С угла земельного участка домовладения № 29 в ЮВ напра</w:t>
            </w:r>
            <w:r w:rsidRPr="00CE3F5C">
              <w:t>в</w:t>
            </w:r>
            <w:r w:rsidRPr="00CE3F5C">
              <w:t>лении вдоль ул. Центральная до пересечения с ул. Титова, далее в ЮЗ направлении вдоль ул. Титова до пересечения с проездом, разделяющим жилую и промышленную зоны, затем поворачивает в СЗ, далее в СВ  направлении вдоль вышеуказанного пр</w:t>
            </w:r>
            <w:r w:rsidRPr="00CE3F5C">
              <w:t>о</w:t>
            </w:r>
            <w:r w:rsidRPr="00CE3F5C">
              <w:t xml:space="preserve">езда, далее по северо-западной границе земельного участка №29 по ул. Центральная до С угла данного земельного участка </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Ж1/1/89</w:t>
            </w:r>
          </w:p>
        </w:tc>
        <w:tc>
          <w:tcPr>
            <w:tcW w:w="8985" w:type="dxa"/>
            <w:tcBorders>
              <w:left w:val="single" w:sz="4" w:space="0" w:color="auto"/>
            </w:tcBorders>
          </w:tcPr>
          <w:p w:rsidR="006B7B12" w:rsidRPr="00CE3F5C" w:rsidRDefault="006B7B12" w:rsidP="00CB2AB6">
            <w:pPr>
              <w:jc w:val="both"/>
            </w:pPr>
            <w:r w:rsidRPr="00CE3F5C">
              <w:t>Граница зоны идет от пересечения ул. Титова с проездом, разделяющим жилую и промышленную зоны, в СВ  направлении вдоль ул. Титова до пересечения с ул. Центральная, далее в ЮВ направлении вдоль ул. Центральная до проезда между з</w:t>
            </w:r>
            <w:r w:rsidRPr="00CE3F5C">
              <w:t>е</w:t>
            </w:r>
            <w:r w:rsidRPr="00CE3F5C">
              <w:t>мельными участками домовладений №11 и №9, после чего меняет направление на ЮЗ и следует вдоль проезда между земельными участками домовладений №11 и №9 до границы промышленной зоны, затем в СВ направлении вдоль границы промы</w:t>
            </w:r>
            <w:r w:rsidRPr="00CE3F5C">
              <w:t>ш</w:t>
            </w:r>
            <w:r w:rsidRPr="00CE3F5C">
              <w:t>ленной зоны до пересечения с ул. Титова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Ж1/1/90</w:t>
            </w:r>
          </w:p>
        </w:tc>
        <w:tc>
          <w:tcPr>
            <w:tcW w:w="8985" w:type="dxa"/>
            <w:tcBorders>
              <w:left w:val="single" w:sz="4" w:space="0" w:color="auto"/>
            </w:tcBorders>
          </w:tcPr>
          <w:p w:rsidR="006B7B12" w:rsidRPr="00CE3F5C" w:rsidRDefault="006B7B12" w:rsidP="00CB2AB6">
            <w:pPr>
              <w:jc w:val="both"/>
            </w:pPr>
            <w:r w:rsidRPr="00CE3F5C">
              <w:t>Граница участка зоны совпадает с границами ЗУ, расположенных по ул. Централ</w:t>
            </w:r>
            <w:r w:rsidRPr="00CE3F5C">
              <w:t>ь</w:t>
            </w:r>
            <w:r w:rsidRPr="00CE3F5C">
              <w:t>ная, 18а - 42 (четная сторона).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Ж1/1/91</w:t>
            </w:r>
          </w:p>
        </w:tc>
        <w:tc>
          <w:tcPr>
            <w:tcW w:w="8985" w:type="dxa"/>
            <w:tcBorders>
              <w:left w:val="single" w:sz="4" w:space="0" w:color="auto"/>
            </w:tcBorders>
          </w:tcPr>
          <w:p w:rsidR="006B7B12" w:rsidRPr="00CE3F5C" w:rsidRDefault="006B7B12" w:rsidP="00CB2AB6">
            <w:pPr>
              <w:jc w:val="both"/>
            </w:pPr>
            <w:r w:rsidRPr="00CE3F5C">
              <w:t>Граница участка зоны совпадает с границами ЗУ, расположенных по ул. Свободы, 32 и пер. Строительный, 8.</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Ж1/1/92</w:t>
            </w:r>
          </w:p>
        </w:tc>
        <w:tc>
          <w:tcPr>
            <w:tcW w:w="8985" w:type="dxa"/>
            <w:tcBorders>
              <w:left w:val="single" w:sz="4" w:space="0" w:color="auto"/>
            </w:tcBorders>
          </w:tcPr>
          <w:p w:rsidR="006B7B12" w:rsidRPr="00CE3F5C" w:rsidRDefault="006B7B12" w:rsidP="00CB2AB6">
            <w:pPr>
              <w:jc w:val="both"/>
            </w:pPr>
            <w:r w:rsidRPr="00CE3F5C">
              <w:t>Граница участка зоны совпадает с границами ЗУ, расположенных по ул. Свободы 43, 41, ул. Пушкина, 4, 6.</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Ж1/1/93</w:t>
            </w:r>
          </w:p>
        </w:tc>
        <w:tc>
          <w:tcPr>
            <w:tcW w:w="8985" w:type="dxa"/>
            <w:tcBorders>
              <w:left w:val="single" w:sz="4" w:space="0" w:color="auto"/>
            </w:tcBorders>
          </w:tcPr>
          <w:p w:rsidR="006B7B12" w:rsidRPr="00CE3F5C" w:rsidRDefault="006B7B12" w:rsidP="00CB2AB6">
            <w:pPr>
              <w:jc w:val="both"/>
            </w:pPr>
            <w:r w:rsidRPr="00CE3F5C">
              <w:t>Граница участка зоны совпадает с границами ЗУ, расположенных по ул. Ленинская, 1, 3, 5, ул. Пушкина, 3.</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Ж1/1/94</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ул. Линейная и ул. Советская, линия границы идет в СВ направлении вдоль ул. Линейная далее меняет направление на ЮВ вдоль ул. Л</w:t>
            </w:r>
            <w:r w:rsidRPr="00CE3F5C">
              <w:t>и</w:t>
            </w:r>
            <w:r w:rsidRPr="00CE3F5C">
              <w:t>нейная до пересечения с проездом вдоль ЮВ границы ЗУ №5 по ул. Линейная. П</w:t>
            </w:r>
            <w:r w:rsidRPr="00CE3F5C">
              <w:t>о</w:t>
            </w:r>
            <w:r w:rsidRPr="00CE3F5C">
              <w:t>сле чего меняет направление на ЮЗ направлении вдоль проезда  до пересечения с ул. Советская, далее меняет направление на СЗ вдоль ул. Советская  до пересечения с ул. Советская .</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Ж1/1/95</w:t>
            </w:r>
          </w:p>
        </w:tc>
        <w:tc>
          <w:tcPr>
            <w:tcW w:w="8985" w:type="dxa"/>
            <w:tcBorders>
              <w:left w:val="single" w:sz="4" w:space="0" w:color="auto"/>
            </w:tcBorders>
          </w:tcPr>
          <w:p w:rsidR="006B7B12" w:rsidRPr="00CE3F5C" w:rsidRDefault="006B7B12" w:rsidP="00CB2AB6">
            <w:pPr>
              <w:ind w:right="175"/>
              <w:jc w:val="both"/>
            </w:pPr>
            <w:r w:rsidRPr="00CE3F5C">
              <w:t>От угла квартала, пересечения ул. Трудовая и ул. Советская, линия границы идет в ЮВ направлении вдоль ул. Советская до пересечения с ул. Молодежная, далее в ЮЗ направлении вдоль ул. Молодежная до пересечения с ул. Свободы. После чего меняет направление на СЗ направлении вдоль ул. Трудовая до пересечения с ул. Советская.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Ж1/1/96</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ул. Советская и ул. Трудовая, линия границы идет в Юз направлении вдоль ул. Трудовая до пересечения с ул. Свободы, далее в СЗ н</w:t>
            </w:r>
            <w:r w:rsidRPr="00CE3F5C">
              <w:t>а</w:t>
            </w:r>
            <w:r w:rsidRPr="00CE3F5C">
              <w:t>правлении вдоль ул. Свободы до пересечения с ул. Совхозная. После чего меняет направление на СВ и следует вдоль ул. Совхозная до пересечения с ул. Советская, затем в ЮВ направлении вдоль ул. Советская до пересечения с ул. Трудовая.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Ж1/1/97</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ул. Локомотивная и ул. Советская, линия границы идет в ЮВ направлении вдоль ул. Советская до пересечения с ул. Совхозная, затем в ЮЗ направлении вдоль ул. Совхозная до пересечения с ул. Свободы. После чего м</w:t>
            </w:r>
            <w:r w:rsidRPr="00CE3F5C">
              <w:t>е</w:t>
            </w:r>
            <w:r w:rsidRPr="00CE3F5C">
              <w:t>няет направление на СЗ и следует вдоль ул. Свободы до пересечения с ул. Локом</w:t>
            </w:r>
            <w:r w:rsidRPr="00CE3F5C">
              <w:t>о</w:t>
            </w:r>
            <w:r w:rsidRPr="00CE3F5C">
              <w:t>тивная, далее в СВ направлении вдоль ул. Локомотивная до пересечения с ул. С</w:t>
            </w:r>
            <w:r w:rsidRPr="00CE3F5C">
              <w:t>о</w:t>
            </w:r>
            <w:r w:rsidRPr="00CE3F5C">
              <w:t>ветская.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Ж1/1/98</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ул. Свободы с пер. Лермонтова, линия границы идет в СВ направлении вдоль пер. Лермонтова до конца границы земельного участка дом</w:t>
            </w:r>
            <w:r w:rsidRPr="00CE3F5C">
              <w:t>о</w:t>
            </w:r>
            <w:r w:rsidRPr="00CE3F5C">
              <w:t>владения №20, далее в ЮВ направлении вдоль линии границы земельного участка домовладений, расположенных по ул. Свободы до ул. Локомотивная. После чего меняет направление на ЮЗ и следует вдоль ул. Локомотивная до пересечения с ул. Свободы, затем в СЗ направлении вдоль ул. Свободы до пересечения с пер. Лермо</w:t>
            </w:r>
            <w:r w:rsidRPr="00CE3F5C">
              <w:t>н</w:t>
            </w:r>
            <w:r w:rsidRPr="00CE3F5C">
              <w:t>това.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Ж1/1/99</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ул. Свободы и пер. Строительный, линия границы идет в СВ направлении вдоль пер. Строительный до конца линии границы земельн</w:t>
            </w:r>
            <w:r w:rsidRPr="00CE3F5C">
              <w:t>о</w:t>
            </w:r>
            <w:r w:rsidRPr="00CE3F5C">
              <w:lastRenderedPageBreak/>
              <w:t>го участка домовладения № 28, далее в ЮВ направлении вдоль линии границы з</w:t>
            </w:r>
            <w:r w:rsidRPr="00CE3F5C">
              <w:t>е</w:t>
            </w:r>
            <w:r w:rsidRPr="00CE3F5C">
              <w:t>мельных участков домовладений, расположенных по ул. Свободы до пер. Лермонт</w:t>
            </w:r>
            <w:r w:rsidRPr="00CE3F5C">
              <w:t>о</w:t>
            </w:r>
            <w:r w:rsidRPr="00CE3F5C">
              <w:t>ва. После чего меняет направление на ЮЗ и следует вдоль пер. Лермонтова до пер</w:t>
            </w:r>
            <w:r w:rsidRPr="00CE3F5C">
              <w:t>е</w:t>
            </w:r>
            <w:r w:rsidRPr="00CE3F5C">
              <w:t>сечения с ул. Свободы, затем в СЗ направлении вдоль ул. Свободы до пересечения с пер. Строительный.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lastRenderedPageBreak/>
              <w:t>Ж1/1/100</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пер. Строительный и ул. Свободы, линия границы идет в ЮВ направлении вдоль ул. Свободы до пересечения с ул. Локомотивная, д</w:t>
            </w:r>
            <w:r w:rsidRPr="00CE3F5C">
              <w:t>а</w:t>
            </w:r>
            <w:r w:rsidRPr="00CE3F5C">
              <w:t>лее в ЮЗ направлении вдоль ул. Локомотивная до пересечения с пер. Железнод</w:t>
            </w:r>
            <w:r w:rsidRPr="00CE3F5C">
              <w:t>о</w:t>
            </w:r>
            <w:r w:rsidRPr="00CE3F5C">
              <w:t>рожный. После чего меняет направление на СЗ и следует вдоль пер. Железнодоро</w:t>
            </w:r>
            <w:r w:rsidRPr="00CE3F5C">
              <w:t>ж</w:t>
            </w:r>
            <w:r w:rsidRPr="00CE3F5C">
              <w:t>ный до пересечения с пер. Строительный, затем в СВ направлении вдоль пер. Строительный до пересечения с ул. Свободы, исключая ЗУ, занимаемый типограф</w:t>
            </w:r>
            <w:r w:rsidRPr="00CE3F5C">
              <w:t>и</w:t>
            </w:r>
            <w:r w:rsidRPr="00CE3F5C">
              <w:t>ей по ул. Свободы, 25.</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Ж1/1/101</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пер. Строительный с пер. Железнодорожный, линия границы идет в  ЮВ направлении вдоль пер. Железнодорожный до пересечения с ул. Локомотивная, далее в ЮЗ направлении вдоль ул. Локомотивная до пересечения с ул. К. Маркса. После чего меняет направление на СЗ и следует вдоль ул. К. Маркса до пересечения с пер. Строительный, затем в СВ направлении вдоль пер. Строител</w:t>
            </w:r>
            <w:r w:rsidRPr="00CE3F5C">
              <w:t>ь</w:t>
            </w:r>
            <w:r w:rsidRPr="00CE3F5C">
              <w:t>ный до пересечения с пер. Железнодорожный.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Ж1/1/102</w:t>
            </w:r>
          </w:p>
        </w:tc>
        <w:tc>
          <w:tcPr>
            <w:tcW w:w="8985" w:type="dxa"/>
            <w:tcBorders>
              <w:left w:val="single" w:sz="4" w:space="0" w:color="auto"/>
            </w:tcBorders>
          </w:tcPr>
          <w:p w:rsidR="006B7B12" w:rsidRPr="00CE3F5C" w:rsidRDefault="006B7B12" w:rsidP="00CB2AB6">
            <w:pPr>
              <w:jc w:val="both"/>
            </w:pPr>
            <w:r w:rsidRPr="00CE3F5C">
              <w:t>Граница участка зоны совпадает с границами ЗУ, расположенных по ул. Карла Ма</w:t>
            </w:r>
            <w:r w:rsidRPr="00CE3F5C">
              <w:t>р</w:t>
            </w:r>
            <w:r w:rsidRPr="00CE3F5C">
              <w:t>кса, 28, 30.</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Ж1/1/103</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ул. Пушкина и ул. К. Маркса, линия границы идет в ЮВ направлении вдоль ул. К. Маркса до пересечения с пер. Школьный, далее в ЮЗ направлении вдоль пер. Школьный до пересечения с ул. Спортивная. После чего м</w:t>
            </w:r>
            <w:r w:rsidRPr="00CE3F5C">
              <w:t>е</w:t>
            </w:r>
            <w:r w:rsidRPr="00CE3F5C">
              <w:t>няет направление на СЗ и следует вдоль ул. Спортивная до пересечения с ул. Пу</w:t>
            </w:r>
            <w:r w:rsidRPr="00CE3F5C">
              <w:t>ш</w:t>
            </w:r>
            <w:r w:rsidRPr="00CE3F5C">
              <w:t>кина, затем в ЮВ направлении вдоль ул. Пушкина до пересечения с ул. К. Маркса.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Ж1/1/104</w:t>
            </w:r>
          </w:p>
        </w:tc>
        <w:tc>
          <w:tcPr>
            <w:tcW w:w="8985" w:type="dxa"/>
            <w:tcBorders>
              <w:left w:val="single" w:sz="4" w:space="0" w:color="auto"/>
            </w:tcBorders>
          </w:tcPr>
          <w:p w:rsidR="006B7B12" w:rsidRPr="00CE3F5C" w:rsidRDefault="006B7B12" w:rsidP="00CB2AB6">
            <w:pPr>
              <w:jc w:val="both"/>
            </w:pPr>
            <w:r w:rsidRPr="00CE3F5C">
              <w:t>Граница участка зоны совпадает с границами ЗУ, расположенных по ул. Карла Ма</w:t>
            </w:r>
            <w:r w:rsidRPr="00CE3F5C">
              <w:t>р</w:t>
            </w:r>
            <w:r w:rsidRPr="00CE3F5C">
              <w:t>кса, 1-31 (нечетная сторона).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Ж1/1/105</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ул. Локомотивная и ул. Свободы, линия границы идет в ЮВ направлении вдоль ул. Свободы до пересечения с ул. Совхозная, далее в ЮЗ направлении вдоль ул. Совхозная до пересечения с ул. Колчигина. После чего мен</w:t>
            </w:r>
            <w:r w:rsidRPr="00CE3F5C">
              <w:t>я</w:t>
            </w:r>
            <w:r w:rsidRPr="00CE3F5C">
              <w:t>ет направление на СЗ и следует вдоль ул. Колчигина до пересечения с  ул. Локом</w:t>
            </w:r>
            <w:r w:rsidRPr="00CE3F5C">
              <w:t>о</w:t>
            </w:r>
            <w:r w:rsidRPr="00CE3F5C">
              <w:t>тивная, затем в СВ направлении вдоль ул. Локомотивная до пересечения с ул. Св</w:t>
            </w:r>
            <w:r w:rsidRPr="00CE3F5C">
              <w:t>о</w:t>
            </w:r>
            <w:r w:rsidRPr="00CE3F5C">
              <w:t>боды.</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Ж1/1/106</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ул. Совхозная и ул. Свободы, линия границы идет в ЮВ направлении вдоль ул. Свободы до пересечения с ул. Трудовая, далее в ЮЗ н</w:t>
            </w:r>
            <w:r w:rsidRPr="00CE3F5C">
              <w:t>а</w:t>
            </w:r>
            <w:r w:rsidRPr="00CE3F5C">
              <w:t>правлении вдоль ул. Трудовая до пересечения с ул. Колчигина. После чего меняет направление на СЗ и следует вдоль ул. Колчигина до пересечения с ул. Совхозная, затем в СВ направлении вдоль ул. Совхозная до пересечения с ул. Сводобы.</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Ж1/1/107</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ул. Трудовая и ул. Свободы, линия границы идет в ЮВ направлении вдоль ул. Свободы до пересечения с ул. Молодежная, далее в ЮЗ направлении вдоль ул. Молодежная до пересечения с ул. Колчигина. После чего м</w:t>
            </w:r>
            <w:r w:rsidRPr="00CE3F5C">
              <w:t>е</w:t>
            </w:r>
            <w:r w:rsidRPr="00CE3F5C">
              <w:t>няет направление на СЗ и следует вдоль ул. Колчигина до пересечения с ул. с ул. Трудовая, затем в СВ направлении вдоль ул. Трудовая до пересечения с ул. Своб</w:t>
            </w:r>
            <w:r w:rsidRPr="00CE3F5C">
              <w:t>о</w:t>
            </w:r>
            <w:r w:rsidRPr="00CE3F5C">
              <w:t>ды.</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Ж1/1/108</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ул. Колчигина и ул. Молодежная, линия границы идет в СВ направлении вдоль ул. Молодежная до линии границы земельного участка с малоэтажной застройкой, далее в ЮВ, а затем в СВ направлении вдоль линии гр</w:t>
            </w:r>
            <w:r w:rsidRPr="00CE3F5C">
              <w:t>а</w:t>
            </w:r>
            <w:r w:rsidRPr="00CE3F5C">
              <w:t>ницы земель с малоэтажной застройкой до пересечения с ул. Советская. Затем в ЮВ направлении вдоль ул. Советская до пересечения с ул. Феоктистова. После чего м</w:t>
            </w:r>
            <w:r w:rsidRPr="00CE3F5C">
              <w:t>е</w:t>
            </w:r>
            <w:r w:rsidRPr="00CE3F5C">
              <w:t>няет направление на ЮЗ и следует вдоль ул. Феоктистова до пересечения с ул. Ч</w:t>
            </w:r>
            <w:r w:rsidRPr="00CE3F5C">
              <w:t>е</w:t>
            </w:r>
            <w:r w:rsidRPr="00CE3F5C">
              <w:t>хова, далее в СЗ, а потом в ЮЗ направлении вдоль ул. Чехова до пересечения с ул. Колчинига, затем в СЗ направлении вдоль ул. Колчигина до пересечения с ул. М</w:t>
            </w:r>
            <w:r w:rsidRPr="00CE3F5C">
              <w:t>о</w:t>
            </w:r>
            <w:r w:rsidRPr="00CE3F5C">
              <w:lastRenderedPageBreak/>
              <w:t>лодежная, исключая ЗУ занятые двухэтажными многоквартирными домами и де</w:t>
            </w:r>
            <w:r w:rsidRPr="00CE3F5C">
              <w:t>т</w:t>
            </w:r>
            <w:r w:rsidRPr="00CE3F5C">
              <w:t>ским садом по ул. Чехова, 4, 6, ул. Советская, 1, 3, 5, 7, ул. Феоктистова, 6.</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lastRenderedPageBreak/>
              <w:t>Ж1/1/109</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ул. Колчигина и ул. Чехова, линия границы идет в СВ направлении вдоль ул. Чехова до угла линии границы земельного участка домовл</w:t>
            </w:r>
            <w:r w:rsidRPr="00CE3F5C">
              <w:t>а</w:t>
            </w:r>
            <w:r w:rsidRPr="00CE3F5C">
              <w:t>дения №1, далее в ЮВ направлении вдоль линии границы земельного участка дом</w:t>
            </w:r>
            <w:r w:rsidRPr="00CE3F5C">
              <w:t>о</w:t>
            </w:r>
            <w:r w:rsidRPr="00CE3F5C">
              <w:t>владения № 1 до пересечения с ул. Феоктистова. После чего меняет направление на ЮЗ и следует вдоль ул. Феоктистова до пересечения  с ул. Кочигина, затем в СЗ н</w:t>
            </w:r>
            <w:r w:rsidRPr="00CE3F5C">
              <w:t>а</w:t>
            </w:r>
            <w:r w:rsidRPr="00CE3F5C">
              <w:t>правлении вдоль ул. Колчигина до пересечения с ул. Чехова.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Ж1/1/110</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ул. Чехова и ул. Колчигина, линия границы идет в ЮВ направлении вдоль ул. Колчигина до пересечения с ул. Феоктистова, далее в ЮЗ направлении вдоль ул. Феоктистова до пересечения с ул. Малая Лесозащитная. После чего меняем направление на СЗ и следует вдоль ул. Малая Лесозащитная до пересечения с ул. Чехова, затем в СВ направлении вдоль ул. Чехова до пересечения с ул. Колчигина.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Ж1/1/111</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ул. Трудовая и ул. Колчигина, линия границы идет в ЮВ направлении вдоль ул. Колчигина до пересечения с ул. Чехова, далее в ЮЗ н</w:t>
            </w:r>
            <w:r w:rsidRPr="00CE3F5C">
              <w:t>а</w:t>
            </w:r>
            <w:r w:rsidRPr="00CE3F5C">
              <w:t>правлении вдоль ул. Чехова до пересечения с ул. Малая Лесозащитная. После чего меняет направление на СЗ и следует вдоль ул. Малая Лесозащитная до пересечения ул. Трудовая, затем в СВ направлении вдоль ул. Трудовая до пересечения с ул. Ко</w:t>
            </w:r>
            <w:r w:rsidRPr="00CE3F5C">
              <w:t>л</w:t>
            </w:r>
            <w:r w:rsidRPr="00CE3F5C">
              <w:t>чигина.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Ж1/1/112</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ул. Локомотивная и ул. Колчигина, линия границы идет в ЮВ направлении вдоль ул. Кочигина до пересечения с ул. Трудовая, далее в ЮЗ направлении вдоль ул. Трудовая до пересечения с ул. Малая Лесозащитная. П</w:t>
            </w:r>
            <w:r w:rsidRPr="00CE3F5C">
              <w:t>о</w:t>
            </w:r>
            <w:r w:rsidRPr="00CE3F5C">
              <w:t>сле чего меняет направление на СЗ и следует вдоль ул. Малая Лесозащитная до п</w:t>
            </w:r>
            <w:r w:rsidRPr="00CE3F5C">
              <w:t>е</w:t>
            </w:r>
            <w:r w:rsidRPr="00CE3F5C">
              <w:t>ресечения с ул. Локомотивная, затем в СВ направлении вдоль ул. Локомотивная до пересечения с ул. Колчигина.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Ж1/1/113</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ул. Локомотивная и Малая Лесозащитная, линия гр</w:t>
            </w:r>
            <w:r w:rsidRPr="00CE3F5C">
              <w:t>а</w:t>
            </w:r>
            <w:r w:rsidRPr="00CE3F5C">
              <w:t>ницы идет ЮВ направлении вдоль ул. Малая Лесозащитная до пересечения с ул. Трудовая, далее в ЮЗ направлении вдоль ул.Трудовая до пересечения с ул. Энтузи</w:t>
            </w:r>
            <w:r w:rsidRPr="00CE3F5C">
              <w:t>а</w:t>
            </w:r>
            <w:r w:rsidRPr="00CE3F5C">
              <w:t>стов. После чего  меняет направление на СЗ и следует  вдоль пер. Энтузиастов до пересечения с ул. Локомотивная, затем в СВ направлении вдоль ул. Локомотивная до пересечения с ул. Малая Лесозащитная.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Ж1/1/114</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ул. Трудовая и ул. Малая Лесозащитная, линия гр</w:t>
            </w:r>
            <w:r w:rsidRPr="00CE3F5C">
              <w:t>а</w:t>
            </w:r>
            <w:r w:rsidRPr="00CE3F5C">
              <w:t>ницы идет в ЮВ направлении вдоль ул. Малая Лесозащитная до пересечения с ул. Чехова, далее в ЮЗ направлении вдоль ул. Чехова до пересечения с пер. Энтузи</w:t>
            </w:r>
            <w:r w:rsidRPr="00CE3F5C">
              <w:t>а</w:t>
            </w:r>
            <w:r w:rsidRPr="00CE3F5C">
              <w:t>стов, далее в СЗ направлении вдоль пер. Энтузиастов до пересечения с ул. Трудовая. После чего меняет направление на СВ и следует вдоль ул. Трудовая до пересечения с ул. Малая Лесозащитная.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Ж1/1/115</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ул. Чехова и ул. Малая Лесозащитная, линия границы идет в ЮВ направлении вдоль ул. Малая Лесозащитная до пересечения с ул. Фео</w:t>
            </w:r>
            <w:r w:rsidRPr="00CE3F5C">
              <w:t>к</w:t>
            </w:r>
            <w:r w:rsidRPr="00CE3F5C">
              <w:t>тистова, далее в ЮЗ направлении вдоль ул. Феоктистова до пересечения с пер. Энт</w:t>
            </w:r>
            <w:r w:rsidRPr="00CE3F5C">
              <w:t>у</w:t>
            </w:r>
            <w:r w:rsidRPr="00CE3F5C">
              <w:t xml:space="preserve">зиастов. После чего меняет направление на СЗ и следует вдоль пер. Энтузиастов до пересечения с ул. Чехова, затем в СВ направлении вдоль ул. Чехова до пересечения с ул. Малая Лесозащитная. </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Ж1/1/116</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ул. Чехова и пер. Энтузиастов, линия границы идет в ЮВ направлении вдоль пер. Энтузиастов до пересечения с ул. Феоктистова, далее в ЮЗ направлении вдоль ул. Феоктистова до угла линии границы земельных участков домовладений. После чего меняет направление на СЗ и следует вдоль линии гран</w:t>
            </w:r>
            <w:r w:rsidRPr="00CE3F5C">
              <w:t>и</w:t>
            </w:r>
            <w:r w:rsidRPr="00CE3F5C">
              <w:t>цы земельных участков домовладений до пересечения с ул. Чехова, затем в СВ н</w:t>
            </w:r>
            <w:r w:rsidRPr="00CE3F5C">
              <w:t>а</w:t>
            </w:r>
            <w:r w:rsidRPr="00CE3F5C">
              <w:t>правлении вдоль ул. Чехова до пересечения с пер. Энтузиастов.</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Ж1/1/117</w:t>
            </w:r>
          </w:p>
        </w:tc>
        <w:tc>
          <w:tcPr>
            <w:tcW w:w="8985" w:type="dxa"/>
            <w:tcBorders>
              <w:left w:val="single" w:sz="4" w:space="0" w:color="auto"/>
            </w:tcBorders>
          </w:tcPr>
          <w:p w:rsidR="006B7B12" w:rsidRPr="00CE3F5C" w:rsidRDefault="006B7B12" w:rsidP="00CB2AB6">
            <w:pPr>
              <w:jc w:val="both"/>
            </w:pPr>
            <w:r w:rsidRPr="00CE3F5C">
              <w:t xml:space="preserve">От угла квартала, пересечения ул. Трудовая и пер. Энтузиастов, линия границы идет в ЮВ направлении вдоль пер. Энтузиастов до пересечения с ул. Чехова, далее в ЮЗ </w:t>
            </w:r>
            <w:r w:rsidRPr="00CE3F5C">
              <w:lastRenderedPageBreak/>
              <w:t>направлении вдоль ул. Чехова до угла линии границы земельных участков домовл</w:t>
            </w:r>
            <w:r w:rsidRPr="00CE3F5C">
              <w:t>а</w:t>
            </w:r>
            <w:r w:rsidRPr="00CE3F5C">
              <w:t>дений. После чего меняет направление на СЗ и следует вдоль линии границы з</w:t>
            </w:r>
            <w:r w:rsidRPr="00CE3F5C">
              <w:t>е</w:t>
            </w:r>
            <w:r w:rsidRPr="00CE3F5C">
              <w:t>мельных участков домовладений до пересечения с ул. Трудовая, затем в СВ напра</w:t>
            </w:r>
            <w:r w:rsidRPr="00CE3F5C">
              <w:t>в</w:t>
            </w:r>
            <w:r w:rsidRPr="00CE3F5C">
              <w:t>лении вдоль ул. Трудовая до пересечения с пер. Энтузиастов.</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lastRenderedPageBreak/>
              <w:t>Ж1/1/118</w:t>
            </w:r>
          </w:p>
        </w:tc>
        <w:tc>
          <w:tcPr>
            <w:tcW w:w="8985" w:type="dxa"/>
            <w:tcBorders>
              <w:left w:val="single" w:sz="4" w:space="0" w:color="auto"/>
            </w:tcBorders>
          </w:tcPr>
          <w:p w:rsidR="006B7B12" w:rsidRPr="00CE3F5C" w:rsidRDefault="006B7B12" w:rsidP="00CB2AB6">
            <w:pPr>
              <w:jc w:val="both"/>
            </w:pPr>
            <w:r w:rsidRPr="00CE3F5C">
              <w:t>От угла квартала, пересечения ул. Локомотивная и пер. Энтузиастов, линия границы идет в ЮВ направлении вдоль пер. Энтузиастов до пересечения с ул. Трудовая, д</w:t>
            </w:r>
            <w:r w:rsidRPr="00CE3F5C">
              <w:t>а</w:t>
            </w:r>
            <w:r w:rsidRPr="00CE3F5C">
              <w:t>лее в ЮЗ направлении вдоль ул. Трудовая до угла линии границы земельных учас</w:t>
            </w:r>
            <w:r w:rsidRPr="00CE3F5C">
              <w:t>т</w:t>
            </w:r>
            <w:r w:rsidRPr="00CE3F5C">
              <w:t>ков домовладений. После чего меняет направление на СЗ и следует вдоль линии границы земельных участков домовладений до пересечения с ул. Локомотивная, з</w:t>
            </w:r>
            <w:r w:rsidRPr="00CE3F5C">
              <w:t>а</w:t>
            </w:r>
            <w:r w:rsidRPr="00CE3F5C">
              <w:t>тем в СВ направлении вдоль ул. Локомотивная до пересечения с пер. Энтузиастов.</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Ж1/1/119</w:t>
            </w:r>
          </w:p>
        </w:tc>
        <w:tc>
          <w:tcPr>
            <w:tcW w:w="8985" w:type="dxa"/>
            <w:tcBorders>
              <w:left w:val="single" w:sz="4" w:space="0" w:color="auto"/>
            </w:tcBorders>
          </w:tcPr>
          <w:p w:rsidR="006B7B12" w:rsidRPr="00CE3F5C" w:rsidRDefault="006B7B12" w:rsidP="00CB2AB6">
            <w:pPr>
              <w:ind w:right="175"/>
              <w:jc w:val="both"/>
            </w:pPr>
            <w:r w:rsidRPr="00CE3F5C">
              <w:t>Граница участка зоны идет от пересечения ул. Пионерская и ул. Линейная в СВ направлении вдоль ул. Линейная до пересечения с ул. Ленинская, далее в ЮВ н</w:t>
            </w:r>
            <w:r w:rsidRPr="00CE3F5C">
              <w:t>а</w:t>
            </w:r>
            <w:r w:rsidRPr="00CE3F5C">
              <w:t>правлении вдоль ул. Ленинская до пересечения с ул. Садовая, затем в СЗ напра</w:t>
            </w:r>
            <w:r w:rsidRPr="00CE3F5C">
              <w:t>в</w:t>
            </w:r>
            <w:r w:rsidRPr="00CE3F5C">
              <w:t>лении вдоль ул. Садовая до пересечения с ул. Свободы, после чего меняет напра</w:t>
            </w:r>
            <w:r w:rsidRPr="00CE3F5C">
              <w:t>в</w:t>
            </w:r>
            <w:r w:rsidRPr="00CE3F5C">
              <w:t>ление на СЗ и следует вдоль ул. Пионерская до пересечения с ул. Линейная.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Ж1/1/120</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точки пересечения ул. Свободы и ул. Линейная в СВ направлении вдоль ул. Линейная до пересечения с ул. Пионерская, далее в ЮВ н</w:t>
            </w:r>
            <w:r w:rsidRPr="00CE3F5C">
              <w:t>а</w:t>
            </w:r>
            <w:r w:rsidRPr="00CE3F5C">
              <w:t>правлении вдоль ул. Пионерская до пересечения с ул. Садовая, затем в СЗ направл</w:t>
            </w:r>
            <w:r w:rsidRPr="00CE3F5C">
              <w:t>е</w:t>
            </w:r>
            <w:r w:rsidRPr="00CE3F5C">
              <w:t>нии вдоль ул. Садовая до пересечения с ул. Свободы. После чего продолжает менять направление на СЗ и следует вдоль ул. Свободы до пересечения с ул. Линейная.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Ж1/1/121</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точки пересечения ул. Куйбышева и ул. Линейная  в СВ направлении вдоль ул. Линейная до пересечения с ул. Свободы, далее в ЮВ н</w:t>
            </w:r>
            <w:r w:rsidRPr="00CE3F5C">
              <w:t>а</w:t>
            </w:r>
            <w:r w:rsidRPr="00CE3F5C">
              <w:t>правлении вдоль ул. Свободы до пересечения с ул. садовая, затем в СЗ направлении вдоль ул. Садовая до пересечения с ул. Куйбышева. После чего меняет направление на СЗ и следует  вдоль ул. Куйбышева до пересечения с ул. Линейная.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Ж1/1/122</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К. Маркса и ул. Линейная в СВ н</w:t>
            </w:r>
            <w:r w:rsidRPr="00CE3F5C">
              <w:t>а</w:t>
            </w:r>
            <w:r w:rsidRPr="00CE3F5C">
              <w:t>правлении вдоль ул. Линейная до пересечения с ул. Куйбышева, далее в ЮВ н</w:t>
            </w:r>
            <w:r w:rsidRPr="00CE3F5C">
              <w:t>а</w:t>
            </w:r>
            <w:r w:rsidRPr="00CE3F5C">
              <w:t>правлении вдоль ул. Куйбышева до, пересечения с ул. Садовая, затем в СЗ напра</w:t>
            </w:r>
            <w:r w:rsidRPr="00CE3F5C">
              <w:t>в</w:t>
            </w:r>
            <w:r w:rsidRPr="00CE3F5C">
              <w:t>лении вдоль ул. Садовая до пересечения с ул. К. Маркса. После чего меняет напра</w:t>
            </w:r>
            <w:r w:rsidRPr="00CE3F5C">
              <w:t>в</w:t>
            </w:r>
            <w:r w:rsidRPr="00CE3F5C">
              <w:t>ление на СЗ до пересечения с ул. Линейная.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Ж1/1/123</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Линейная с ул. Маяковского в СВ н</w:t>
            </w:r>
            <w:r w:rsidRPr="00CE3F5C">
              <w:t>а</w:t>
            </w:r>
            <w:r w:rsidRPr="00CE3F5C">
              <w:t>правлении вдоль ул. Линейная до пересечения с ул. К. Маркса,. далее в ЮВ напра</w:t>
            </w:r>
            <w:r w:rsidRPr="00CE3F5C">
              <w:t>в</w:t>
            </w:r>
            <w:r w:rsidRPr="00CE3F5C">
              <w:t>лении до вдоль ул. К. Маркса пересечения с ул. Садовая, затем в ЮЗ направлении до вдоль ул. Садовая до пересечения с ул. Маяковского. После чего меняет направл</w:t>
            </w:r>
            <w:r w:rsidRPr="00CE3F5C">
              <w:t>е</w:t>
            </w:r>
            <w:r w:rsidRPr="00CE3F5C">
              <w:t>ние на СЗ и следует вдоль ул. Маяковского до пересечения с ул. Линейная.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Ж1/1/124</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Х</w:t>
            </w:r>
            <w:r w:rsidRPr="00CE3F5C">
              <w:rPr>
                <w:lang w:val="en-US"/>
              </w:rPr>
              <w:t>VIII</w:t>
            </w:r>
            <w:r w:rsidRPr="00CE3F5C">
              <w:t xml:space="preserve"> Партсъезда и ул. Линейная в СВ направлении до вдоль ул. Линейная до пересечения с ул. Маяковского, далее в ЮВ направлении до вдоль ул. Маяковского до пересечения с ул. Садовая, затем в ЮЗ направлении вдоль ул. Садовая до пересечения с ул. Х</w:t>
            </w:r>
            <w:r w:rsidRPr="00CE3F5C">
              <w:rPr>
                <w:lang w:val="en-US"/>
              </w:rPr>
              <w:t>VIII</w:t>
            </w:r>
            <w:r w:rsidRPr="00CE3F5C">
              <w:t xml:space="preserve"> Партсъезда. После чего меняет направление на СЗ и до вдоль ул. Х</w:t>
            </w:r>
            <w:r w:rsidRPr="00CE3F5C">
              <w:rPr>
                <w:lang w:val="en-US"/>
              </w:rPr>
              <w:t>VIII</w:t>
            </w:r>
            <w:r w:rsidRPr="00CE3F5C">
              <w:t xml:space="preserve"> Партсъезда пересечения с ул. Линейная.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Ж1/1/125</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М. Горького и ул. Линейная в СВ н</w:t>
            </w:r>
            <w:r w:rsidRPr="00CE3F5C">
              <w:t>а</w:t>
            </w:r>
            <w:r w:rsidRPr="00CE3F5C">
              <w:t>правлении вдоль ул. Линейная до пересечения с ул. Х</w:t>
            </w:r>
            <w:r w:rsidRPr="00CE3F5C">
              <w:rPr>
                <w:lang w:val="en-US"/>
              </w:rPr>
              <w:t>VIII</w:t>
            </w:r>
            <w:r w:rsidRPr="00CE3F5C">
              <w:t xml:space="preserve"> Партсъезда, далее в ЮВ направлении вдоль ул. Х</w:t>
            </w:r>
            <w:r w:rsidRPr="00CE3F5C">
              <w:rPr>
                <w:lang w:val="en-US"/>
              </w:rPr>
              <w:t>VIII</w:t>
            </w:r>
            <w:r w:rsidRPr="00CE3F5C">
              <w:t xml:space="preserve"> Партсъезда до пересечения с ул. Садовая, затем в ЮЗ направлении вдоль ул. Садовая до пересечения с ул. М. Горького. После чего меняет направление на СЗ и следует вдоль ул. М. Горького до пересечения с ул. Линейная.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Ж1/1/126</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Победы и ул. Линейная в СВ напра</w:t>
            </w:r>
            <w:r w:rsidRPr="00CE3F5C">
              <w:t>в</w:t>
            </w:r>
            <w:r w:rsidRPr="00CE3F5C">
              <w:t>лении вдоль ул. Линейная до пересечения с ул. М. Горького, далее в ЮВ направл</w:t>
            </w:r>
            <w:r w:rsidRPr="00CE3F5C">
              <w:t>е</w:t>
            </w:r>
            <w:r w:rsidRPr="00CE3F5C">
              <w:t>нии вдоль ул. М. Горького до пересечения с ул. Садовая, затем В СВ направлении вдоль ул. Садовая до пересечения с ул. Победы. После чего меняет направление на СЗ и следует вдоль ул. Победы до пересечения с ул. Линейная.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Ж1/1/127</w:t>
            </w:r>
          </w:p>
        </w:tc>
        <w:tc>
          <w:tcPr>
            <w:tcW w:w="8985" w:type="dxa"/>
            <w:tcBorders>
              <w:left w:val="single" w:sz="4" w:space="0" w:color="auto"/>
            </w:tcBorders>
          </w:tcPr>
          <w:p w:rsidR="006B7B12" w:rsidRPr="00CE3F5C" w:rsidRDefault="006B7B12" w:rsidP="00CB2AB6">
            <w:pPr>
              <w:jc w:val="both"/>
              <w:rPr>
                <w:highlight w:val="green"/>
              </w:rPr>
            </w:pPr>
            <w:r w:rsidRPr="00CE3F5C">
              <w:t>Граница участка зоны идет от пересечения ул. Мичурина и ул. Линейная в СВ н</w:t>
            </w:r>
            <w:r w:rsidRPr="00CE3F5C">
              <w:t>а</w:t>
            </w:r>
            <w:r w:rsidRPr="00CE3F5C">
              <w:lastRenderedPageBreak/>
              <w:t>правлении вдоль ул. Линейная до пересечения с ул. Победы, далее в ЮВ направл</w:t>
            </w:r>
            <w:r w:rsidRPr="00CE3F5C">
              <w:t>е</w:t>
            </w:r>
            <w:r w:rsidRPr="00CE3F5C">
              <w:t>нии вдоль ул. Победы до пересечения с ул. Садовая, затем в ЮЗ направлении вдоль ул. Садовая до пересечения с ул. Мичурина. После чего меняет направление на СЗ и следует вдоль ул. Мичурина до пересечения с ул. Линейная, исключая участок со</w:t>
            </w:r>
            <w:r w:rsidRPr="00CE3F5C">
              <w:t>в</w:t>
            </w:r>
            <w:r w:rsidRPr="00CE3F5C">
              <w:t>падающий с внешними границами ЗУ, занимаемого Поворинской районной станции по борьбе с болезнями животных,  расположенным по ул. Мичурина, 133.</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lastRenderedPageBreak/>
              <w:t>Ж1/1/128</w:t>
            </w:r>
          </w:p>
        </w:tc>
        <w:tc>
          <w:tcPr>
            <w:tcW w:w="8985" w:type="dxa"/>
            <w:tcBorders>
              <w:left w:val="single" w:sz="4" w:space="0" w:color="auto"/>
            </w:tcBorders>
          </w:tcPr>
          <w:p w:rsidR="006B7B12" w:rsidRPr="00CE3F5C" w:rsidRDefault="006B7B12" w:rsidP="00CB2AB6">
            <w:pPr>
              <w:jc w:val="both"/>
              <w:rPr>
                <w:highlight w:val="green"/>
              </w:rPr>
            </w:pPr>
            <w:r w:rsidRPr="00CE3F5C">
              <w:t>Граница участка зоны идет от пересечения ул. Озерная и ул. Линейная в СВ напра</w:t>
            </w:r>
            <w:r w:rsidRPr="00CE3F5C">
              <w:t>в</w:t>
            </w:r>
            <w:r w:rsidRPr="00CE3F5C">
              <w:t>лении вдоль ул. Линейная до пересечения с ул. Мичурина, далее в ЮВ направлении вдоль ул. Мичурина до пересечения с ул. Садовая, затем в ЮЗ направлении до пер</w:t>
            </w:r>
            <w:r w:rsidRPr="00CE3F5C">
              <w:t>е</w:t>
            </w:r>
            <w:r w:rsidRPr="00CE3F5C">
              <w:t>сечения с ул. Озерная. После чего меняет направление на СЗ и следует вдоль ул. Озерная до пересечения с ул. Линейная, исключая участок совпадающий с внешн</w:t>
            </w:r>
            <w:r w:rsidRPr="00CE3F5C">
              <w:t>и</w:t>
            </w:r>
            <w:r w:rsidRPr="00CE3F5C">
              <w:t>ми границами ЗУ, занимаемого Поворинской районной станции по борьбе с боле</w:t>
            </w:r>
            <w:r w:rsidRPr="00CE3F5C">
              <w:t>з</w:t>
            </w:r>
            <w:r w:rsidRPr="00CE3F5C">
              <w:t>нями животных,  расположенным по ул. Мичурина, 133.</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Ж1/1/129</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Лесозащитная и ул. Линейная в СВ направлении вдоль ул. Линейная до пересечения с ул. Озерная, далее в ЮВ напра</w:t>
            </w:r>
            <w:r w:rsidRPr="00CE3F5C">
              <w:t>в</w:t>
            </w:r>
            <w:r w:rsidRPr="00CE3F5C">
              <w:t>лении вдоль ул. Озерная до пересечения с ул. Садовая, затем в ЮЗ направлении вдоль ул. Садовая до пересечения с ул. Лесозащитная. После чего меняет направл</w:t>
            </w:r>
            <w:r w:rsidRPr="00CE3F5C">
              <w:t>е</w:t>
            </w:r>
            <w:r w:rsidRPr="00CE3F5C">
              <w:t>ние на СЗ и следует вдоль ул.  Лесозащитная до пересечения с ул. Линейная.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Ж1/1/130</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40 лет Октября и ул. Линейная в СВ направлении вдоль ул. Линейная до пересечения с ул. Лесозащитная, далее в ЮВ направлении вдоль ул. Лесозащитная до пересечения с ул. Садовая, затем в ЮЗ н</w:t>
            </w:r>
            <w:r w:rsidRPr="00CE3F5C">
              <w:t>а</w:t>
            </w:r>
            <w:r w:rsidRPr="00CE3F5C">
              <w:t>правлении вдоль ул. Садовая до пересечения с ул. 40 лет Октября. После чего мен</w:t>
            </w:r>
            <w:r w:rsidRPr="00CE3F5C">
              <w:t>я</w:t>
            </w:r>
            <w:r w:rsidRPr="00CE3F5C">
              <w:t>ет направление на СЗ и следует вдоль ул. 40 лет Октября до пересечения с ул. Л</w:t>
            </w:r>
            <w:r w:rsidRPr="00CE3F5C">
              <w:t>и</w:t>
            </w:r>
            <w:r w:rsidRPr="00CE3F5C">
              <w:t>нейная.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Ж1/1/131</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Газовиков и ул. Линейная в СВ н</w:t>
            </w:r>
            <w:r w:rsidRPr="00CE3F5C">
              <w:t>а</w:t>
            </w:r>
            <w:r w:rsidRPr="00CE3F5C">
              <w:t>правлении вдоль ул. Линейная, далее в ЮВ направлении вдоль ул. 40 лет Октября до пересечения с ул. Садовая. После чего меняет направление на ЮЗ и следует вдоль ул. Садовая до пересечения с ул. Газовиков, затем в СЗ направлении вдоль ул. Газ</w:t>
            </w:r>
            <w:r w:rsidRPr="00CE3F5C">
              <w:t>о</w:t>
            </w:r>
            <w:r w:rsidRPr="00CE3F5C">
              <w:t>виков до пересечения с ул. Линейная.</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Ж1/1/132</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Газовиков и ул. Садовая в СВ напра</w:t>
            </w:r>
            <w:r w:rsidRPr="00CE3F5C">
              <w:t>в</w:t>
            </w:r>
            <w:r w:rsidRPr="00CE3F5C">
              <w:t>лении вдоль ул. Садовая до пересечения с ул. 40 лет Октября, далее в ЮВ направл</w:t>
            </w:r>
            <w:r w:rsidRPr="00CE3F5C">
              <w:t>е</w:t>
            </w:r>
            <w:r w:rsidRPr="00CE3F5C">
              <w:t>нии вдоль ул. 40 лет Октября до пересечения с проездом, проходящим вдоль зоны рекреации вокруг пруда Ломакин. После чего меняет направление на ЮЗ и следует вдоль зоны рекреации до пересечения с ул. Газовиков, затем в СЗ направлении вдоль ул. Газовиков до пересечения с ул. Садовой.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Ж1/1/133</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40 лет Октября и ул. Садовая в СВ направлении вдоль ул. Садовая до пересечения с ул. Лесозащитная, далее в ЮВ н</w:t>
            </w:r>
            <w:r w:rsidRPr="00CE3F5C">
              <w:t>а</w:t>
            </w:r>
            <w:r w:rsidRPr="00CE3F5C">
              <w:t>правлении вдоль ул. Лесозащитная до границы рекреационной зоны. После чего м</w:t>
            </w:r>
            <w:r w:rsidRPr="00CE3F5C">
              <w:t>е</w:t>
            </w:r>
            <w:r w:rsidRPr="00CE3F5C">
              <w:t>няет направление на ЮЗ и следует вдоль границы участка рекреационной зоны до пересечения с ул. 40 лет Октября, затем в СЗ направлении вдоль ул. 40 лет Октября до пересечения с ул. Садовая.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Ж1/1/134</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Лесозащитная с ул. Садовой в СВ направлении вдоль ул. Садовая до пересечения с ул. Мичурина, далее меняет н</w:t>
            </w:r>
            <w:r w:rsidRPr="00CE3F5C">
              <w:t>а</w:t>
            </w:r>
            <w:r w:rsidRPr="00CE3F5C">
              <w:t>правление на ЮВ следует вдоль ул. Мичурина до пересечения с ул. Вокзальная. П</w:t>
            </w:r>
            <w:r w:rsidRPr="00CE3F5C">
              <w:t>о</w:t>
            </w:r>
            <w:r w:rsidRPr="00CE3F5C">
              <w:t>сле чего меняет направление на ЮЗ и следует вдоль ул. Вокзальная до пересечения с ул. Лесозащитная, далее в СЗ направлении вдоль ул. Лесозащитная до пересечения с ул. Садовой, исключая ЗУ, занимаемые магазином и торговым павильоном «Рад</w:t>
            </w:r>
            <w:r w:rsidRPr="00CE3F5C">
              <w:t>у</w:t>
            </w:r>
            <w:r w:rsidRPr="00CE3F5C">
              <w:t>га»,  расположенными по ул. Садовая, 18 и ул. Советская, 121.</w:t>
            </w:r>
          </w:p>
        </w:tc>
      </w:tr>
      <w:tr w:rsidR="006B7B12" w:rsidRPr="00CE3F5C" w:rsidTr="00CB2AB6">
        <w:tc>
          <w:tcPr>
            <w:tcW w:w="1188" w:type="dxa"/>
            <w:tcBorders>
              <w:right w:val="single" w:sz="4" w:space="0" w:color="auto"/>
            </w:tcBorders>
          </w:tcPr>
          <w:p w:rsidR="006B7B12" w:rsidRPr="00CE3F5C" w:rsidRDefault="006B7B12" w:rsidP="00CB2AB6">
            <w:pPr>
              <w:jc w:val="center"/>
              <w:rPr>
                <w:color w:val="FF0000"/>
              </w:rPr>
            </w:pPr>
            <w:r w:rsidRPr="00CE3F5C">
              <w:t>Ж1/1/135</w:t>
            </w:r>
          </w:p>
        </w:tc>
        <w:tc>
          <w:tcPr>
            <w:tcW w:w="8985" w:type="dxa"/>
            <w:tcBorders>
              <w:left w:val="single" w:sz="4" w:space="0" w:color="auto"/>
            </w:tcBorders>
          </w:tcPr>
          <w:p w:rsidR="006B7B12" w:rsidRPr="00CE3F5C" w:rsidRDefault="006B7B12" w:rsidP="00CB2AB6">
            <w:pPr>
              <w:jc w:val="both"/>
              <w:rPr>
                <w:highlight w:val="yellow"/>
              </w:rPr>
            </w:pPr>
            <w:r w:rsidRPr="00CE3F5C">
              <w:t>Граница участка зоны идет от пересечения ул. Мичурина и ул. Садовая в СВ напра</w:t>
            </w:r>
            <w:r w:rsidRPr="00CE3F5C">
              <w:t>в</w:t>
            </w:r>
            <w:r w:rsidRPr="00CE3F5C">
              <w:t xml:space="preserve">лении вдоль ул. Садовая до пересечения с ул. Победа, затем в ЮВ направлении вдоль ул. Победа до пересечения с ул. Вокзальная, далее в ЮЗ направлении вдоль ул. Вокзальная до пересечения с ул. Мичурина. После чего меняет направление на </w:t>
            </w:r>
            <w:r w:rsidRPr="00CE3F5C">
              <w:lastRenderedPageBreak/>
              <w:t>СЗ и следует вдоль ул. Мичурина до пересечения с ул. Садовая.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lastRenderedPageBreak/>
              <w:t>Ж1/1/136</w:t>
            </w:r>
          </w:p>
        </w:tc>
        <w:tc>
          <w:tcPr>
            <w:tcW w:w="8985" w:type="dxa"/>
            <w:tcBorders>
              <w:left w:val="single" w:sz="4" w:space="0" w:color="auto"/>
            </w:tcBorders>
          </w:tcPr>
          <w:p w:rsidR="006B7B12" w:rsidRPr="00CE3F5C" w:rsidRDefault="006B7B12" w:rsidP="00CB2AB6">
            <w:pPr>
              <w:jc w:val="both"/>
              <w:rPr>
                <w:highlight w:val="yellow"/>
              </w:rPr>
            </w:pPr>
            <w:r w:rsidRPr="00CE3F5C">
              <w:t>Граница участка зоны идет от угла линии границы земельного участка домовладения №104 по ул. Победы в СВ, затем линия направления на ЮВ и далее в СВ идет вдоль СВ границы земельных участков домовладений по ул. Победа до пересечения с  ул. М. Горького, далее в ЮВ направлении до пересечения с ул. Калинина, затем в ЮЗ направлении вдоль ул. Калинина. После чего  меняет направление на СЗ и следует вдоль ул. Победы.</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Ж1/1/137</w:t>
            </w:r>
          </w:p>
        </w:tc>
        <w:tc>
          <w:tcPr>
            <w:tcW w:w="8985" w:type="dxa"/>
            <w:tcBorders>
              <w:left w:val="single" w:sz="4" w:space="0" w:color="auto"/>
            </w:tcBorders>
          </w:tcPr>
          <w:p w:rsidR="006B7B12" w:rsidRPr="00CE3F5C" w:rsidRDefault="006B7B12" w:rsidP="00CB2AB6">
            <w:pPr>
              <w:jc w:val="both"/>
            </w:pPr>
            <w:r w:rsidRPr="00CE3F5C">
              <w:t xml:space="preserve">Граница участка зоны совпадает с границами ЗУ расположенных на ул. Калинина 28, ул. М. Горького 58, ул. </w:t>
            </w:r>
            <w:r w:rsidRPr="00CE3F5C">
              <w:rPr>
                <w:lang w:val="en-US"/>
              </w:rPr>
              <w:t>18</w:t>
            </w:r>
            <w:r w:rsidRPr="00CE3F5C">
              <w:t xml:space="preserve"> Партсъезда 69.</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Ж1/1/138</w:t>
            </w:r>
          </w:p>
        </w:tc>
        <w:tc>
          <w:tcPr>
            <w:tcW w:w="8985" w:type="dxa"/>
            <w:tcBorders>
              <w:left w:val="single" w:sz="4" w:space="0" w:color="auto"/>
            </w:tcBorders>
          </w:tcPr>
          <w:p w:rsidR="006B7B12" w:rsidRPr="00CE3F5C" w:rsidRDefault="006B7B12" w:rsidP="00CB2AB6">
            <w:pPr>
              <w:jc w:val="both"/>
            </w:pPr>
            <w:r w:rsidRPr="00CE3F5C">
              <w:t xml:space="preserve">Граница участка зоны совпадает с границами ЗУ расположенных на ул. Маяковского 47, 49, ул. </w:t>
            </w:r>
            <w:r w:rsidRPr="00CE3F5C">
              <w:rPr>
                <w:lang w:val="en-US"/>
              </w:rPr>
              <w:t>18</w:t>
            </w:r>
            <w:r w:rsidRPr="00CE3F5C">
              <w:t xml:space="preserve"> Партсъезда 76, 78.</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Ж1/1/139</w:t>
            </w:r>
          </w:p>
        </w:tc>
        <w:tc>
          <w:tcPr>
            <w:tcW w:w="8985" w:type="dxa"/>
            <w:tcBorders>
              <w:left w:val="single" w:sz="4" w:space="0" w:color="auto"/>
            </w:tcBorders>
          </w:tcPr>
          <w:p w:rsidR="006B7B12" w:rsidRPr="00CE3F5C" w:rsidRDefault="006B7B12" w:rsidP="00CB2AB6">
            <w:pPr>
              <w:jc w:val="both"/>
            </w:pPr>
            <w:r w:rsidRPr="00CE3F5C">
              <w:t>Граница участка зоны совпадает с границами ЗУ расположенных на ул. Маяковского 44, 46 , ул. К. Маркса 143, 145.</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Ж1/1/140</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Садовой и ул. К Маркса в ЮВ н</w:t>
            </w:r>
            <w:r w:rsidRPr="00CE3F5C">
              <w:t>а</w:t>
            </w:r>
            <w:r w:rsidRPr="00CE3F5C">
              <w:t>правлении вдоль ул. Садовая до пересечения с ул. Куйбышева, далее в  ЮВ напра</w:t>
            </w:r>
            <w:r w:rsidRPr="00CE3F5C">
              <w:t>в</w:t>
            </w:r>
            <w:r w:rsidRPr="00CE3F5C">
              <w:t>лении вдоль ул. Куйбышева до пересечения с ул. Свободы, затем в ЮВ направлении вдоль ул. Свободы до пересечения с ул. Калинина. После чего меняет направление на СЗ и следует вдоль ул. Калинина до пересечения с ул. К. Маркса и далее в СЗ н</w:t>
            </w:r>
            <w:r w:rsidRPr="00CE3F5C">
              <w:t>а</w:t>
            </w:r>
            <w:r w:rsidRPr="00CE3F5C">
              <w:t>правлении вдоль ул. К. Маркса до пересечения с ул. Садовая.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Ж1/1/141</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Садовая и ул. Куйбышева в ЮЗ н</w:t>
            </w:r>
            <w:r w:rsidRPr="00CE3F5C">
              <w:t>а</w:t>
            </w:r>
            <w:r w:rsidRPr="00CE3F5C">
              <w:t>правлении вдоль ул. Садовая до пересечения с ул. Свободы, далее в ЮВ направл</w:t>
            </w:r>
            <w:r w:rsidRPr="00CE3F5C">
              <w:t>е</w:t>
            </w:r>
            <w:r w:rsidRPr="00CE3F5C">
              <w:t>нии вдоль ул. Свободы до пересечения с ул. Куйбышева, затем в СЗ направлении вдоль  ул. Куйбышева до пересечения с ул. Садовая.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Ж1/1/142</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Садовая и ул. Свободы в ЮВ напра</w:t>
            </w:r>
            <w:r w:rsidRPr="00CE3F5C">
              <w:t>в</w:t>
            </w:r>
            <w:r w:rsidRPr="00CE3F5C">
              <w:t>лении вдоль ул. Садовая до пересечения с ул. Пионерская, далее в ЮВ направлении вдоль ул. Пионерская до пересечения с ул. Калинина, затем в СЗ направлении вдоль ул. Калинина до пересечения с ул. Свободы. После чего меняет направление на СЗ и следует вдоль ул. Свободы до пересечения с ул. Садовая.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Ж1/1/143</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Садовая и ул. Пионерская в ЮВ н</w:t>
            </w:r>
            <w:r w:rsidRPr="00CE3F5C">
              <w:t>а</w:t>
            </w:r>
            <w:r w:rsidRPr="00CE3F5C">
              <w:t>правлении вдоль ул. Садовая до пересечения с ул. Ленинская, далее в ЮВ направл</w:t>
            </w:r>
            <w:r w:rsidRPr="00CE3F5C">
              <w:t>е</w:t>
            </w:r>
            <w:r w:rsidRPr="00CE3F5C">
              <w:t>нии вдоль ул. Ленинская до пересечения с ул. Калинина , затем в СЗ направлении вдоль ул. Калинина до пересечения с ул. Пионерская. После чего меняет направл</w:t>
            </w:r>
            <w:r w:rsidRPr="00CE3F5C">
              <w:t>е</w:t>
            </w:r>
            <w:r w:rsidRPr="00CE3F5C">
              <w:t>ние на СЗ и следует вдоль ул. Пионерская до пересечения с ул. Садовая.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Ж1/1/144</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Калинина и ул. Пионерская в ЮВ н</w:t>
            </w:r>
            <w:r w:rsidRPr="00CE3F5C">
              <w:t>а</w:t>
            </w:r>
            <w:r w:rsidRPr="00CE3F5C">
              <w:t>правлении вдоль ул. Калинина до пересечения с ул. Ленинская, далее в ЮВ напра</w:t>
            </w:r>
            <w:r w:rsidRPr="00CE3F5C">
              <w:t>в</w:t>
            </w:r>
            <w:r w:rsidRPr="00CE3F5C">
              <w:t>лении вдоль ул. Ленинская до пересечения с ул. Вокзальная, затем в ЮЗ направл</w:t>
            </w:r>
            <w:r w:rsidRPr="00CE3F5C">
              <w:t>е</w:t>
            </w:r>
            <w:r w:rsidRPr="00CE3F5C">
              <w:t>нии вдоль ул. Вокзальная до пересечения с ул. Пионерская. После чего меняет н</w:t>
            </w:r>
            <w:r w:rsidRPr="00CE3F5C">
              <w:t>а</w:t>
            </w:r>
            <w:r w:rsidRPr="00CE3F5C">
              <w:t>правление на СЗ и следует вдоль ул. Пионерская до пересечения с ул. Калинина.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Ж1/1/145</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Калинина и ул. Свободы в ЮВ н</w:t>
            </w:r>
            <w:r w:rsidRPr="00CE3F5C">
              <w:t>а</w:t>
            </w:r>
            <w:r w:rsidRPr="00CE3F5C">
              <w:t>правлении вдоль  ул. Калинина до пересечения с ул. Пионерская, далее в ЮВ н</w:t>
            </w:r>
            <w:r w:rsidRPr="00CE3F5C">
              <w:t>а</w:t>
            </w:r>
            <w:r w:rsidRPr="00CE3F5C">
              <w:t>правлении вдоль ул. Пионерская до пересечения с ул. Вокзальная, затем в ЮЗ н</w:t>
            </w:r>
            <w:r w:rsidRPr="00CE3F5C">
              <w:t>а</w:t>
            </w:r>
            <w:r w:rsidRPr="00CE3F5C">
              <w:t>правлении вдоль ул. Вокзальная до пересечения с ул. Свободы. После чего меняет направление на СЗ и следует вдоль ул. Свободы до пересечения с ул. Калинина.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Ж1/1/146</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Куйбышева и ул. Калинина в ЮВ н</w:t>
            </w:r>
            <w:r w:rsidRPr="00CE3F5C">
              <w:t>а</w:t>
            </w:r>
            <w:r w:rsidRPr="00CE3F5C">
              <w:t>правлении вдоль ул. Калинина до пересечения с ул. Свободы, далее в ЮВ направл</w:t>
            </w:r>
            <w:r w:rsidRPr="00CE3F5C">
              <w:t>е</w:t>
            </w:r>
            <w:r w:rsidRPr="00CE3F5C">
              <w:t>нии вдоль ул. Свободы до пересечения с ул. Вокзальная, затем в СЗ направлении вдоль ул. Вокзальная до пересечения с ул. Куйбышева. После чего меняет направл</w:t>
            </w:r>
            <w:r w:rsidRPr="00CE3F5C">
              <w:t>е</w:t>
            </w:r>
            <w:r w:rsidRPr="00CE3F5C">
              <w:t>ние на СЗ и следует вдоль ул. Куйбышева до пересечения с ул. Калинина.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Ж1/1/147</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Калинина и ул. К. Маркса в ЮВ н</w:t>
            </w:r>
            <w:r w:rsidRPr="00CE3F5C">
              <w:t>а</w:t>
            </w:r>
            <w:r w:rsidRPr="00CE3F5C">
              <w:t>правлении вдоль ул. Калинина до пересечения с ул. Куйбышева, далее в ЮВ н</w:t>
            </w:r>
            <w:r w:rsidRPr="00CE3F5C">
              <w:t>а</w:t>
            </w:r>
            <w:r w:rsidRPr="00CE3F5C">
              <w:t>правлении вдоль ул. Куйбышева до пересечения с ул. Вокзальная, затем в СЗ н</w:t>
            </w:r>
            <w:r w:rsidRPr="00CE3F5C">
              <w:t>а</w:t>
            </w:r>
            <w:r w:rsidRPr="00CE3F5C">
              <w:t xml:space="preserve">правлении вдоль ул. Вокзальная до пересечения с ул. К. Маркса. После чего меняет </w:t>
            </w:r>
            <w:r w:rsidRPr="00CE3F5C">
              <w:lastRenderedPageBreak/>
              <w:t>направление на СЗ и следует вдоль ул. К. Маркса до пересечения с ул. Калинина.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lastRenderedPageBreak/>
              <w:t>Ж1/1/148</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Калинина и ул. Маяковского в СВ н</w:t>
            </w:r>
            <w:r w:rsidRPr="00CE3F5C">
              <w:t>а</w:t>
            </w:r>
            <w:r w:rsidRPr="00CE3F5C">
              <w:t>правлении вдоль ул. Калинина до пересечения с ул. К. Маркса, далее в ЮВ напра</w:t>
            </w:r>
            <w:r w:rsidRPr="00CE3F5C">
              <w:t>в</w:t>
            </w:r>
            <w:r w:rsidRPr="00CE3F5C">
              <w:t>лении вдоль ул. К. Маркса до пересечения с ул. Вокзальная, затем в ЮЗ направл</w:t>
            </w:r>
            <w:r w:rsidRPr="00CE3F5C">
              <w:t>е</w:t>
            </w:r>
            <w:r w:rsidRPr="00CE3F5C">
              <w:t>нии вдоль ул. Вокзальная до пересечения с ул. Маяковского. После чего меняет н</w:t>
            </w:r>
            <w:r w:rsidRPr="00CE3F5C">
              <w:t>а</w:t>
            </w:r>
            <w:r w:rsidRPr="00CE3F5C">
              <w:t>правление на СЗ и следует вдоль ул. Маяковского до пересечения с ул. Калинина.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Ж1/1/149</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Калинина и ул. 18 Партсъезда в СВ направлении вдоль ул. Калинина до пересечения с ул. Маяковского, далее в ЮВ н</w:t>
            </w:r>
            <w:r w:rsidRPr="00CE3F5C">
              <w:t>а</w:t>
            </w:r>
            <w:r w:rsidRPr="00CE3F5C">
              <w:t>правлении вдоль ул. Маяковского до точки пересечения с ул. Вокзальная, затем в ЮЗ направлении вдоль ул. Вокзальная до пересечения с ул. 18 Партсъезда. После чего меняет направление на СЗ и следует вдоль ул. 18 Партсъезда до ул. Калинина.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Ж1/1/150</w:t>
            </w:r>
          </w:p>
        </w:tc>
        <w:tc>
          <w:tcPr>
            <w:tcW w:w="8985" w:type="dxa"/>
            <w:tcBorders>
              <w:left w:val="single" w:sz="4" w:space="0" w:color="auto"/>
            </w:tcBorders>
          </w:tcPr>
          <w:p w:rsidR="006B7B12" w:rsidRPr="00CE3F5C" w:rsidRDefault="006B7B12" w:rsidP="00CB2AB6">
            <w:pPr>
              <w:ind w:right="175"/>
              <w:jc w:val="both"/>
            </w:pPr>
            <w:r w:rsidRPr="00CE3F5C">
              <w:t>Граница участка зоны идет от пересечения ул. Калинина и ул. М Горького в СВ направлении вдоль ул. Калинина до пересечения с ул. 18 Партсъезда, далее в ЮВ направлении вдоль ул. 18 Партсъезда до пересечения с ул. Вокзальная далее в ЮЗ направлении вдоль ул. Вокзальная до пересечения с ул. М. Горького. После чего меняет направление на СЗ и следует вдоль ул. М. Горького до пересечения с ул. Калинина.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Ж1/1/151</w:t>
            </w:r>
          </w:p>
        </w:tc>
        <w:tc>
          <w:tcPr>
            <w:tcW w:w="8985" w:type="dxa"/>
            <w:tcBorders>
              <w:left w:val="single" w:sz="4" w:space="0" w:color="auto"/>
            </w:tcBorders>
          </w:tcPr>
          <w:p w:rsidR="006B7B12" w:rsidRPr="00CE3F5C" w:rsidRDefault="006B7B12" w:rsidP="00CB2AB6">
            <w:pPr>
              <w:jc w:val="both"/>
              <w:rPr>
                <w:highlight w:val="yellow"/>
              </w:rPr>
            </w:pPr>
            <w:r w:rsidRPr="00CE3F5C">
              <w:t>Граница  участка зоны идет от пересечения ул. Калинина и ул. Победы в СВ напра</w:t>
            </w:r>
            <w:r w:rsidRPr="00CE3F5C">
              <w:t>в</w:t>
            </w:r>
            <w:r w:rsidRPr="00CE3F5C">
              <w:t>лении вдоль ул. Калинина до пересечения с ул. М. Горького, далее в ЮВ направл</w:t>
            </w:r>
            <w:r w:rsidRPr="00CE3F5C">
              <w:t>е</w:t>
            </w:r>
            <w:r w:rsidRPr="00CE3F5C">
              <w:t>нии вдоль ул. М. Горького до пересечения с ул. Вокзальная, затем в ЮЗ направл</w:t>
            </w:r>
            <w:r w:rsidRPr="00CE3F5C">
              <w:t>е</w:t>
            </w:r>
            <w:r w:rsidRPr="00CE3F5C">
              <w:t>нии вдоль ул. Вокзальная до пересечения с ул. Победы. После чего меняет напра</w:t>
            </w:r>
            <w:r w:rsidRPr="00CE3F5C">
              <w:t>в</w:t>
            </w:r>
            <w:r w:rsidRPr="00CE3F5C">
              <w:t>ление на  СЗ и следует вдоль ул. Победы до пересечения с ул. Калинина.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Ж1/1/152</w:t>
            </w:r>
          </w:p>
        </w:tc>
        <w:tc>
          <w:tcPr>
            <w:tcW w:w="8985" w:type="dxa"/>
            <w:tcBorders>
              <w:left w:val="single" w:sz="4" w:space="0" w:color="auto"/>
            </w:tcBorders>
          </w:tcPr>
          <w:p w:rsidR="006B7B12" w:rsidRPr="00CE3F5C" w:rsidRDefault="006B7B12" w:rsidP="00CB2AB6">
            <w:pPr>
              <w:jc w:val="both"/>
              <w:rPr>
                <w:highlight w:val="yellow"/>
              </w:rPr>
            </w:pPr>
            <w:r w:rsidRPr="00CE3F5C">
              <w:t>Граница участка зоны совпадает с границами ЗУ расположенных на ул. Лесозащи</w:t>
            </w:r>
            <w:r w:rsidRPr="00CE3F5C">
              <w:t>т</w:t>
            </w:r>
            <w:r w:rsidRPr="00CE3F5C">
              <w:t>ная 75, 77, 79, 81, ул. Вокзальная 26,  ул. 40 лет Октября 68, 70, 70а</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Ж1/1/153</w:t>
            </w:r>
          </w:p>
        </w:tc>
        <w:tc>
          <w:tcPr>
            <w:tcW w:w="8985" w:type="dxa"/>
            <w:tcBorders>
              <w:left w:val="single" w:sz="4" w:space="0" w:color="auto"/>
            </w:tcBorders>
          </w:tcPr>
          <w:p w:rsidR="006B7B12" w:rsidRPr="00CE3F5C" w:rsidRDefault="006B7B12" w:rsidP="00CB2AB6">
            <w:pPr>
              <w:jc w:val="both"/>
              <w:rPr>
                <w:highlight w:val="yellow"/>
              </w:rPr>
            </w:pPr>
            <w:r w:rsidRPr="00CE3F5C">
              <w:t>Граница участка зоны совпадает с границами ЗУ расположенных на ул. Вокзальная 28,  ул. 40 лет Октября 65, 67, 69, 71.</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Ж1/1/154</w:t>
            </w:r>
          </w:p>
        </w:tc>
        <w:tc>
          <w:tcPr>
            <w:tcW w:w="8985" w:type="dxa"/>
            <w:tcBorders>
              <w:left w:val="single" w:sz="4" w:space="0" w:color="auto"/>
            </w:tcBorders>
          </w:tcPr>
          <w:p w:rsidR="006B7B12" w:rsidRPr="00CE3F5C" w:rsidRDefault="006B7B12" w:rsidP="00CB2AB6">
            <w:pPr>
              <w:jc w:val="both"/>
              <w:rPr>
                <w:highlight w:val="yellow"/>
              </w:rPr>
            </w:pPr>
            <w:r w:rsidRPr="00CE3F5C">
              <w:t>Граница участка зоны совпадает с границами ЗУ расположенных на пер. Полевой 1, 2, 3,  ул. Володарского 42.</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Ж1/1/155</w:t>
            </w:r>
          </w:p>
        </w:tc>
        <w:tc>
          <w:tcPr>
            <w:tcW w:w="8985" w:type="dxa"/>
            <w:tcBorders>
              <w:left w:val="single" w:sz="4" w:space="0" w:color="auto"/>
            </w:tcBorders>
          </w:tcPr>
          <w:p w:rsidR="006B7B12" w:rsidRPr="00CE3F5C" w:rsidRDefault="006B7B12" w:rsidP="00CB2AB6">
            <w:pPr>
              <w:jc w:val="both"/>
            </w:pPr>
            <w:r w:rsidRPr="00CE3F5C">
              <w:t>Граница участка зоны от пересечения ул. Вокзальная и ул. Вольная в СВ направл</w:t>
            </w:r>
            <w:r w:rsidRPr="00CE3F5C">
              <w:t>е</w:t>
            </w:r>
            <w:r w:rsidRPr="00CE3F5C">
              <w:t>нии вдоль ул. Вокзальная до пересечения с ул. 40 лет Октября, далее в ЮВ напра</w:t>
            </w:r>
            <w:r w:rsidRPr="00CE3F5C">
              <w:t>в</w:t>
            </w:r>
            <w:r w:rsidRPr="00CE3F5C">
              <w:t>лении вдоль ул. 40 лет Октября до пересечения с ул. Володарского, затем в ЮВ н</w:t>
            </w:r>
            <w:r w:rsidRPr="00CE3F5C">
              <w:t>а</w:t>
            </w:r>
            <w:r w:rsidRPr="00CE3F5C">
              <w:t>правлении вдоль ул. Володарского до пересечения с ул. Вольная далее в СЗ напра</w:t>
            </w:r>
            <w:r w:rsidRPr="00CE3F5C">
              <w:t>в</w:t>
            </w:r>
            <w:r w:rsidRPr="00CE3F5C">
              <w:t>лении вдоль ул. Вольная до пересечения с ул. Вокзальная.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Ж1/1/156</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Вокзальная и ул. 40 лет Октября в СВ направлении вдоль ул. Вокзальная до пересечения с ул. Лесозащитная, далее в ЮВ направлении вдоль ул. Лесозащитная до пересечения с ул. Володарского, затем в ЮЗ направлении вдоль ул. Володарского до пересечения с ул. 40 лет Октября. После чего меняет направление на СЗ и следует вдоль ул. 40 лет Октября до пересечения с ул. Вокзальная.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Ж1/1/157</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Вокзальная и ул. Лесозащитная в СВ направлении вдоль ул. Вокзальная до пересечения с ул. Мичурина, далее в ЮВ н</w:t>
            </w:r>
            <w:r w:rsidRPr="00CE3F5C">
              <w:t>а</w:t>
            </w:r>
            <w:r w:rsidRPr="00CE3F5C">
              <w:t>правлении вдоль ул. Мичурина до пересечения с ул. Володарского, затем в ЮЗ н</w:t>
            </w:r>
            <w:r w:rsidRPr="00CE3F5C">
              <w:t>а</w:t>
            </w:r>
            <w:r w:rsidRPr="00CE3F5C">
              <w:t>правлении вдоль ул. Володарского до пересечения с ул. Лесозащитная. После чего меняет направление на СЗ и следует вдоль ул. Лесозащитная до пересечения с ул. Вокзальная.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Ж1/1/158</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Вокзальная и ул. Мичурина в СВ н</w:t>
            </w:r>
            <w:r w:rsidRPr="00CE3F5C">
              <w:t>а</w:t>
            </w:r>
            <w:r w:rsidRPr="00CE3F5C">
              <w:t>правлении вдоль ул. Вокзальная до  пересечения с ул. Победы, далее в ЮВ напра</w:t>
            </w:r>
            <w:r w:rsidRPr="00CE3F5C">
              <w:t>в</w:t>
            </w:r>
            <w:r w:rsidRPr="00CE3F5C">
              <w:t>лении вдоль ул. Победы до пересечения с ул. Володарского, затем в ЮЗ направл</w:t>
            </w:r>
            <w:r w:rsidRPr="00CE3F5C">
              <w:t>е</w:t>
            </w:r>
            <w:r w:rsidRPr="00CE3F5C">
              <w:t>нии вдоль ул. Володарского до пересечения с ул. Мичурина. После чего меняет н</w:t>
            </w:r>
            <w:r w:rsidRPr="00CE3F5C">
              <w:t>а</w:t>
            </w:r>
            <w:r w:rsidRPr="00CE3F5C">
              <w:t>правление на СЗ и следует вдоль ул. Мичурина до пересечения с ул. Вокзальная.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Ж1/1/159</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Вокзальная и ул. Победы в СВ н</w:t>
            </w:r>
            <w:r w:rsidRPr="00CE3F5C">
              <w:t>а</w:t>
            </w:r>
            <w:r w:rsidRPr="00CE3F5C">
              <w:t>правлении вдоль ул. Вокзальная до пересечения с ул. М. Горького, далее в ЮВ н</w:t>
            </w:r>
            <w:r w:rsidRPr="00CE3F5C">
              <w:t>а</w:t>
            </w:r>
            <w:r w:rsidRPr="00CE3F5C">
              <w:lastRenderedPageBreak/>
              <w:t>правлении вдоль ул. М. Горького до пересечения с ул. Володарского, затем в ЮЗ направлении вдоль ул. Володарского до пересечения с ул. Победы. После чего мен</w:t>
            </w:r>
            <w:r w:rsidRPr="00CE3F5C">
              <w:t>я</w:t>
            </w:r>
            <w:r w:rsidRPr="00CE3F5C">
              <w:t>ет направление на СЗ и следует вдоль ул. Победы до пересечения с ул. Вокзальная.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lastRenderedPageBreak/>
              <w:t>Ж1/1/160</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Вокзальная и ул. М. Горького в ЮВ направлении вдоль ул. Вокзальная до пересечения с ул. 18 Партсъезда, далее в ЮВ направлении вдоль ул. 18 Партсъезда до пересечения с ул. Володарского, затем в ЮЗ направлении вдоль ул. Володарского до пересечения с ул. М. Горького. После чего меняет направление на СЗ и следует вдоль ул. М. Горького до пересечения с ул. Вокзальная.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Ж1/1/161</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Вокзальная и ул. 18 Партсъезда в СВ направлении вдоль ул. Вокзальная до пересечения с ул. Маяковского, далее в ЮВ направлении вдоль ул. Маяковского до пересечения с ул. Володарского, затем в ЮЗ направлении вдоль ул. Володарского до пересечения с ул. 18 Партсъезда. После чего меняет направление на СЗ и следует вдоль ул. 18 Партсъезда до пересечения с ул. Вокзальная.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Ж1/1/162</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Вокзальная и ул. Маяковского в СВ направлении вдоль ул. Вокзальная до пересечения с ул. К. Маркса, далее в ЮВ н</w:t>
            </w:r>
            <w:r w:rsidRPr="00CE3F5C">
              <w:t>а</w:t>
            </w:r>
            <w:r w:rsidRPr="00CE3F5C">
              <w:t>правлении вдоль ул. К. Маркса до пересечения с ул. Володарского, затем в ЮЗ н</w:t>
            </w:r>
            <w:r w:rsidRPr="00CE3F5C">
              <w:t>а</w:t>
            </w:r>
            <w:r w:rsidRPr="00CE3F5C">
              <w:t>правлении вдоль ул. Володарского до пересечения с ул. Маяковского. После чего меняет направление на СЗ и следует вдоль ул. Маяковского до и пересечения с ул. Вокзальная.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Ж1/1/163</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Вокзальная и ул. К. Маркса в ЮВ н</w:t>
            </w:r>
            <w:r w:rsidRPr="00CE3F5C">
              <w:t>а</w:t>
            </w:r>
            <w:r w:rsidRPr="00CE3F5C">
              <w:t>правлении вдоль ул. Вокзальная до пересечения с ул. Куйбышева, далее в ЮВ н</w:t>
            </w:r>
            <w:r w:rsidRPr="00CE3F5C">
              <w:t>а</w:t>
            </w:r>
            <w:r w:rsidRPr="00CE3F5C">
              <w:t>правлении вдоль ул. Куйбышева до пересечения с ул. Володарского, затем в ЮЗ н</w:t>
            </w:r>
            <w:r w:rsidRPr="00CE3F5C">
              <w:t>а</w:t>
            </w:r>
            <w:r w:rsidRPr="00CE3F5C">
              <w:t>правлении  вдоль  ул. Володарского до пересечения с ул. К. Маркса. После чего м</w:t>
            </w:r>
            <w:r w:rsidRPr="00CE3F5C">
              <w:t>е</w:t>
            </w:r>
            <w:r w:rsidRPr="00CE3F5C">
              <w:t>няет направлен на СЗ и следует вдоль ул. К. Маркса до пересечения с ул. Вокзал</w:t>
            </w:r>
            <w:r w:rsidRPr="00CE3F5C">
              <w:t>ь</w:t>
            </w:r>
            <w:r w:rsidRPr="00CE3F5C">
              <w:t>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Ж1/1/164</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Вокзальная и ул. Куйбышева в ЮВ направлении вдоль ул. Вокзальная до пересечения с ул. Свободы, далее в ЮВ н</w:t>
            </w:r>
            <w:r w:rsidRPr="00CE3F5C">
              <w:t>а</w:t>
            </w:r>
            <w:r w:rsidRPr="00CE3F5C">
              <w:t>правлении вдоль ул. Свободы до пересечения с ул. Володарского, затем в ЮЗ н</w:t>
            </w:r>
            <w:r w:rsidRPr="00CE3F5C">
              <w:t>а</w:t>
            </w:r>
            <w:r w:rsidRPr="00CE3F5C">
              <w:t>правлении вдоль ул. Володарского до пересечения с ул. Куйбышева. После чего м</w:t>
            </w:r>
            <w:r w:rsidRPr="00CE3F5C">
              <w:t>е</w:t>
            </w:r>
            <w:r w:rsidRPr="00CE3F5C">
              <w:t>няет направление на СЗ и следует вдоль ул. Куйбышева до пересечения с ул. В</w:t>
            </w:r>
            <w:r w:rsidRPr="00CE3F5C">
              <w:t>о</w:t>
            </w:r>
            <w:r w:rsidRPr="00CE3F5C">
              <w:t>кзальная.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Ж1/1/165</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Вокзальная ул. Свободы  в СВ н</w:t>
            </w:r>
            <w:r w:rsidRPr="00CE3F5C">
              <w:t>а</w:t>
            </w:r>
            <w:r w:rsidRPr="00CE3F5C">
              <w:t>правлении вдоль ул. Свободы до пересечения с ул. Ленинской, далее в ЮВ напра</w:t>
            </w:r>
            <w:r w:rsidRPr="00CE3F5C">
              <w:t>в</w:t>
            </w:r>
            <w:r w:rsidRPr="00CE3F5C">
              <w:t>лении вдоль ул. Ленинской до пересечения с ул. Володарского, затем в ЮЗ напра</w:t>
            </w:r>
            <w:r w:rsidRPr="00CE3F5C">
              <w:t>в</w:t>
            </w:r>
            <w:r w:rsidRPr="00CE3F5C">
              <w:t>лении вдоль ул. Володарского до пересечения с ул. Свободы. После чего меняет н</w:t>
            </w:r>
            <w:r w:rsidRPr="00CE3F5C">
              <w:t>а</w:t>
            </w:r>
            <w:r w:rsidRPr="00CE3F5C">
              <w:t>правление на ЮВ и следует вдоль ул. Свободы до пересечения с ул. Вокзальная, и</w:t>
            </w:r>
            <w:r w:rsidRPr="00CE3F5C">
              <w:t>с</w:t>
            </w:r>
            <w:r w:rsidRPr="00CE3F5C">
              <w:t>ключая ЗУ, занимаемый конторой,  расположенной по ул. Ленинская, 65.</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Ж1/1/169</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Володарского и пер. Коммунальный в СВ направлении вдоль ул. Володарского до пересечения с ул. Ленинская, далее в ЮВ направлении вдоль ул. Ленинская до пересечения с ул. Крупской, затем в ЮЗ направлении вдоль ул. Крупской до пересечения с пер. Коммунальный. После чего меняет направление на СЗ и следует вдоль пер. Коммунальный до пересечения с ул. Володарского, исключая ЗУ, занимаемого библиотекой,  расположенного по ул. Крупской 6, и ЗУ, занимаемый ООО Газстрой.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Ж1/1/170</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Володарского и ул. Свободы в СВ н</w:t>
            </w:r>
            <w:r w:rsidRPr="00CE3F5C">
              <w:t>а</w:t>
            </w:r>
            <w:r w:rsidRPr="00CE3F5C">
              <w:t>правлении вдоль ул. Володарского до пересечения с пер. Коммунальный, далее в ЮВ направлении вдоль пер. Коммунальный до пересечения с ул. Крупской, затем в ЮЗ направлении вдоль ул. Крупской до пересечения с ул. Свободы. После чего м</w:t>
            </w:r>
            <w:r w:rsidRPr="00CE3F5C">
              <w:t>е</w:t>
            </w:r>
            <w:r w:rsidRPr="00CE3F5C">
              <w:t>няет направление на СЗ и следует вдоль ул. Свободы до пересечения с ул. Волода</w:t>
            </w:r>
            <w:r w:rsidRPr="00CE3F5C">
              <w:t>р</w:t>
            </w:r>
            <w:r w:rsidRPr="00CE3F5C">
              <w:t xml:space="preserve">ского, исключая ЗУ, занимаемые прокуротурой и магазином ,  расположенными по </w:t>
            </w:r>
            <w:r w:rsidRPr="00CE3F5C">
              <w:lastRenderedPageBreak/>
              <w:t>ул. Крупской, 10.</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lastRenderedPageBreak/>
              <w:t>Ж1/1/171</w:t>
            </w:r>
          </w:p>
        </w:tc>
        <w:tc>
          <w:tcPr>
            <w:tcW w:w="8985" w:type="dxa"/>
            <w:tcBorders>
              <w:left w:val="single" w:sz="4" w:space="0" w:color="auto"/>
            </w:tcBorders>
          </w:tcPr>
          <w:p w:rsidR="006B7B12" w:rsidRPr="00CE3F5C" w:rsidRDefault="006B7B12" w:rsidP="00CB2AB6">
            <w:pPr>
              <w:jc w:val="both"/>
              <w:rPr>
                <w:highlight w:val="yellow"/>
              </w:rPr>
            </w:pPr>
            <w:r w:rsidRPr="00CE3F5C">
              <w:t>Граница участка зоны идет от пересечения ул. Володарского и ул. Куйбышева в СВ направлении вдоль ул. Володарского до пересечения с ул. Свободы, далее в ЮВ н</w:t>
            </w:r>
            <w:r w:rsidRPr="00CE3F5C">
              <w:t>а</w:t>
            </w:r>
            <w:r w:rsidRPr="00CE3F5C">
              <w:t>правлении вдоль ул. Свободы до пересечения с ул. Крупской, затем в ЮЗ направл</w:t>
            </w:r>
            <w:r w:rsidRPr="00CE3F5C">
              <w:t>е</w:t>
            </w:r>
            <w:r w:rsidRPr="00CE3F5C">
              <w:t>нии вдоль ул. Крупской до пересечения с ул. Куйбышева. После чего меняет н</w:t>
            </w:r>
            <w:r w:rsidRPr="00CE3F5C">
              <w:t>а</w:t>
            </w:r>
            <w:r w:rsidRPr="00CE3F5C">
              <w:t>правление на СЗ и следует вдоль ул. Куйбышева до пересечения с ул. Володарского.</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Ж1/1/172</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Володарского и ул. К Маркса в СВ направлении вдоль ул. Володарского до пересечения с ул. Куйбышева, далее в ЮВ направлении вдоль ул. Куйбышева до пересечения с ул. Крупской, затем в ЮЗ н</w:t>
            </w:r>
            <w:r w:rsidRPr="00CE3F5C">
              <w:t>а</w:t>
            </w:r>
            <w:r w:rsidRPr="00CE3F5C">
              <w:t>правлении вдоль ул. Крупской до пересечения с ул. К. Маркса. После чего меняет направление на СЗ и следует вдоль ул. К. Маркса до пересечения с ул. Володарск</w:t>
            </w:r>
            <w:r w:rsidRPr="00CE3F5C">
              <w:t>о</w:t>
            </w:r>
            <w:r w:rsidRPr="00CE3F5C">
              <w:t>го.</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Ж1/1/173</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Володарского и ул. Маяковского в СВ направлении вдоль ул. Володарского до пересечения с ул. К. Маркса, далее в ЮВ направлении вдоль ул. К. Маркса до пересечения с ул. Крупской, затем в ЮЗ н</w:t>
            </w:r>
            <w:r w:rsidRPr="00CE3F5C">
              <w:t>а</w:t>
            </w:r>
            <w:r w:rsidRPr="00CE3F5C">
              <w:t>правлении вдоль ул. Крупской до пересечения с ул. Маяковского. После чего меняет направление на СЗ и следует вдоль ул. Маяковского до пересечения с ул. Волода</w:t>
            </w:r>
            <w:r w:rsidRPr="00CE3F5C">
              <w:t>р</w:t>
            </w:r>
            <w:r w:rsidRPr="00CE3F5C">
              <w:t>ского.</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Ж1/1/174</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Володарского и ул. 18 Партсъезда  и пересечения с ул. Маяковского, далее в ЮВ направлении вдоль ул. Маяковского до пересечения с ул. Крупской, затем в ЮЗ направлении вдоль ул. Крупской до перес</w:t>
            </w:r>
            <w:r w:rsidRPr="00CE3F5C">
              <w:t>е</w:t>
            </w:r>
            <w:r w:rsidRPr="00CE3F5C">
              <w:t>чения с ул. 18 Партсъезда. После чего меняет направление на СЗ и следует вдоль ул. 18 Партсъезда до пересечения с ул. Володарского.</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Ж1/1/175</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Володарского и ул. М. Горького  в СВ направлении вдоль ул. Володарского до пересечения с ул. 18 Партсъезда, далее в ЮВ направлении вдоль ул. 18 Партсъезда до пересечения с ул. Крупской, затем в ЮЗ направлении вдоль ул. Крупской до пересечения с ул. М. Горького. После чего меняет направление на СЗ и следует вдоль ул. М. Горького до пересечения с ул. В</w:t>
            </w:r>
            <w:r w:rsidRPr="00CE3F5C">
              <w:t>о</w:t>
            </w:r>
            <w:r w:rsidRPr="00CE3F5C">
              <w:t>лодарского.</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Ж1/1/176</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Володарского и ул. Победы  в СВ н</w:t>
            </w:r>
            <w:r w:rsidRPr="00CE3F5C">
              <w:t>а</w:t>
            </w:r>
            <w:r w:rsidRPr="00CE3F5C">
              <w:t>правлении вдоль ул. Володарского до пересечения с ул. М. Горького, далее в ЮВ направлении вдоль ул. М. Горького до пересечения с ул. Крупской, затем в ЮЗ н</w:t>
            </w:r>
            <w:r w:rsidRPr="00CE3F5C">
              <w:t>а</w:t>
            </w:r>
            <w:r w:rsidRPr="00CE3F5C">
              <w:t>правлении вдоль ул. Крупской до пересечения с ул. Победы. После чего меняет н</w:t>
            </w:r>
            <w:r w:rsidRPr="00CE3F5C">
              <w:t>а</w:t>
            </w:r>
            <w:r w:rsidRPr="00CE3F5C">
              <w:t>правление на СЗ и следует вдоль ул. Победы до пересечения с ул. Володарского.</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Ж1/1/177</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Володарского и ул. Мичурина  в СВ направлении вдоль ул. Володарского до пересечения с ул. Победы до пересечения с ул. Крупской, затем в ЮЗ направлении вдоль ул. Крупской до пересечения с ул. М</w:t>
            </w:r>
            <w:r w:rsidRPr="00CE3F5C">
              <w:t>и</w:t>
            </w:r>
            <w:r w:rsidRPr="00CE3F5C">
              <w:t>чурина. После чего меняет направление на СЗ и следует вдоль ул. Мичурина до п</w:t>
            </w:r>
            <w:r w:rsidRPr="00CE3F5C">
              <w:t>е</w:t>
            </w:r>
            <w:r w:rsidRPr="00CE3F5C">
              <w:t>ресечения с ул. Володарского.</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Ж1/1/178</w:t>
            </w:r>
          </w:p>
        </w:tc>
        <w:tc>
          <w:tcPr>
            <w:tcW w:w="8985" w:type="dxa"/>
            <w:tcBorders>
              <w:left w:val="single" w:sz="4" w:space="0" w:color="auto"/>
            </w:tcBorders>
            <w:shd w:val="clear" w:color="auto" w:fill="auto"/>
          </w:tcPr>
          <w:p w:rsidR="006B7B12" w:rsidRPr="00CE3F5C" w:rsidRDefault="006B7B12" w:rsidP="00CB2AB6">
            <w:pPr>
              <w:jc w:val="both"/>
            </w:pPr>
            <w:r w:rsidRPr="00CE3F5C">
              <w:t>Граница участка зоны идет от пересечения ул. Володарского и ул. Лесозащитная  в СВ направлении вдоль ул. Володарского до пересечения с ул. Мичурина, далее в ЮВ направлении вдоль ул. Мичурина до пересечения с ул. Крупская, затем в ЮЗ направлении вдоль ул. Крупская до пересечения с ул. Лесозащитная. После чего  меняет направление на СЗ и следует вдоль ул. Лесозащитная до пересечения с ул. Володарского.</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Ж1/1/179</w:t>
            </w:r>
          </w:p>
        </w:tc>
        <w:tc>
          <w:tcPr>
            <w:tcW w:w="8985" w:type="dxa"/>
            <w:tcBorders>
              <w:left w:val="single" w:sz="4" w:space="0" w:color="auto"/>
            </w:tcBorders>
            <w:shd w:val="clear" w:color="auto" w:fill="auto"/>
          </w:tcPr>
          <w:p w:rsidR="006B7B12" w:rsidRPr="00CE3F5C" w:rsidRDefault="006B7B12" w:rsidP="00CB2AB6">
            <w:pPr>
              <w:jc w:val="both"/>
            </w:pPr>
            <w:r w:rsidRPr="00CE3F5C">
              <w:t>Граница участка зоны идет от пересечения ул. Володарского и ул. 40 лет Октября в СВ направлении вдоль ул. Володарского до пересечения с ул. Лесозащитная, далее в ЮЗ направлении вдоль ул. Лесозащиная до пересечения с ул. Крупская, затем в ЮЗ направлении вдоль ул. Крупской до пересечения с ул. 40 лет Октября. После чего меняет направление на СЗ и следует вдоль ул. 40 лет Октября до пересечения с ул. Володарского.</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Ж1/1/180</w:t>
            </w:r>
          </w:p>
        </w:tc>
        <w:tc>
          <w:tcPr>
            <w:tcW w:w="8985" w:type="dxa"/>
            <w:tcBorders>
              <w:left w:val="single" w:sz="4" w:space="0" w:color="auto"/>
            </w:tcBorders>
            <w:shd w:val="clear" w:color="auto" w:fill="auto"/>
          </w:tcPr>
          <w:p w:rsidR="006B7B12" w:rsidRPr="00CE3F5C" w:rsidRDefault="006B7B12" w:rsidP="00CB2AB6">
            <w:pPr>
              <w:jc w:val="both"/>
            </w:pPr>
            <w:r w:rsidRPr="00CE3F5C">
              <w:t>Граница участка зоны идет от пересечения ул. Володарского и ул. Вольная в СВ н</w:t>
            </w:r>
            <w:r w:rsidRPr="00CE3F5C">
              <w:t>а</w:t>
            </w:r>
            <w:r w:rsidRPr="00CE3F5C">
              <w:lastRenderedPageBreak/>
              <w:t>правлении вдоль ул. Володарского  до пересечения с ул. 40 лет Октября, далее в ЮВ направлении вдоль ул. 40 лет Октября до пересечения с ул. Крупской, затем в ЮЗ направлении вдоль ул. Крупской до пересечения с ул. Вольная. После чего меняет направление на СЗ и следует вдоль ул. Вольная до пересечения с ул. Володарского.</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lastRenderedPageBreak/>
              <w:t>Ж1/1/181</w:t>
            </w:r>
          </w:p>
        </w:tc>
        <w:tc>
          <w:tcPr>
            <w:tcW w:w="8985" w:type="dxa"/>
            <w:tcBorders>
              <w:left w:val="single" w:sz="4" w:space="0" w:color="auto"/>
            </w:tcBorders>
          </w:tcPr>
          <w:p w:rsidR="006B7B12" w:rsidRPr="00CE3F5C" w:rsidRDefault="006B7B12" w:rsidP="00CB2AB6">
            <w:pPr>
              <w:jc w:val="both"/>
              <w:rPr>
                <w:highlight w:val="yellow"/>
              </w:rPr>
            </w:pPr>
            <w:r w:rsidRPr="00CE3F5C">
              <w:t>Граница участка зоны идет от пересечения ул. Володарского и ул. Заводская в СВ направлении вдоль ул. Володарского до пересечения с ул. Вольная, далее в ЮВ н</w:t>
            </w:r>
            <w:r w:rsidRPr="00CE3F5C">
              <w:t>а</w:t>
            </w:r>
            <w:r w:rsidRPr="00CE3F5C">
              <w:t>правлении вдоль ул. Вольная до пересечения с ул. Крупской, затем в ЮЗ направл</w:t>
            </w:r>
            <w:r w:rsidRPr="00CE3F5C">
              <w:t>е</w:t>
            </w:r>
            <w:r w:rsidRPr="00CE3F5C">
              <w:t>нии вдоль ул. Крупской до пересечения с ул. Заводская. После чего меняет напра</w:t>
            </w:r>
            <w:r w:rsidRPr="00CE3F5C">
              <w:t>в</w:t>
            </w:r>
            <w:r w:rsidRPr="00CE3F5C">
              <w:t>ление на СЗ и следует вдоль ул. Заводская до пересечения с ул. Володарского.</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Ж1/1/182</w:t>
            </w:r>
          </w:p>
        </w:tc>
        <w:tc>
          <w:tcPr>
            <w:tcW w:w="8985" w:type="dxa"/>
            <w:tcBorders>
              <w:left w:val="single" w:sz="4" w:space="0" w:color="auto"/>
            </w:tcBorders>
          </w:tcPr>
          <w:p w:rsidR="006B7B12" w:rsidRPr="00CE3F5C" w:rsidRDefault="006B7B12" w:rsidP="00CB2AB6">
            <w:pPr>
              <w:jc w:val="both"/>
            </w:pPr>
            <w:r w:rsidRPr="00CE3F5C">
              <w:t xml:space="preserve"> Граница участка зоны идет от пересечения ул. Крупской и ул. Гагарина в СВ н</w:t>
            </w:r>
            <w:r w:rsidRPr="00CE3F5C">
              <w:t>а</w:t>
            </w:r>
            <w:r w:rsidRPr="00CE3F5C">
              <w:t>правлении вдоль ул. Крупской до пересечения с ул. 40 лет Октября, далее в ЮВ н</w:t>
            </w:r>
            <w:r w:rsidRPr="00CE3F5C">
              <w:t>а</w:t>
            </w:r>
            <w:r w:rsidRPr="00CE3F5C">
              <w:t>правлении вдоль ул. 40 лет Октября до пересечения с пер. Почтовый, затем в ЮЗ направлении вдоль пер. Почтовый, затем в ЮЗ направлении вдоль пер. Почтовый до пересечения с ул. Гагарина. После чего меняет направление на СЗ и следует вдоль ул. Гагарина до пересечения с ул. Крупская.</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Ж1/1/183</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Крупской и ул. 40 лет Октября в СВ направлении вдоль ул. Крупской до пересечения с ул. Лесозащитная, далее в ЮВ направлении вдоль ул. Лесозащитная до пересечения с пер. Почтовый, затем в ЮЗ направлении вдоль пер. Почтовый до пересечения с ул. 40 лет Октября. После чего меняет направление на СЗ и следует вдоль ул. 40 лет Октября до пересечения с ул. Крупской.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Ж1/1/184</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Крупской и ул. Лесозащитная в СВ направлении вдоль ул. Крупской до пересечения с ул. Мичурина, далее в ЮВ н</w:t>
            </w:r>
            <w:r w:rsidRPr="00CE3F5C">
              <w:t>а</w:t>
            </w:r>
            <w:r w:rsidRPr="00CE3F5C">
              <w:t>правлении вдоль ул. Мичурина до пересечения с пер. Почтовый, затем в ЮЗ напра</w:t>
            </w:r>
            <w:r w:rsidRPr="00CE3F5C">
              <w:t>в</w:t>
            </w:r>
            <w:r w:rsidRPr="00CE3F5C">
              <w:t xml:space="preserve">лении вдоль пер. Почтовый до пересечения с ул. Лесозащитная. После чего меняет направление на СЗ и следует вдоль ул. Лесозащитная до пересечения с ул. Крупской. </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Ж1/1/185</w:t>
            </w:r>
          </w:p>
        </w:tc>
        <w:tc>
          <w:tcPr>
            <w:tcW w:w="8985" w:type="dxa"/>
            <w:tcBorders>
              <w:left w:val="single" w:sz="4" w:space="0" w:color="auto"/>
            </w:tcBorders>
          </w:tcPr>
          <w:p w:rsidR="006B7B12" w:rsidRPr="00CE3F5C" w:rsidRDefault="006B7B12" w:rsidP="00CB2AB6">
            <w:pPr>
              <w:jc w:val="both"/>
              <w:rPr>
                <w:highlight w:val="yellow"/>
              </w:rPr>
            </w:pPr>
            <w:r w:rsidRPr="00CE3F5C">
              <w:t>Граница участка зоны идет от пересечения ул. Крупской и ул. Мичурина в СВ н</w:t>
            </w:r>
            <w:r w:rsidRPr="00CE3F5C">
              <w:t>а</w:t>
            </w:r>
            <w:r w:rsidRPr="00CE3F5C">
              <w:t>правлении вдоль ул. Крупской до пересечения с ул. Победа, далее в ЮВ направл</w:t>
            </w:r>
            <w:r w:rsidRPr="00CE3F5C">
              <w:t>е</w:t>
            </w:r>
            <w:r w:rsidRPr="00CE3F5C">
              <w:t>нии вдоль ул. Победы до пересечения с пер. Почтовый, затем в ЮЗ направлении вдоль пер. Почтовый до пересечения с ул. Мичурина. После чего меняет направл</w:t>
            </w:r>
            <w:r w:rsidRPr="00CE3F5C">
              <w:t>е</w:t>
            </w:r>
            <w:r w:rsidRPr="00CE3F5C">
              <w:t>ние на СЗ и следует вдоль ул. Мичурина до пересечения с ул. Крупской.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Ж1/1/186</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Крупской и ул. Победа в СВ напра</w:t>
            </w:r>
            <w:r w:rsidRPr="00CE3F5C">
              <w:t>в</w:t>
            </w:r>
            <w:r w:rsidRPr="00CE3F5C">
              <w:t>лении вдоль ул. Крупской до пересечения с ул. М. Горького, далее в ЮВ направл</w:t>
            </w:r>
            <w:r w:rsidRPr="00CE3F5C">
              <w:t>е</w:t>
            </w:r>
            <w:r w:rsidRPr="00CE3F5C">
              <w:t>нии вдоль ул. М. Горького до пересечениям с пер. Почтовый, затем в ЮЗ направл</w:t>
            </w:r>
            <w:r w:rsidRPr="00CE3F5C">
              <w:t>е</w:t>
            </w:r>
            <w:r w:rsidRPr="00CE3F5C">
              <w:t>нии вдоль пер. Почтовый до пересечения с ул. Победы. После чего меняет направл</w:t>
            </w:r>
            <w:r w:rsidRPr="00CE3F5C">
              <w:t>е</w:t>
            </w:r>
            <w:r w:rsidRPr="00CE3F5C">
              <w:t>ние на СЗ и следует вдоль ул. Победы до пересечения с ул. Крупской.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Ж1/1/187</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Крупской и ул. М. Горького в СВ н</w:t>
            </w:r>
            <w:r w:rsidRPr="00CE3F5C">
              <w:t>а</w:t>
            </w:r>
            <w:r w:rsidRPr="00CE3F5C">
              <w:t>правлении вдоль ул. Крупской до пересечения с ул. 18 Партсъезда, далее в ЮВ н</w:t>
            </w:r>
            <w:r w:rsidRPr="00CE3F5C">
              <w:t>а</w:t>
            </w:r>
            <w:r w:rsidRPr="00CE3F5C">
              <w:t>правлении вдоль ул. 18 Партсъезда до пересечения с пер. Почтовый, затем в ЮЗ н</w:t>
            </w:r>
            <w:r w:rsidRPr="00CE3F5C">
              <w:t>а</w:t>
            </w:r>
            <w:r w:rsidRPr="00CE3F5C">
              <w:t>правлении вдоль пер. Почтовый до пересечения с ул. М. Горького. После чего мен</w:t>
            </w:r>
            <w:r w:rsidRPr="00CE3F5C">
              <w:t>я</w:t>
            </w:r>
            <w:r w:rsidRPr="00CE3F5C">
              <w:t>ет направление на СЗ и следует вдоль ул. М. Горького до пересечения с ул. Кру</w:t>
            </w:r>
            <w:r w:rsidRPr="00CE3F5C">
              <w:t>п</w:t>
            </w:r>
            <w:r w:rsidRPr="00CE3F5C">
              <w:t>ской.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Ж1/1/188</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Крупской и ул. 18 Партсъезда в СВ направлении вдоль ул. Крупской до пересечения с ул. К. Маркса, далее в ЮВ н</w:t>
            </w:r>
            <w:r w:rsidRPr="00CE3F5C">
              <w:t>а</w:t>
            </w:r>
            <w:r w:rsidRPr="00CE3F5C">
              <w:t>правлении вдоль ул. К. Маркса до пересечения с пер. Почтовый, затем в ЮЗ напра</w:t>
            </w:r>
            <w:r w:rsidRPr="00CE3F5C">
              <w:t>в</w:t>
            </w:r>
            <w:r w:rsidRPr="00CE3F5C">
              <w:t>лении вдоль пер. Почтовый до пересечения с ул. 18 Партсъезда. После чего меняет направление на СЗ и следует вдоль ул. 18 Партсъезда до пересечения с ул. Кру</w:t>
            </w:r>
            <w:r w:rsidRPr="00CE3F5C">
              <w:t>п</w:t>
            </w:r>
            <w:r w:rsidRPr="00CE3F5C">
              <w:t>ской.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Ж1/1/189</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Крупской и ул. К. Маркса в СВ н</w:t>
            </w:r>
            <w:r w:rsidRPr="00CE3F5C">
              <w:t>а</w:t>
            </w:r>
            <w:r w:rsidRPr="00CE3F5C">
              <w:t>правлении вдоль ул. Крупской до пересечения с ул. Куйбышева, далее в ЮВ н</w:t>
            </w:r>
            <w:r w:rsidRPr="00CE3F5C">
              <w:t>а</w:t>
            </w:r>
            <w:r w:rsidRPr="00CE3F5C">
              <w:t>правлении вдоль ул. Куйбышева до пересечения с пер. Почтовый, затем в ЮЗ н</w:t>
            </w:r>
            <w:r w:rsidRPr="00CE3F5C">
              <w:t>а</w:t>
            </w:r>
            <w:r w:rsidRPr="00CE3F5C">
              <w:t xml:space="preserve">правлении вдоль пер. Почтовый до пересечения с ул. К. Маркса. После чего меняет </w:t>
            </w:r>
            <w:r w:rsidRPr="00CE3F5C">
              <w:lastRenderedPageBreak/>
              <w:t>направление на СЗ и следует вдоль ул. К. Маркса до пересечения с ул. Крупской.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lastRenderedPageBreak/>
              <w:t>Ж1/1/190</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ул. Крупской и ул. Куйбышева в СВ н</w:t>
            </w:r>
            <w:r w:rsidRPr="00CE3F5C">
              <w:t>а</w:t>
            </w:r>
            <w:r w:rsidRPr="00CE3F5C">
              <w:t>правлении вдоль ул. Крупской до пересечения с ул. Свободы, далее в ЮВ направл</w:t>
            </w:r>
            <w:r w:rsidRPr="00CE3F5C">
              <w:t>е</w:t>
            </w:r>
            <w:r w:rsidRPr="00CE3F5C">
              <w:t>нии вдоль ул. Свободы до пересечения с пер. Почтовый, затем в ЮЗ направлении вдоль пер. Почтовый до пересечения с ул. Куйбышева. После чего меняет направл</w:t>
            </w:r>
            <w:r w:rsidRPr="00CE3F5C">
              <w:t>е</w:t>
            </w:r>
            <w:r w:rsidRPr="00CE3F5C">
              <w:t>ние на СЗ и следует вдоль ул. Куйбышева до пересечения с ул. Крупской.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Ж1/1/191</w:t>
            </w:r>
          </w:p>
        </w:tc>
        <w:tc>
          <w:tcPr>
            <w:tcW w:w="8985" w:type="dxa"/>
            <w:tcBorders>
              <w:left w:val="single" w:sz="4" w:space="0" w:color="auto"/>
            </w:tcBorders>
          </w:tcPr>
          <w:p w:rsidR="006B7B12" w:rsidRPr="00CE3F5C" w:rsidRDefault="006B7B12" w:rsidP="00CB2AB6">
            <w:pPr>
              <w:jc w:val="both"/>
              <w:rPr>
                <w:highlight w:val="yellow"/>
              </w:rPr>
            </w:pPr>
            <w:r w:rsidRPr="00CE3F5C">
              <w:t>Граница участка зоны идет от пересечения ул. Крупской и ул. Свободы в СВ н</w:t>
            </w:r>
            <w:r w:rsidRPr="00CE3F5C">
              <w:t>а</w:t>
            </w:r>
            <w:r w:rsidRPr="00CE3F5C">
              <w:t>правлении вдоль ул. Крупской до пересечения с ул. Ленинская, далее в ЮВ напра</w:t>
            </w:r>
            <w:r w:rsidRPr="00CE3F5C">
              <w:t>в</w:t>
            </w:r>
            <w:r w:rsidRPr="00CE3F5C">
              <w:t>лении вдоль ул. Ленинская до пересечения с пер. Почтовый, затем в ЮЗ направл</w:t>
            </w:r>
            <w:r w:rsidRPr="00CE3F5C">
              <w:t>е</w:t>
            </w:r>
            <w:r w:rsidRPr="00CE3F5C">
              <w:t>нии вдоль пер. Почтовый до пересечения с ул. Свободы. После чего меняет напра</w:t>
            </w:r>
            <w:r w:rsidRPr="00CE3F5C">
              <w:t>в</w:t>
            </w:r>
            <w:r w:rsidRPr="00CE3F5C">
              <w:t>ление на СЗ и следует вдоль ул. Свободы до пересечения с ул. Крупской.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Ж1/1/192</w:t>
            </w:r>
          </w:p>
        </w:tc>
        <w:tc>
          <w:tcPr>
            <w:tcW w:w="8985" w:type="dxa"/>
            <w:tcBorders>
              <w:left w:val="single" w:sz="4" w:space="0" w:color="auto"/>
            </w:tcBorders>
          </w:tcPr>
          <w:p w:rsidR="006B7B12" w:rsidRPr="00CE3F5C" w:rsidRDefault="00D93707" w:rsidP="00CB2AB6">
            <w:pPr>
              <w:jc w:val="both"/>
            </w:pPr>
            <w:r w:rsidRPr="00473570">
              <w:t>Граница участка зоны идет от пересечения с зоной О1/1/13 в ЮЗ направлении вдоль ул. Ленинская до пересечения с пер. Почтовый, далее в ЮВ направлении вдоль ул. Советская до пересечения с пер. Почтовый, затем в СВ направлении вдоль пер. По</w:t>
            </w:r>
            <w:r w:rsidRPr="00473570">
              <w:t>ч</w:t>
            </w:r>
            <w:r w:rsidRPr="00473570">
              <w:t>товый до пересечения с зоной О1/1/13, далее в СЗ направлении вдоль границы зоны О1/1/1.</w:t>
            </w:r>
          </w:p>
        </w:tc>
      </w:tr>
      <w:tr w:rsidR="006B7B12" w:rsidRPr="00CE3F5C" w:rsidTr="00CB2AB6">
        <w:tc>
          <w:tcPr>
            <w:tcW w:w="1188" w:type="dxa"/>
            <w:tcBorders>
              <w:right w:val="single" w:sz="4" w:space="0" w:color="auto"/>
            </w:tcBorders>
          </w:tcPr>
          <w:p w:rsidR="006B7B12" w:rsidRPr="00B226C5" w:rsidRDefault="006B7B12" w:rsidP="00CB2AB6">
            <w:pPr>
              <w:jc w:val="center"/>
            </w:pPr>
            <w:r w:rsidRPr="00B226C5">
              <w:t>Ж1/1/193</w:t>
            </w:r>
          </w:p>
        </w:tc>
        <w:tc>
          <w:tcPr>
            <w:tcW w:w="8985" w:type="dxa"/>
            <w:tcBorders>
              <w:left w:val="single" w:sz="4" w:space="0" w:color="auto"/>
            </w:tcBorders>
          </w:tcPr>
          <w:p w:rsidR="006B7B12" w:rsidRPr="00B226C5" w:rsidRDefault="006B7B12" w:rsidP="00B226C5">
            <w:pPr>
              <w:jc w:val="both"/>
            </w:pPr>
            <w:r w:rsidRPr="00B226C5">
              <w:t>Граница участка зоны идет от пересечения пер. Почтовый и ул. Ленинская в СВ н</w:t>
            </w:r>
            <w:r w:rsidRPr="00B226C5">
              <w:t>а</w:t>
            </w:r>
            <w:r w:rsidRPr="00B226C5">
              <w:t>правлении вдоль пер. Почтовый до пересечения с ул. Советская, далее в ЮВ напра</w:t>
            </w:r>
            <w:r w:rsidRPr="00B226C5">
              <w:t>в</w:t>
            </w:r>
            <w:r w:rsidRPr="00B226C5">
              <w:t xml:space="preserve">лении вдоль ул. Советская до пересечения с ул. Пушкина, затем в   направлении вдоль ул. Пушкина до пересечения с ул. Ленинская. После чего меняет направление на СЗ и следует вдоль ул. Ленинская до пересечения с пер. Почтовый, исключая ЗУ, занимаемыми аптекой, зданием поликлиники,   расположенным по ул. Советской 45, 43,   и ЗУ, расположенный по ул. Советская, </w:t>
            </w:r>
            <w:r w:rsidR="00B226C5">
              <w:t>занимаемый четырехэтажным домом</w:t>
            </w:r>
            <w:r w:rsidRPr="00B226C5">
              <w:t xml:space="preserve"> </w:t>
            </w:r>
            <w:r w:rsidR="00B226C5">
              <w:t>.</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Ж1/1/194</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пер. Почтовый и пер. Октябрьский в СВ направлении вдоль пер. Почтовый до пересечения с ул. Ленинская, далее в ЮВ н</w:t>
            </w:r>
            <w:r w:rsidRPr="00CE3F5C">
              <w:t>а</w:t>
            </w:r>
            <w:r w:rsidRPr="00CE3F5C">
              <w:t>правлении вдоль ул. Ленинская до пересечения с ул. Пушкина, затем в В направл</w:t>
            </w:r>
            <w:r w:rsidRPr="00CE3F5C">
              <w:t>е</w:t>
            </w:r>
            <w:r w:rsidRPr="00CE3F5C">
              <w:t>нии вдоль ул. Пушкина до пересечения с пер. Октябрьский. После чего меняет н</w:t>
            </w:r>
            <w:r w:rsidRPr="00CE3F5C">
              <w:t>а</w:t>
            </w:r>
            <w:r w:rsidRPr="00CE3F5C">
              <w:t>правление на СЗ и следует вдоль пер. Октябрьский до пересечения с пер. Почтовый.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Ж1/1/195</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пер. Почтовый и ул. Пушкина в СВ н</w:t>
            </w:r>
            <w:r w:rsidRPr="00CE3F5C">
              <w:t>а</w:t>
            </w:r>
            <w:r w:rsidRPr="00CE3F5C">
              <w:t>правлении вдоль пер.Почтовый до пересечения с пер. Октябрьский, далее в ЮВ н</w:t>
            </w:r>
            <w:r w:rsidRPr="00CE3F5C">
              <w:t>а</w:t>
            </w:r>
            <w:r w:rsidRPr="00CE3F5C">
              <w:t>правлении вдоль пер. Октябрьский до пересечения с ул. Пушкина, затем в В напра</w:t>
            </w:r>
            <w:r w:rsidRPr="00CE3F5C">
              <w:t>в</w:t>
            </w:r>
            <w:r w:rsidRPr="00CE3F5C">
              <w:t>лении вдоль ул. Пушкина до пересечения с ул. Свободы. После чего меняет напра</w:t>
            </w:r>
            <w:r w:rsidRPr="00CE3F5C">
              <w:t>в</w:t>
            </w:r>
            <w:r w:rsidRPr="00CE3F5C">
              <w:t>ление на СЗ и следует вдоль ул. Свободы до пересечения с пер. Почтовый.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Ж1/1/196</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пер. Почтовый и пер. Комсомольский в СВ направлении вдоль пер. Почтовый до пересечения с ул. Свободы, далее в ЮВ направлении вдоль ул. Свободы до пересечения с ул. Пушкина, затем в СЗ напра</w:t>
            </w:r>
            <w:r w:rsidRPr="00CE3F5C">
              <w:t>в</w:t>
            </w:r>
            <w:r w:rsidRPr="00CE3F5C">
              <w:t>лении вдоль ул. Пушкина до пересечения с пер. Комсомольский. После чего меняет направление на СЗ и следует вдоль пер. Комсомольский до пересечения с пер. По</w:t>
            </w:r>
            <w:r w:rsidRPr="00CE3F5C">
              <w:t>ч</w:t>
            </w:r>
            <w:r w:rsidRPr="00CE3F5C">
              <w:t>товый.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Ж1/1/197</w:t>
            </w:r>
          </w:p>
        </w:tc>
        <w:tc>
          <w:tcPr>
            <w:tcW w:w="8985" w:type="dxa"/>
            <w:tcBorders>
              <w:left w:val="single" w:sz="4" w:space="0" w:color="auto"/>
            </w:tcBorders>
          </w:tcPr>
          <w:p w:rsidR="006B7B12" w:rsidRPr="00CE3F5C" w:rsidRDefault="006B7B12" w:rsidP="00CB2AB6">
            <w:pPr>
              <w:jc w:val="both"/>
              <w:rPr>
                <w:highlight w:val="yellow"/>
              </w:rPr>
            </w:pPr>
            <w:r w:rsidRPr="00CE3F5C">
              <w:t>Граница участка зоны идет от пересечения пер. Почтовый и ул. К. Маркса в СВ н</w:t>
            </w:r>
            <w:r w:rsidRPr="00CE3F5C">
              <w:t>а</w:t>
            </w:r>
            <w:r w:rsidRPr="00CE3F5C">
              <w:t>правлении вдоль пер. Почтовый до пересечения с пер. Комсомольский, далее в ЮВ направлении вдоль пер. Комсомольский до  пересечения с ул. Пушкина, затем в СЗ направлении вдоль ул. Пушкина до пересечения с ул. К. Маркса. После чего меняет направлении на СЗ и следует вдоль ул. К. Маркса до пересечения с пер. Почтовый.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Ж1/1/198</w:t>
            </w:r>
          </w:p>
        </w:tc>
        <w:tc>
          <w:tcPr>
            <w:tcW w:w="8985" w:type="dxa"/>
            <w:tcBorders>
              <w:left w:val="single" w:sz="4" w:space="0" w:color="auto"/>
            </w:tcBorders>
          </w:tcPr>
          <w:p w:rsidR="006B7B12" w:rsidRPr="00CE3F5C" w:rsidRDefault="006B7B12" w:rsidP="00CB2AB6">
            <w:pPr>
              <w:jc w:val="both"/>
              <w:rPr>
                <w:highlight w:val="yellow"/>
              </w:rPr>
            </w:pPr>
            <w:r w:rsidRPr="00CE3F5C">
              <w:t>Граница участка зоны идет от пересечения пер. Почтовый и ул. 18 Партсъезда в СВ направлении вдоль пер. Почтовый до пересечения с ул. К. Маркса, далее в ЮВ н</w:t>
            </w:r>
            <w:r w:rsidRPr="00CE3F5C">
              <w:t>а</w:t>
            </w:r>
            <w:r w:rsidRPr="00CE3F5C">
              <w:t>правлении вдоль ул. К. Маркса до пересечения с ул. Пушкина, затем в ЮЗ напра</w:t>
            </w:r>
            <w:r w:rsidRPr="00CE3F5C">
              <w:t>в</w:t>
            </w:r>
            <w:r w:rsidRPr="00CE3F5C">
              <w:t>лении вдоль ул. Пушкина до пересечения с ул. 18 Партсъезда. После чего меняет н</w:t>
            </w:r>
            <w:r w:rsidRPr="00CE3F5C">
              <w:t>а</w:t>
            </w:r>
            <w:r w:rsidRPr="00CE3F5C">
              <w:t>правление на СЗ и следует вдоль ул. 18 Партсъезда до пересечения с пер. Почтовый.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Ж1/1/199</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пер. Почтовый и ул. М. Горького в СВ направлении вдоль пер. Почтовый до пересечения с ул. 18 Партсъезда, далее в ЮВ направлении вдоль ул. 18 Партсъезда до пересечения с ул. Пушкина, затем в ЮЗ н</w:t>
            </w:r>
            <w:r w:rsidRPr="00CE3F5C">
              <w:t>а</w:t>
            </w:r>
            <w:r w:rsidRPr="00CE3F5C">
              <w:lastRenderedPageBreak/>
              <w:t>правлении вдоль ул. Пушкина до пересечения с ул. М. Горького. После чего меняет направление на СЗ и следует вдоль ул. М. Горького до пересечения с пер. Почтовый.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lastRenderedPageBreak/>
              <w:t>Ж1/1/200</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пер. Почтовый и ул. Победы в СВ н</w:t>
            </w:r>
            <w:r w:rsidRPr="00CE3F5C">
              <w:t>а</w:t>
            </w:r>
            <w:r w:rsidRPr="00CE3F5C">
              <w:t>правлении вдоль пер. Почтовый до пересечения с ул. М. Горького, далее в ЮВ н</w:t>
            </w:r>
            <w:r w:rsidRPr="00CE3F5C">
              <w:t>а</w:t>
            </w:r>
            <w:r w:rsidRPr="00CE3F5C">
              <w:t>правлении вдоль ул. М. Горького до пересечения с ул. Пушкина, затем в ЮЗ напра</w:t>
            </w:r>
            <w:r w:rsidRPr="00CE3F5C">
              <w:t>в</w:t>
            </w:r>
            <w:r w:rsidRPr="00CE3F5C">
              <w:t>лении вдоль ул. Пушкина до пересечения с ул. Победы. После чего меняет напра</w:t>
            </w:r>
            <w:r w:rsidRPr="00CE3F5C">
              <w:t>в</w:t>
            </w:r>
            <w:r w:rsidRPr="00CE3F5C">
              <w:t>ление на СЗ и следует ул. Победы до пересечения с пер. Почтовый.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Ж1/1/201</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пер. Почтовый и ул. Мичурина в СВ н</w:t>
            </w:r>
            <w:r w:rsidRPr="00CE3F5C">
              <w:t>а</w:t>
            </w:r>
            <w:r w:rsidRPr="00CE3F5C">
              <w:t>правлении вдоль пер. Почтовый до пересечения с ул. Победы, далее в ЮВ направл</w:t>
            </w:r>
            <w:r w:rsidRPr="00CE3F5C">
              <w:t>е</w:t>
            </w:r>
            <w:r w:rsidRPr="00CE3F5C">
              <w:t>нии вдоль ул. Победы до пересечения с ул. Пушкина, затем в ЮЗ направлении вдоль ул. Пушкина до пересечения с ул. Мичурина. После чего меняет направление на СЗ и следует вдоль ул. Мичурина до пересечения с пер. Почтовый.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Ж1/1/202</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пер. Почтовый и ул. Лесозащитная в СВ направлении вдоль пер. Почтовый до пересечения с ул. Мичурина, далее в ЮВ н</w:t>
            </w:r>
            <w:r w:rsidRPr="00CE3F5C">
              <w:t>а</w:t>
            </w:r>
            <w:r w:rsidRPr="00CE3F5C">
              <w:t>правлении вдоль ул. Мичурина до пересечения с ул. Пушкина, затем в ЮЗ напра</w:t>
            </w:r>
            <w:r w:rsidRPr="00CE3F5C">
              <w:t>в</w:t>
            </w:r>
            <w:r w:rsidRPr="00CE3F5C">
              <w:t>лении вдоль ул. Пушкина до пересечения с ул. Лесозащитная. После чего меняет н</w:t>
            </w:r>
            <w:r w:rsidRPr="00CE3F5C">
              <w:t>а</w:t>
            </w:r>
            <w:r w:rsidRPr="00CE3F5C">
              <w:t>правление на СЗ и следует вдоль ул. Лесозащитная до пересечения с пер. Почтовый.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Ж1/1/203</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пер. Почтовый и ул. 40 лет Октября в СВ направлении вдоль пер. Почтовый до пересечения с ул. Лесозащитная, далее в ЮВ направлении вдоль ул. Лесозащитная до пересечения с ул. Пушкина, затем в ЮЗ н</w:t>
            </w:r>
            <w:r w:rsidRPr="00CE3F5C">
              <w:t>а</w:t>
            </w:r>
            <w:r w:rsidRPr="00CE3F5C">
              <w:t>правлении вдоль ул. Пушкина до пересечения с ул. 40 лет Октября. После чего м</w:t>
            </w:r>
            <w:r w:rsidRPr="00CE3F5C">
              <w:t>е</w:t>
            </w:r>
            <w:r w:rsidRPr="00CE3F5C">
              <w:t>няет направление на СЗ и следует вдоль ул. 40 лет Октября до пересечения с пер. Почтовый.</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Ж1/1/204</w:t>
            </w:r>
          </w:p>
        </w:tc>
        <w:tc>
          <w:tcPr>
            <w:tcW w:w="8985" w:type="dxa"/>
            <w:tcBorders>
              <w:left w:val="single" w:sz="4" w:space="0" w:color="auto"/>
            </w:tcBorders>
          </w:tcPr>
          <w:p w:rsidR="006B7B12" w:rsidRPr="00CE3F5C" w:rsidRDefault="006B7B12" w:rsidP="00CB2AB6">
            <w:pPr>
              <w:jc w:val="both"/>
            </w:pPr>
            <w:r w:rsidRPr="00CE3F5C">
              <w:t>Граница участка зоны идет от пересечения пер. Почтовый и ул. Гагарина в СВ н</w:t>
            </w:r>
            <w:r w:rsidRPr="00CE3F5C">
              <w:t>а</w:t>
            </w:r>
            <w:r w:rsidRPr="00CE3F5C">
              <w:t>правлении вдоль пер. Почтовый до пересечения                                                                                                                                           с ул. 40 лет Октября, далее в ЮВ направлении вдоль ул. 40 лет Октября до перес</w:t>
            </w:r>
            <w:r w:rsidRPr="00CE3F5C">
              <w:t>е</w:t>
            </w:r>
            <w:r w:rsidRPr="00CE3F5C">
              <w:t xml:space="preserve">чения с ул. Пушкина, затем в ЮЗ направлении вдоль ул. Пушкина до пересечения с ул. Гагарина. После чего меняет направление на СЗ и следует вдоль ул. Гагарина до пересечения с пер. Почтовый.     </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Ж1/1/205</w:t>
            </w:r>
          </w:p>
        </w:tc>
        <w:tc>
          <w:tcPr>
            <w:tcW w:w="8985" w:type="dxa"/>
            <w:tcBorders>
              <w:left w:val="single" w:sz="4" w:space="0" w:color="auto"/>
            </w:tcBorders>
          </w:tcPr>
          <w:p w:rsidR="006B7B12" w:rsidRPr="00CE3F5C" w:rsidRDefault="006B7B12" w:rsidP="00CB2AB6">
            <w:pPr>
              <w:jc w:val="both"/>
            </w:pPr>
            <w:r w:rsidRPr="00CE3F5C">
              <w:t>Граница участка зоны совпадает с границами ЗУ по ул. Советская 14, 16</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Ж1/1/206</w:t>
            </w:r>
          </w:p>
        </w:tc>
        <w:tc>
          <w:tcPr>
            <w:tcW w:w="8985" w:type="dxa"/>
            <w:tcBorders>
              <w:left w:val="single" w:sz="4" w:space="0" w:color="auto"/>
            </w:tcBorders>
          </w:tcPr>
          <w:p w:rsidR="006B7B12" w:rsidRPr="00CE3F5C" w:rsidRDefault="006B7B12" w:rsidP="00CB2AB6">
            <w:pPr>
              <w:jc w:val="both"/>
            </w:pPr>
            <w:r w:rsidRPr="00CE3F5C">
              <w:t>Граница участка зоны совпадает с границами ЗУ расположенных вдоль З стороны разъезда 710 км.</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Ж1/1/207</w:t>
            </w:r>
          </w:p>
        </w:tc>
        <w:tc>
          <w:tcPr>
            <w:tcW w:w="8985" w:type="dxa"/>
            <w:tcBorders>
              <w:left w:val="single" w:sz="4" w:space="0" w:color="auto"/>
            </w:tcBorders>
          </w:tcPr>
          <w:p w:rsidR="006B7B12" w:rsidRPr="00CE3F5C" w:rsidRDefault="006B7B12" w:rsidP="00CB2AB6">
            <w:pPr>
              <w:jc w:val="both"/>
            </w:pPr>
            <w:r w:rsidRPr="00CE3F5C">
              <w:t>Граница участка зоны совпадает с границами ЗУ расположенных вдоль В стороны разъезда 710 км.</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Ж1/1/208</w:t>
            </w:r>
          </w:p>
        </w:tc>
        <w:tc>
          <w:tcPr>
            <w:tcW w:w="8985" w:type="dxa"/>
            <w:tcBorders>
              <w:left w:val="single" w:sz="4" w:space="0" w:color="auto"/>
            </w:tcBorders>
          </w:tcPr>
          <w:p w:rsidR="006B7B12" w:rsidRPr="00CE3F5C" w:rsidRDefault="006B7B12" w:rsidP="00CB2AB6">
            <w:pPr>
              <w:jc w:val="both"/>
              <w:rPr>
                <w:highlight w:val="yellow"/>
              </w:rPr>
            </w:pPr>
            <w:r w:rsidRPr="00CE3F5C">
              <w:t>Граница участка зоны совпадает с границами ЗУ расположенных на ул. Московская 83-87.</w:t>
            </w:r>
          </w:p>
        </w:tc>
      </w:tr>
      <w:tr w:rsidR="006B7B12" w:rsidRPr="00CE3F5C" w:rsidTr="00CB2AB6">
        <w:tc>
          <w:tcPr>
            <w:tcW w:w="1188" w:type="dxa"/>
            <w:tcBorders>
              <w:right w:val="single" w:sz="4" w:space="0" w:color="auto"/>
            </w:tcBorders>
          </w:tcPr>
          <w:p w:rsidR="006B7B12" w:rsidRPr="00CE3F5C" w:rsidRDefault="006B7B12" w:rsidP="00CB2AB6">
            <w:pPr>
              <w:jc w:val="center"/>
            </w:pPr>
            <w:r w:rsidRPr="00CE3F5C">
              <w:t>Ж1/1/209</w:t>
            </w:r>
          </w:p>
        </w:tc>
        <w:tc>
          <w:tcPr>
            <w:tcW w:w="8985" w:type="dxa"/>
            <w:tcBorders>
              <w:left w:val="single" w:sz="4" w:space="0" w:color="auto"/>
            </w:tcBorders>
          </w:tcPr>
          <w:p w:rsidR="006B7B12" w:rsidRPr="00CE3F5C" w:rsidRDefault="006B7B12" w:rsidP="00CB2AB6">
            <w:pPr>
              <w:jc w:val="both"/>
            </w:pPr>
            <w:r w:rsidRPr="00CE3F5C">
              <w:t>Граница участка зоны совпадает с границами ЗУ, расположенных по ул. Линейная, 41, 43, 45, 47.</w:t>
            </w:r>
          </w:p>
        </w:tc>
      </w:tr>
    </w:tbl>
    <w:p w:rsidR="006B7B12" w:rsidRPr="00CE3F5C" w:rsidRDefault="006B7B12" w:rsidP="00281972"/>
    <w:p w:rsidR="000B1F6F" w:rsidRPr="00CE3F5C" w:rsidRDefault="000B1F6F" w:rsidP="00A24C19">
      <w:pPr>
        <w:jc w:val="both"/>
      </w:pPr>
    </w:p>
    <w:p w:rsidR="002A395C" w:rsidRPr="00CE3F5C" w:rsidRDefault="00F11962" w:rsidP="00281972">
      <w:pPr>
        <w:ind w:firstLine="709"/>
        <w:rPr>
          <w:b/>
        </w:rPr>
      </w:pPr>
      <w:bookmarkStart w:id="62" w:name="_Toc268485016"/>
      <w:r w:rsidRPr="00CE3F5C">
        <w:rPr>
          <w:b/>
        </w:rPr>
        <w:t>19.</w:t>
      </w:r>
      <w:r w:rsidR="00F81620" w:rsidRPr="00CE3F5C">
        <w:rPr>
          <w:b/>
        </w:rPr>
        <w:t>1.2. Градостроительный регламент зоны застройки индивидуальными жилыми домами</w:t>
      </w:r>
      <w:bookmarkEnd w:id="62"/>
      <w:r w:rsidR="00F81620" w:rsidRPr="00CE3F5C">
        <w:rPr>
          <w:b/>
        </w:rPr>
        <w:t xml:space="preserve"> </w:t>
      </w:r>
    </w:p>
    <w:p w:rsidR="00F81620" w:rsidRPr="005751A1" w:rsidRDefault="00522970" w:rsidP="00281972">
      <w:pPr>
        <w:ind w:firstLine="709"/>
        <w:rPr>
          <w:b/>
        </w:rPr>
      </w:pPr>
      <w:bookmarkStart w:id="63" w:name="_Toc268485017"/>
      <w:r w:rsidRPr="005751A1">
        <w:rPr>
          <w:b/>
        </w:rPr>
        <w:t xml:space="preserve">1) </w:t>
      </w:r>
      <w:r w:rsidR="00F81620" w:rsidRPr="005751A1">
        <w:rPr>
          <w:b/>
        </w:rPr>
        <w:t>Перечень видов разрешенного использования земельных участков и объектов к</w:t>
      </w:r>
      <w:r w:rsidR="00F81620" w:rsidRPr="005751A1">
        <w:rPr>
          <w:b/>
        </w:rPr>
        <w:t>а</w:t>
      </w:r>
      <w:r w:rsidR="00F81620" w:rsidRPr="005751A1">
        <w:rPr>
          <w:b/>
        </w:rPr>
        <w:t>питального строительства в зоне Ж1:</w:t>
      </w:r>
      <w:bookmarkEnd w:id="63"/>
    </w:p>
    <w:tbl>
      <w:tblPr>
        <w:tblW w:w="10185" w:type="dxa"/>
        <w:tblInd w:w="-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798"/>
        <w:gridCol w:w="5387"/>
      </w:tblGrid>
      <w:tr w:rsidR="00F81620" w:rsidRPr="000B4178" w:rsidTr="000B1F6F">
        <w:trPr>
          <w:trHeight w:val="727"/>
        </w:trPr>
        <w:tc>
          <w:tcPr>
            <w:tcW w:w="4798" w:type="dxa"/>
            <w:tcBorders>
              <w:top w:val="single" w:sz="4" w:space="0" w:color="auto"/>
              <w:bottom w:val="single" w:sz="6" w:space="0" w:color="auto"/>
            </w:tcBorders>
            <w:shd w:val="clear" w:color="auto" w:fill="auto"/>
          </w:tcPr>
          <w:p w:rsidR="00F81620" w:rsidRPr="000B4178" w:rsidRDefault="00F81620" w:rsidP="00F81620">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Основные виды разрешенного использ</w:t>
            </w:r>
            <w:r w:rsidRPr="000B4178">
              <w:rPr>
                <w:rFonts w:ascii="Times New Roman" w:hAnsi="Times New Roman" w:cs="Times New Roman"/>
                <w:b/>
                <w:sz w:val="24"/>
                <w:szCs w:val="24"/>
              </w:rPr>
              <w:t>о</w:t>
            </w:r>
            <w:r w:rsidRPr="000B4178">
              <w:rPr>
                <w:rFonts w:ascii="Times New Roman" w:hAnsi="Times New Roman" w:cs="Times New Roman"/>
                <w:b/>
                <w:sz w:val="24"/>
                <w:szCs w:val="24"/>
              </w:rPr>
              <w:t>вания</w:t>
            </w:r>
          </w:p>
        </w:tc>
        <w:tc>
          <w:tcPr>
            <w:tcW w:w="5387" w:type="dxa"/>
            <w:tcBorders>
              <w:top w:val="single" w:sz="4" w:space="0" w:color="auto"/>
              <w:bottom w:val="single" w:sz="6" w:space="0" w:color="auto"/>
            </w:tcBorders>
            <w:shd w:val="clear" w:color="auto" w:fill="auto"/>
          </w:tcPr>
          <w:p w:rsidR="00F81620" w:rsidRPr="000B4178" w:rsidRDefault="00F81620" w:rsidP="00F81620">
            <w:pPr>
              <w:pStyle w:val="ConsPlusNormal"/>
              <w:keepNext/>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зования (установленные к основным)</w:t>
            </w:r>
          </w:p>
        </w:tc>
      </w:tr>
      <w:tr w:rsidR="00F81620" w:rsidRPr="000B4178" w:rsidTr="00063CEC">
        <w:trPr>
          <w:trHeight w:val="2697"/>
        </w:trPr>
        <w:tc>
          <w:tcPr>
            <w:tcW w:w="4798" w:type="dxa"/>
            <w:tcBorders>
              <w:top w:val="single" w:sz="6" w:space="0" w:color="auto"/>
              <w:bottom w:val="single" w:sz="6" w:space="0" w:color="auto"/>
            </w:tcBorders>
          </w:tcPr>
          <w:p w:rsidR="00CE29EF" w:rsidRPr="000B4178" w:rsidRDefault="00CE29EF" w:rsidP="003C31E7">
            <w:pPr>
              <w:pStyle w:val="ConsPlusNormal"/>
              <w:keepLines/>
              <w:widowControl/>
              <w:numPr>
                <w:ilvl w:val="0"/>
                <w:numId w:val="35"/>
              </w:numPr>
              <w:tabs>
                <w:tab w:val="left" w:pos="318"/>
              </w:tabs>
              <w:suppressAutoHyphens/>
              <w:autoSpaceDN/>
              <w:adjustRightInd/>
              <w:snapToGrid w:val="0"/>
              <w:ind w:left="34" w:hanging="34"/>
              <w:jc w:val="both"/>
              <w:rPr>
                <w:rFonts w:ascii="Times New Roman" w:hAnsi="Times New Roman" w:cs="Times New Roman"/>
                <w:sz w:val="24"/>
                <w:szCs w:val="24"/>
              </w:rPr>
            </w:pPr>
            <w:r w:rsidRPr="000B4178">
              <w:rPr>
                <w:rFonts w:ascii="Times New Roman" w:hAnsi="Times New Roman" w:cs="Times New Roman"/>
                <w:sz w:val="24"/>
                <w:szCs w:val="24"/>
              </w:rPr>
              <w:lastRenderedPageBreak/>
              <w:t>Для индивидуального жилищного строительства</w:t>
            </w:r>
          </w:p>
          <w:p w:rsidR="00CE29EF" w:rsidRPr="000B4178" w:rsidRDefault="00CE29EF" w:rsidP="003C31E7">
            <w:pPr>
              <w:pStyle w:val="ConsPlusNormal"/>
              <w:keepLines/>
              <w:widowControl/>
              <w:numPr>
                <w:ilvl w:val="0"/>
                <w:numId w:val="35"/>
              </w:numPr>
              <w:tabs>
                <w:tab w:val="left" w:pos="318"/>
              </w:tabs>
              <w:suppressAutoHyphens/>
              <w:autoSpaceDN/>
              <w:adjustRightInd/>
              <w:snapToGrid w:val="0"/>
              <w:ind w:left="34" w:hanging="34"/>
              <w:jc w:val="both"/>
              <w:rPr>
                <w:rFonts w:ascii="Times New Roman" w:hAnsi="Times New Roman" w:cs="Times New Roman"/>
                <w:sz w:val="24"/>
                <w:szCs w:val="24"/>
              </w:rPr>
            </w:pPr>
            <w:r w:rsidRPr="000B4178">
              <w:rPr>
                <w:rFonts w:ascii="Times New Roman" w:hAnsi="Times New Roman" w:cs="Times New Roman"/>
                <w:sz w:val="24"/>
                <w:szCs w:val="24"/>
              </w:rPr>
              <w:t>Малоэтажная многоквартирная жилая застройка</w:t>
            </w:r>
          </w:p>
          <w:p w:rsidR="00CE29EF" w:rsidRPr="000B4178" w:rsidRDefault="00CE29EF" w:rsidP="003C31E7">
            <w:pPr>
              <w:pStyle w:val="ConsPlusNormal"/>
              <w:keepLines/>
              <w:widowControl/>
              <w:numPr>
                <w:ilvl w:val="0"/>
                <w:numId w:val="35"/>
              </w:numPr>
              <w:tabs>
                <w:tab w:val="left" w:pos="318"/>
              </w:tabs>
              <w:suppressAutoHyphens/>
              <w:autoSpaceDN/>
              <w:adjustRightInd/>
              <w:snapToGrid w:val="0"/>
              <w:ind w:left="34" w:hanging="34"/>
              <w:jc w:val="both"/>
              <w:rPr>
                <w:rFonts w:ascii="Times New Roman" w:hAnsi="Times New Roman" w:cs="Times New Roman"/>
                <w:sz w:val="24"/>
                <w:szCs w:val="24"/>
              </w:rPr>
            </w:pPr>
            <w:r w:rsidRPr="000B4178">
              <w:rPr>
                <w:rFonts w:ascii="Times New Roman" w:hAnsi="Times New Roman" w:cs="Times New Roman"/>
                <w:sz w:val="24"/>
                <w:szCs w:val="24"/>
              </w:rPr>
              <w:t>Блокированная жилая застройка</w:t>
            </w:r>
          </w:p>
          <w:p w:rsidR="00CE29EF" w:rsidRPr="000B4178" w:rsidRDefault="00CE29EF" w:rsidP="003C31E7">
            <w:pPr>
              <w:pStyle w:val="ConsPlusNormal"/>
              <w:keepLines/>
              <w:widowControl/>
              <w:numPr>
                <w:ilvl w:val="0"/>
                <w:numId w:val="35"/>
              </w:numPr>
              <w:tabs>
                <w:tab w:val="left" w:pos="318"/>
              </w:tabs>
              <w:suppressAutoHyphens/>
              <w:autoSpaceDN/>
              <w:adjustRightInd/>
              <w:snapToGrid w:val="0"/>
              <w:ind w:left="0" w:hanging="34"/>
              <w:jc w:val="both"/>
              <w:rPr>
                <w:rFonts w:ascii="Times New Roman" w:hAnsi="Times New Roman" w:cs="Times New Roman"/>
                <w:sz w:val="24"/>
                <w:szCs w:val="24"/>
              </w:rPr>
            </w:pPr>
            <w:r w:rsidRPr="000B4178">
              <w:rPr>
                <w:rFonts w:ascii="Times New Roman" w:hAnsi="Times New Roman" w:cs="Times New Roman"/>
                <w:sz w:val="24"/>
                <w:szCs w:val="24"/>
              </w:rPr>
              <w:t xml:space="preserve">Коммунальное обслуживание </w:t>
            </w:r>
          </w:p>
          <w:p w:rsidR="003A40D5" w:rsidRPr="00757D0C" w:rsidRDefault="00CE29EF" w:rsidP="003A40D5">
            <w:pPr>
              <w:pStyle w:val="ConsPlusNormal"/>
              <w:keepLines/>
              <w:widowControl/>
              <w:numPr>
                <w:ilvl w:val="0"/>
                <w:numId w:val="35"/>
              </w:numPr>
              <w:tabs>
                <w:tab w:val="left" w:pos="318"/>
              </w:tabs>
              <w:suppressAutoHyphens/>
              <w:autoSpaceDN/>
              <w:adjustRightInd/>
              <w:snapToGrid w:val="0"/>
              <w:ind w:left="0" w:firstLine="0"/>
              <w:jc w:val="both"/>
              <w:rPr>
                <w:rFonts w:ascii="Times New Roman" w:hAnsi="Times New Roman" w:cs="Times New Roman"/>
                <w:sz w:val="24"/>
                <w:szCs w:val="24"/>
              </w:rPr>
            </w:pPr>
            <w:r w:rsidRPr="000B4178">
              <w:rPr>
                <w:rFonts w:ascii="Times New Roman" w:hAnsi="Times New Roman" w:cs="Times New Roman"/>
                <w:sz w:val="24"/>
                <w:szCs w:val="24"/>
              </w:rPr>
              <w:t>Земельные участки (территории) общего пользования</w:t>
            </w:r>
          </w:p>
          <w:p w:rsidR="00757D0C" w:rsidRPr="000B4178" w:rsidRDefault="00757D0C" w:rsidP="00757D0C">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Объекты гаражного назначения</w:t>
            </w:r>
          </w:p>
          <w:p w:rsidR="00757D0C" w:rsidRPr="000B4178" w:rsidRDefault="00757D0C" w:rsidP="00757D0C">
            <w:pPr>
              <w:pStyle w:val="ConsPlusNormal"/>
              <w:keepLines/>
              <w:widowControl/>
              <w:tabs>
                <w:tab w:val="left" w:pos="318"/>
              </w:tabs>
              <w:suppressAutoHyphens/>
              <w:autoSpaceDN/>
              <w:adjustRightInd/>
              <w:snapToGrid w:val="0"/>
              <w:ind w:firstLine="0"/>
              <w:jc w:val="both"/>
              <w:rPr>
                <w:rFonts w:ascii="Times New Roman" w:hAnsi="Times New Roman" w:cs="Times New Roman"/>
                <w:sz w:val="24"/>
                <w:szCs w:val="24"/>
              </w:rPr>
            </w:pPr>
          </w:p>
          <w:p w:rsidR="00851DA1" w:rsidRPr="000B4178" w:rsidRDefault="00851DA1" w:rsidP="00A44F99">
            <w:pPr>
              <w:pStyle w:val="Iauiue"/>
              <w:overflowPunct w:val="0"/>
              <w:autoSpaceDE w:val="0"/>
              <w:autoSpaceDN w:val="0"/>
              <w:adjustRightInd w:val="0"/>
              <w:jc w:val="both"/>
              <w:textAlignment w:val="baseline"/>
              <w:rPr>
                <w:sz w:val="24"/>
                <w:szCs w:val="24"/>
              </w:rPr>
            </w:pPr>
          </w:p>
        </w:tc>
        <w:tc>
          <w:tcPr>
            <w:tcW w:w="5387" w:type="dxa"/>
            <w:tcBorders>
              <w:top w:val="single" w:sz="6" w:space="0" w:color="auto"/>
              <w:bottom w:val="single" w:sz="6" w:space="0" w:color="auto"/>
            </w:tcBorders>
          </w:tcPr>
          <w:p w:rsidR="00CE29EF" w:rsidRPr="000B4178" w:rsidRDefault="00CE29EF" w:rsidP="003C31E7">
            <w:pPr>
              <w:pStyle w:val="ConsPlusNormal"/>
              <w:keepLines/>
              <w:widowControl/>
              <w:numPr>
                <w:ilvl w:val="0"/>
                <w:numId w:val="35"/>
              </w:numPr>
              <w:tabs>
                <w:tab w:val="left" w:pos="318"/>
              </w:tabs>
              <w:suppressAutoHyphens/>
              <w:autoSpaceDN/>
              <w:adjustRightInd/>
              <w:snapToGrid w:val="0"/>
              <w:ind w:left="0" w:hanging="34"/>
              <w:jc w:val="both"/>
              <w:rPr>
                <w:rFonts w:ascii="Times New Roman" w:hAnsi="Times New Roman" w:cs="Times New Roman"/>
                <w:sz w:val="24"/>
                <w:szCs w:val="24"/>
              </w:rPr>
            </w:pPr>
            <w:r w:rsidRPr="000B4178">
              <w:rPr>
                <w:rFonts w:ascii="Times New Roman" w:hAnsi="Times New Roman" w:cs="Times New Roman"/>
                <w:sz w:val="24"/>
                <w:szCs w:val="24"/>
              </w:rPr>
              <w:t xml:space="preserve">Коммунальное обслуживание </w:t>
            </w:r>
          </w:p>
          <w:p w:rsidR="00CE29EF" w:rsidRPr="000B4178" w:rsidRDefault="00CE29EF" w:rsidP="00CE29EF">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Обустройство спортивных и детских площ</w:t>
            </w:r>
            <w:r w:rsidRPr="000B4178">
              <w:rPr>
                <w:rFonts w:ascii="Times New Roman" w:hAnsi="Times New Roman" w:cs="Times New Roman"/>
                <w:sz w:val="24"/>
                <w:szCs w:val="24"/>
              </w:rPr>
              <w:t>а</w:t>
            </w:r>
            <w:r w:rsidR="00B226C5" w:rsidRPr="000B4178">
              <w:rPr>
                <w:rFonts w:ascii="Times New Roman" w:hAnsi="Times New Roman" w:cs="Times New Roman"/>
                <w:sz w:val="24"/>
                <w:szCs w:val="24"/>
              </w:rPr>
              <w:t>док, площадок отдыха</w:t>
            </w:r>
          </w:p>
          <w:p w:rsidR="003A40D5" w:rsidRPr="000B4178" w:rsidRDefault="003A40D5" w:rsidP="009273C1">
            <w:pPr>
              <w:pStyle w:val="ConsPlusNormal"/>
              <w:widowControl/>
              <w:ind w:firstLine="0"/>
              <w:rPr>
                <w:rFonts w:ascii="Times New Roman" w:hAnsi="Times New Roman" w:cs="Times New Roman"/>
                <w:sz w:val="24"/>
                <w:szCs w:val="24"/>
              </w:rPr>
            </w:pPr>
          </w:p>
        </w:tc>
      </w:tr>
      <w:tr w:rsidR="00F81620" w:rsidRPr="000B4178" w:rsidTr="000B1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98" w:type="dxa"/>
            <w:tcBorders>
              <w:top w:val="single" w:sz="6" w:space="0" w:color="auto"/>
              <w:left w:val="single" w:sz="6" w:space="0" w:color="auto"/>
              <w:bottom w:val="single" w:sz="6" w:space="0" w:color="auto"/>
              <w:right w:val="single" w:sz="6" w:space="0" w:color="auto"/>
            </w:tcBorders>
            <w:shd w:val="clear" w:color="auto" w:fill="auto"/>
          </w:tcPr>
          <w:p w:rsidR="00F81620" w:rsidRPr="000B4178" w:rsidRDefault="00F81620" w:rsidP="00F81620">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Условно разрешенные виды использов</w:t>
            </w:r>
            <w:r w:rsidRPr="000B4178">
              <w:rPr>
                <w:rFonts w:ascii="Times New Roman" w:hAnsi="Times New Roman" w:cs="Times New Roman"/>
                <w:b/>
                <w:sz w:val="24"/>
                <w:szCs w:val="24"/>
              </w:rPr>
              <w:t>а</w:t>
            </w:r>
            <w:r w:rsidRPr="000B4178">
              <w:rPr>
                <w:rFonts w:ascii="Times New Roman" w:hAnsi="Times New Roman" w:cs="Times New Roman"/>
                <w:b/>
                <w:sz w:val="24"/>
                <w:szCs w:val="24"/>
              </w:rPr>
              <w:t>ния</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F81620" w:rsidRPr="000B4178" w:rsidRDefault="00F81620" w:rsidP="00F81620">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 xml:space="preserve">зования для условно разрешенных видов </w:t>
            </w:r>
          </w:p>
        </w:tc>
      </w:tr>
      <w:tr w:rsidR="00F81620" w:rsidRPr="000B4178" w:rsidTr="000B1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98" w:type="dxa"/>
            <w:tcBorders>
              <w:top w:val="single" w:sz="6" w:space="0" w:color="auto"/>
              <w:left w:val="single" w:sz="6" w:space="0" w:color="auto"/>
              <w:bottom w:val="single" w:sz="6" w:space="0" w:color="auto"/>
              <w:right w:val="single" w:sz="6" w:space="0" w:color="auto"/>
            </w:tcBorders>
          </w:tcPr>
          <w:p w:rsidR="00CE29EF" w:rsidRPr="000B4178" w:rsidRDefault="00CE29EF" w:rsidP="00CE29EF">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Обеспечение внутреннего правопорядка</w:t>
            </w:r>
          </w:p>
          <w:p w:rsidR="00CE29EF" w:rsidRPr="000B4178" w:rsidRDefault="00CE29EF" w:rsidP="00CE29EF">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Среднеэтажная жилая застройка</w:t>
            </w:r>
          </w:p>
          <w:p w:rsidR="00CE29EF" w:rsidRPr="000B4178" w:rsidRDefault="00CE29EF" w:rsidP="00CE29EF">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Общественное использование объектов капитального строительства</w:t>
            </w:r>
          </w:p>
          <w:p w:rsidR="00CE29EF" w:rsidRPr="000B4178" w:rsidRDefault="00CE29EF" w:rsidP="00CE29EF">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Предпринимательство</w:t>
            </w:r>
          </w:p>
          <w:p w:rsidR="00CE29EF" w:rsidRPr="000B4178" w:rsidRDefault="00CE29EF" w:rsidP="00CE29EF">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Отдых (рекреация)</w:t>
            </w:r>
          </w:p>
        </w:tc>
        <w:tc>
          <w:tcPr>
            <w:tcW w:w="5387" w:type="dxa"/>
            <w:tcBorders>
              <w:top w:val="single" w:sz="6" w:space="0" w:color="auto"/>
              <w:left w:val="single" w:sz="6" w:space="0" w:color="auto"/>
              <w:bottom w:val="single" w:sz="6" w:space="0" w:color="auto"/>
              <w:right w:val="single" w:sz="6" w:space="0" w:color="auto"/>
            </w:tcBorders>
          </w:tcPr>
          <w:p w:rsidR="00453AD4" w:rsidRPr="000B4178" w:rsidRDefault="00453AD4" w:rsidP="003C31E7">
            <w:pPr>
              <w:pStyle w:val="ConsPlusNormal"/>
              <w:keepNext/>
              <w:keepLines/>
              <w:widowControl/>
              <w:numPr>
                <w:ilvl w:val="0"/>
                <w:numId w:val="36"/>
              </w:numPr>
              <w:tabs>
                <w:tab w:val="left" w:pos="318"/>
              </w:tabs>
              <w:suppressAutoHyphens/>
              <w:autoSpaceDN/>
              <w:adjustRightInd/>
              <w:ind w:left="0" w:firstLine="0"/>
              <w:jc w:val="both"/>
              <w:rPr>
                <w:rFonts w:ascii="Times New Roman" w:hAnsi="Times New Roman" w:cs="Times New Roman"/>
                <w:sz w:val="24"/>
                <w:szCs w:val="24"/>
              </w:rPr>
            </w:pPr>
            <w:r w:rsidRPr="000B4178">
              <w:rPr>
                <w:rFonts w:ascii="Times New Roman" w:hAnsi="Times New Roman" w:cs="Times New Roman"/>
                <w:sz w:val="24"/>
                <w:szCs w:val="24"/>
              </w:rPr>
              <w:t>Обустройство спортивных и детских площадок, площадок отдыха;</w:t>
            </w:r>
          </w:p>
          <w:p w:rsidR="00453AD4" w:rsidRPr="000B4178" w:rsidRDefault="00453AD4" w:rsidP="003C31E7">
            <w:pPr>
              <w:pStyle w:val="ConsPlusNormal"/>
              <w:keepNext/>
              <w:keepLines/>
              <w:widowControl/>
              <w:numPr>
                <w:ilvl w:val="0"/>
                <w:numId w:val="36"/>
              </w:numPr>
              <w:tabs>
                <w:tab w:val="left" w:pos="318"/>
              </w:tabs>
              <w:suppressAutoHyphens/>
              <w:autoSpaceDN/>
              <w:adjustRightInd/>
              <w:ind w:left="0" w:firstLine="0"/>
              <w:jc w:val="both"/>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tc>
      </w:tr>
    </w:tbl>
    <w:p w:rsidR="00F81620" w:rsidRPr="00CE3F5C" w:rsidRDefault="00F81620" w:rsidP="00F81620"/>
    <w:p w:rsidR="00F81620" w:rsidRPr="00CE3F5C" w:rsidRDefault="00F81620" w:rsidP="00F81620">
      <w:pPr>
        <w:pStyle w:val="ConsPlusNormal"/>
        <w:widowControl/>
        <w:ind w:firstLine="540"/>
        <w:jc w:val="both"/>
        <w:rPr>
          <w:rFonts w:ascii="Times New Roman" w:hAnsi="Times New Roman" w:cs="Times New Roman"/>
          <w:strike/>
          <w:sz w:val="24"/>
          <w:szCs w:val="24"/>
        </w:rPr>
      </w:pPr>
    </w:p>
    <w:p w:rsidR="00453AD4" w:rsidRPr="00CE3F5C" w:rsidRDefault="00453AD4" w:rsidP="00453AD4">
      <w:pPr>
        <w:pStyle w:val="ConsPlusNormal"/>
        <w:widowControl/>
        <w:ind w:firstLine="0"/>
        <w:jc w:val="both"/>
        <w:rPr>
          <w:rFonts w:ascii="Times New Roman" w:hAnsi="Times New Roman" w:cs="Times New Roman"/>
          <w:b/>
          <w:color w:val="FF0000"/>
          <w:sz w:val="24"/>
          <w:szCs w:val="24"/>
          <w:lang w:bidi="en-US"/>
        </w:rPr>
      </w:pPr>
    </w:p>
    <w:p w:rsidR="00453AD4" w:rsidRPr="000B4178" w:rsidRDefault="00453AD4" w:rsidP="00453AD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b/>
          <w:sz w:val="24"/>
          <w:szCs w:val="24"/>
          <w:lang w:bidi="en-US"/>
        </w:rPr>
        <w:t>2)</w:t>
      </w:r>
      <w:r w:rsidR="00B226C5">
        <w:rPr>
          <w:rFonts w:ascii="Times New Roman" w:hAnsi="Times New Roman" w:cs="Times New Roman"/>
          <w:b/>
          <w:color w:val="FF0000"/>
          <w:sz w:val="24"/>
          <w:szCs w:val="24"/>
          <w:lang w:bidi="en-US"/>
        </w:rPr>
        <w:t xml:space="preserve"> </w:t>
      </w:r>
      <w:r w:rsidRPr="000B4178">
        <w:rPr>
          <w:rFonts w:ascii="Times New Roman" w:hAnsi="Times New Roman" w:cs="Times New Roman"/>
          <w:b/>
          <w:sz w:val="24"/>
          <w:szCs w:val="24"/>
          <w:lang w:bidi="en-US"/>
        </w:rPr>
        <w:t>Параметры разрешенного строительства и/или реконструкции объектов капитального строительства зоны Ж1:</w:t>
      </w:r>
    </w:p>
    <w:tbl>
      <w:tblPr>
        <w:tblW w:w="99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7"/>
        <w:gridCol w:w="5974"/>
      </w:tblGrid>
      <w:tr w:rsidR="00453AD4" w:rsidRPr="000B4178" w:rsidTr="00B226C5">
        <w:tc>
          <w:tcPr>
            <w:tcW w:w="9961" w:type="dxa"/>
            <w:gridSpan w:val="2"/>
            <w:tcBorders>
              <w:top w:val="single" w:sz="4" w:space="0" w:color="auto"/>
              <w:left w:val="single" w:sz="4" w:space="0" w:color="auto"/>
              <w:bottom w:val="single" w:sz="4" w:space="0" w:color="auto"/>
              <w:right w:val="single" w:sz="4" w:space="0" w:color="auto"/>
            </w:tcBorders>
          </w:tcPr>
          <w:p w:rsidR="00453AD4" w:rsidRPr="000B4178" w:rsidRDefault="00453AD4" w:rsidP="00453AD4">
            <w:pPr>
              <w:ind w:left="176"/>
              <w:rPr>
                <w:b/>
                <w:lang w:bidi="en-US"/>
              </w:rPr>
            </w:pPr>
            <w:r w:rsidRPr="000B4178">
              <w:rPr>
                <w:b/>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Pr="000B4178">
              <w:rPr>
                <w:b/>
                <w:lang w:bidi="en-US"/>
              </w:rPr>
              <w:t>и</w:t>
            </w:r>
            <w:r w:rsidRPr="000B4178">
              <w:rPr>
                <w:b/>
                <w:lang w:bidi="en-US"/>
              </w:rPr>
              <w:t>тального строительства</w:t>
            </w:r>
          </w:p>
          <w:p w:rsidR="00453AD4" w:rsidRPr="000B4178" w:rsidRDefault="00453AD4" w:rsidP="00453AD4">
            <w:pPr>
              <w:pStyle w:val="ConsPlusNormal"/>
              <w:widowControl/>
              <w:ind w:left="176" w:firstLine="0"/>
              <w:jc w:val="center"/>
              <w:rPr>
                <w:rFonts w:ascii="Times New Roman" w:hAnsi="Times New Roman" w:cs="Times New Roman"/>
                <w:b/>
                <w:sz w:val="24"/>
                <w:szCs w:val="24"/>
              </w:rPr>
            </w:pPr>
          </w:p>
        </w:tc>
      </w:tr>
      <w:tr w:rsidR="00453AD4" w:rsidRPr="000B4178" w:rsidTr="00B226C5">
        <w:tc>
          <w:tcPr>
            <w:tcW w:w="9961" w:type="dxa"/>
            <w:gridSpan w:val="2"/>
          </w:tcPr>
          <w:p w:rsidR="00453AD4" w:rsidRPr="000B4178" w:rsidRDefault="00453AD4" w:rsidP="00453AD4">
            <w:pPr>
              <w:pStyle w:val="ConsPlusNormal"/>
              <w:widowControl/>
              <w:ind w:left="176"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453AD4" w:rsidRPr="000B4178" w:rsidTr="00B226C5">
        <w:tc>
          <w:tcPr>
            <w:tcW w:w="3987" w:type="dxa"/>
          </w:tcPr>
          <w:p w:rsidR="00453AD4" w:rsidRPr="000B4178" w:rsidRDefault="00453AD4" w:rsidP="00453AD4">
            <w:pPr>
              <w:pStyle w:val="ConsPlusNormal"/>
              <w:widowControl/>
              <w:ind w:left="176" w:firstLine="0"/>
              <w:rPr>
                <w:rFonts w:ascii="Times New Roman" w:hAnsi="Times New Roman" w:cs="Times New Roman"/>
                <w:sz w:val="24"/>
                <w:szCs w:val="24"/>
              </w:rPr>
            </w:pPr>
            <w:r w:rsidRPr="000B4178">
              <w:rPr>
                <w:rFonts w:ascii="Times New Roman" w:hAnsi="Times New Roman" w:cs="Times New Roman"/>
                <w:sz w:val="24"/>
                <w:szCs w:val="24"/>
              </w:rPr>
              <w:t>Максимальные</w:t>
            </w:r>
          </w:p>
        </w:tc>
        <w:tc>
          <w:tcPr>
            <w:tcW w:w="5974" w:type="dxa"/>
          </w:tcPr>
          <w:p w:rsidR="00453AD4" w:rsidRPr="000B4178" w:rsidRDefault="00CC18EA" w:rsidP="00453AD4">
            <w:pPr>
              <w:pStyle w:val="ConsPlusNormal"/>
              <w:widowControl/>
              <w:ind w:left="176" w:firstLine="0"/>
              <w:jc w:val="center"/>
              <w:rPr>
                <w:rFonts w:ascii="Times New Roman" w:hAnsi="Times New Roman" w:cs="Times New Roman"/>
                <w:sz w:val="24"/>
                <w:szCs w:val="24"/>
              </w:rPr>
            </w:pPr>
            <w:r w:rsidRPr="000B4178">
              <w:rPr>
                <w:rFonts w:ascii="Times New Roman" w:hAnsi="Times New Roman" w:cs="Times New Roman"/>
                <w:sz w:val="24"/>
                <w:szCs w:val="24"/>
              </w:rPr>
              <w:t>1500</w:t>
            </w:r>
            <w:r w:rsidR="00453AD4" w:rsidRPr="000B4178">
              <w:rPr>
                <w:rFonts w:ascii="Times New Roman" w:hAnsi="Times New Roman" w:cs="Times New Roman"/>
                <w:sz w:val="24"/>
                <w:szCs w:val="24"/>
              </w:rPr>
              <w:t xml:space="preserve"> кв. м</w:t>
            </w:r>
          </w:p>
        </w:tc>
      </w:tr>
      <w:tr w:rsidR="00453AD4" w:rsidRPr="000B4178" w:rsidTr="00B226C5">
        <w:tc>
          <w:tcPr>
            <w:tcW w:w="3987" w:type="dxa"/>
          </w:tcPr>
          <w:p w:rsidR="00453AD4" w:rsidRPr="000B4178" w:rsidRDefault="00453AD4" w:rsidP="00453AD4">
            <w:pPr>
              <w:pStyle w:val="ConsPlusNormal"/>
              <w:widowControl/>
              <w:ind w:left="176" w:firstLine="0"/>
              <w:rPr>
                <w:rFonts w:ascii="Times New Roman" w:hAnsi="Times New Roman" w:cs="Times New Roman"/>
                <w:sz w:val="24"/>
                <w:szCs w:val="24"/>
              </w:rPr>
            </w:pPr>
            <w:r w:rsidRPr="000B4178">
              <w:rPr>
                <w:rFonts w:ascii="Times New Roman" w:hAnsi="Times New Roman" w:cs="Times New Roman"/>
                <w:sz w:val="24"/>
                <w:szCs w:val="24"/>
              </w:rPr>
              <w:t>Минимальные</w:t>
            </w:r>
          </w:p>
        </w:tc>
        <w:tc>
          <w:tcPr>
            <w:tcW w:w="5974" w:type="dxa"/>
          </w:tcPr>
          <w:p w:rsidR="00453AD4" w:rsidRPr="000B4178" w:rsidRDefault="00453AD4" w:rsidP="00CC18EA">
            <w:pPr>
              <w:pStyle w:val="ConsPlusNormal"/>
              <w:widowControl/>
              <w:ind w:left="176"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w:t>
            </w:r>
            <w:r w:rsidR="00CC18EA" w:rsidRPr="000B4178">
              <w:rPr>
                <w:rFonts w:ascii="Times New Roman" w:hAnsi="Times New Roman" w:cs="Times New Roman"/>
                <w:sz w:val="24"/>
                <w:szCs w:val="24"/>
              </w:rPr>
              <w:t>3</w:t>
            </w:r>
            <w:r w:rsidRPr="000B4178">
              <w:rPr>
                <w:rFonts w:ascii="Times New Roman" w:hAnsi="Times New Roman" w:cs="Times New Roman"/>
                <w:sz w:val="24"/>
                <w:szCs w:val="24"/>
              </w:rPr>
              <w:t xml:space="preserve">00 кв. м </w:t>
            </w:r>
          </w:p>
        </w:tc>
      </w:tr>
      <w:tr w:rsidR="00420BE4" w:rsidRPr="000B4178" w:rsidTr="00B226C5">
        <w:tc>
          <w:tcPr>
            <w:tcW w:w="3987" w:type="dxa"/>
          </w:tcPr>
          <w:p w:rsidR="00420BE4" w:rsidRPr="005639C4" w:rsidRDefault="00420BE4" w:rsidP="00453AD4">
            <w:pPr>
              <w:pStyle w:val="ConsPlusNormal"/>
              <w:widowControl/>
              <w:ind w:left="176" w:firstLine="0"/>
              <w:rPr>
                <w:rFonts w:ascii="Times New Roman" w:hAnsi="Times New Roman" w:cs="Times New Roman"/>
                <w:sz w:val="24"/>
                <w:szCs w:val="24"/>
              </w:rPr>
            </w:pPr>
            <w:r w:rsidRPr="005639C4">
              <w:rPr>
                <w:rFonts w:ascii="Times New Roman" w:hAnsi="Times New Roman" w:cs="Times New Roman"/>
                <w:sz w:val="24"/>
                <w:szCs w:val="24"/>
              </w:rPr>
              <w:t>Максимальные</w:t>
            </w:r>
            <w:r w:rsidRPr="005639C4">
              <w:rPr>
                <w:rFonts w:ascii="Times New Roman" w:hAnsi="Times New Roman" w:cs="Times New Roman"/>
                <w:b/>
                <w:sz w:val="24"/>
                <w:szCs w:val="24"/>
              </w:rPr>
              <w:t xml:space="preserve"> </w:t>
            </w:r>
            <w:r w:rsidRPr="005639C4">
              <w:rPr>
                <w:rFonts w:ascii="Times New Roman" w:hAnsi="Times New Roman" w:cs="Times New Roman"/>
                <w:sz w:val="24"/>
                <w:szCs w:val="24"/>
              </w:rPr>
              <w:t>размеры земел</w:t>
            </w:r>
            <w:r w:rsidRPr="005639C4">
              <w:rPr>
                <w:rFonts w:ascii="Times New Roman" w:hAnsi="Times New Roman" w:cs="Times New Roman"/>
                <w:sz w:val="24"/>
                <w:szCs w:val="24"/>
              </w:rPr>
              <w:t>ь</w:t>
            </w:r>
            <w:r>
              <w:rPr>
                <w:rFonts w:ascii="Times New Roman" w:hAnsi="Times New Roman" w:cs="Times New Roman"/>
                <w:sz w:val="24"/>
                <w:szCs w:val="24"/>
              </w:rPr>
              <w:t xml:space="preserve">ных участков для строительства </w:t>
            </w:r>
            <w:r w:rsidRPr="005639C4">
              <w:rPr>
                <w:rFonts w:ascii="Times New Roman" w:hAnsi="Times New Roman" w:cs="Times New Roman"/>
                <w:sz w:val="24"/>
                <w:szCs w:val="24"/>
              </w:rPr>
              <w:t>гаражей для легкового автотран</w:t>
            </w:r>
            <w:r w:rsidRPr="005639C4">
              <w:rPr>
                <w:rFonts w:ascii="Times New Roman" w:hAnsi="Times New Roman" w:cs="Times New Roman"/>
                <w:sz w:val="24"/>
                <w:szCs w:val="24"/>
              </w:rPr>
              <w:t>с</w:t>
            </w:r>
            <w:r w:rsidRPr="005639C4">
              <w:rPr>
                <w:rFonts w:ascii="Times New Roman" w:hAnsi="Times New Roman" w:cs="Times New Roman"/>
                <w:sz w:val="24"/>
                <w:szCs w:val="24"/>
              </w:rPr>
              <w:t>порта</w:t>
            </w:r>
          </w:p>
        </w:tc>
        <w:tc>
          <w:tcPr>
            <w:tcW w:w="5974" w:type="dxa"/>
          </w:tcPr>
          <w:p w:rsidR="00420BE4" w:rsidRPr="005639C4" w:rsidRDefault="00481A2E" w:rsidP="006713F4">
            <w:pPr>
              <w:pStyle w:val="ConsPlusNormal"/>
              <w:widowControl/>
              <w:ind w:left="176" w:firstLine="0"/>
              <w:jc w:val="center"/>
              <w:rPr>
                <w:rFonts w:ascii="Times New Roman" w:hAnsi="Times New Roman" w:cs="Times New Roman"/>
                <w:sz w:val="24"/>
                <w:szCs w:val="24"/>
              </w:rPr>
            </w:pPr>
            <w:r>
              <w:rPr>
                <w:rFonts w:ascii="Times New Roman" w:hAnsi="Times New Roman" w:cs="Times New Roman"/>
                <w:sz w:val="24"/>
                <w:szCs w:val="24"/>
              </w:rPr>
              <w:t>5</w:t>
            </w:r>
            <w:r w:rsidR="00420BE4">
              <w:rPr>
                <w:rFonts w:ascii="Times New Roman" w:hAnsi="Times New Roman" w:cs="Times New Roman"/>
                <w:sz w:val="24"/>
                <w:szCs w:val="24"/>
              </w:rPr>
              <w:t xml:space="preserve">0 </w:t>
            </w:r>
            <w:r w:rsidR="00420BE4" w:rsidRPr="005639C4">
              <w:rPr>
                <w:rFonts w:ascii="Times New Roman" w:hAnsi="Times New Roman" w:cs="Times New Roman"/>
                <w:sz w:val="24"/>
                <w:szCs w:val="24"/>
              </w:rPr>
              <w:t>кв. м</w:t>
            </w:r>
          </w:p>
        </w:tc>
      </w:tr>
      <w:tr w:rsidR="00420BE4" w:rsidRPr="000B4178" w:rsidTr="00B226C5">
        <w:tc>
          <w:tcPr>
            <w:tcW w:w="3987" w:type="dxa"/>
          </w:tcPr>
          <w:p w:rsidR="00420BE4" w:rsidRPr="005639C4" w:rsidRDefault="00420BE4" w:rsidP="00453AD4">
            <w:pPr>
              <w:pStyle w:val="ConsPlusNormal"/>
              <w:widowControl/>
              <w:ind w:left="176" w:firstLine="0"/>
              <w:rPr>
                <w:rFonts w:ascii="Times New Roman" w:hAnsi="Times New Roman" w:cs="Times New Roman"/>
                <w:sz w:val="24"/>
                <w:szCs w:val="24"/>
              </w:rPr>
            </w:pPr>
            <w:r w:rsidRPr="005639C4">
              <w:rPr>
                <w:rFonts w:ascii="Times New Roman" w:hAnsi="Times New Roman" w:cs="Times New Roman"/>
                <w:sz w:val="24"/>
                <w:szCs w:val="24"/>
              </w:rPr>
              <w:t>Минимальные</w:t>
            </w:r>
            <w:r w:rsidRPr="005639C4">
              <w:rPr>
                <w:rFonts w:ascii="Times New Roman" w:hAnsi="Times New Roman" w:cs="Times New Roman"/>
                <w:b/>
                <w:sz w:val="24"/>
                <w:szCs w:val="24"/>
              </w:rPr>
              <w:t xml:space="preserve"> </w:t>
            </w:r>
            <w:r w:rsidRPr="005639C4">
              <w:rPr>
                <w:rFonts w:ascii="Times New Roman" w:hAnsi="Times New Roman" w:cs="Times New Roman"/>
                <w:sz w:val="24"/>
                <w:szCs w:val="24"/>
              </w:rPr>
              <w:t>размеры земе</w:t>
            </w:r>
            <w:r>
              <w:rPr>
                <w:rFonts w:ascii="Times New Roman" w:hAnsi="Times New Roman" w:cs="Times New Roman"/>
                <w:sz w:val="24"/>
                <w:szCs w:val="24"/>
              </w:rPr>
              <w:t>льных участков для строительства</w:t>
            </w:r>
            <w:r w:rsidRPr="005639C4">
              <w:rPr>
                <w:rFonts w:ascii="Times New Roman" w:hAnsi="Times New Roman" w:cs="Times New Roman"/>
                <w:sz w:val="24"/>
                <w:szCs w:val="24"/>
              </w:rPr>
              <w:t xml:space="preserve"> гар</w:t>
            </w:r>
            <w:r w:rsidRPr="005639C4">
              <w:rPr>
                <w:rFonts w:ascii="Times New Roman" w:hAnsi="Times New Roman" w:cs="Times New Roman"/>
                <w:sz w:val="24"/>
                <w:szCs w:val="24"/>
              </w:rPr>
              <w:t>а</w:t>
            </w:r>
            <w:r w:rsidRPr="005639C4">
              <w:rPr>
                <w:rFonts w:ascii="Times New Roman" w:hAnsi="Times New Roman" w:cs="Times New Roman"/>
                <w:sz w:val="24"/>
                <w:szCs w:val="24"/>
              </w:rPr>
              <w:t>жей для легкового автотранспорта</w:t>
            </w:r>
          </w:p>
        </w:tc>
        <w:tc>
          <w:tcPr>
            <w:tcW w:w="5974" w:type="dxa"/>
          </w:tcPr>
          <w:p w:rsidR="00420BE4" w:rsidRPr="005639C4" w:rsidRDefault="00420BE4" w:rsidP="00481A2E">
            <w:pPr>
              <w:pStyle w:val="ConsPlusNormal"/>
              <w:widowControl/>
              <w:ind w:left="176" w:firstLine="0"/>
              <w:jc w:val="center"/>
              <w:rPr>
                <w:rFonts w:ascii="Times New Roman" w:hAnsi="Times New Roman" w:cs="Times New Roman"/>
                <w:sz w:val="24"/>
                <w:szCs w:val="24"/>
              </w:rPr>
            </w:pPr>
            <w:r>
              <w:rPr>
                <w:rFonts w:ascii="Times New Roman" w:hAnsi="Times New Roman" w:cs="Times New Roman"/>
                <w:sz w:val="24"/>
                <w:szCs w:val="24"/>
              </w:rPr>
              <w:t>2</w:t>
            </w:r>
            <w:r w:rsidR="00481A2E">
              <w:rPr>
                <w:rFonts w:ascii="Times New Roman" w:hAnsi="Times New Roman" w:cs="Times New Roman"/>
                <w:sz w:val="24"/>
                <w:szCs w:val="24"/>
              </w:rPr>
              <w:t>0</w:t>
            </w:r>
            <w:r w:rsidRPr="005639C4">
              <w:rPr>
                <w:rFonts w:ascii="Times New Roman" w:hAnsi="Times New Roman" w:cs="Times New Roman"/>
                <w:sz w:val="24"/>
                <w:szCs w:val="24"/>
              </w:rPr>
              <w:t xml:space="preserve"> кв. м</w:t>
            </w:r>
          </w:p>
        </w:tc>
      </w:tr>
      <w:tr w:rsidR="007C10E7" w:rsidRPr="000B4178" w:rsidTr="00B226C5">
        <w:tc>
          <w:tcPr>
            <w:tcW w:w="3987" w:type="dxa"/>
          </w:tcPr>
          <w:p w:rsidR="007C10E7" w:rsidRPr="005639C4" w:rsidRDefault="007C10E7" w:rsidP="007C10E7">
            <w:pPr>
              <w:pStyle w:val="ConsPlusNormal"/>
              <w:widowControl/>
              <w:ind w:left="176" w:firstLine="0"/>
              <w:rPr>
                <w:rFonts w:ascii="Times New Roman" w:hAnsi="Times New Roman" w:cs="Times New Roman"/>
                <w:sz w:val="24"/>
                <w:szCs w:val="24"/>
              </w:rPr>
            </w:pPr>
            <w:r w:rsidRPr="005639C4">
              <w:rPr>
                <w:rFonts w:ascii="Times New Roman" w:hAnsi="Times New Roman" w:cs="Times New Roman"/>
                <w:sz w:val="24"/>
                <w:szCs w:val="24"/>
              </w:rPr>
              <w:t>Максимальные</w:t>
            </w:r>
            <w:r w:rsidRPr="005639C4">
              <w:rPr>
                <w:rFonts w:ascii="Times New Roman" w:hAnsi="Times New Roman" w:cs="Times New Roman"/>
                <w:b/>
                <w:sz w:val="24"/>
                <w:szCs w:val="24"/>
              </w:rPr>
              <w:t xml:space="preserve"> </w:t>
            </w:r>
            <w:r w:rsidRPr="005639C4">
              <w:rPr>
                <w:rFonts w:ascii="Times New Roman" w:hAnsi="Times New Roman" w:cs="Times New Roman"/>
                <w:sz w:val="24"/>
                <w:szCs w:val="24"/>
              </w:rPr>
              <w:t>размеры земел</w:t>
            </w:r>
            <w:r w:rsidRPr="005639C4">
              <w:rPr>
                <w:rFonts w:ascii="Times New Roman" w:hAnsi="Times New Roman" w:cs="Times New Roman"/>
                <w:sz w:val="24"/>
                <w:szCs w:val="24"/>
              </w:rPr>
              <w:t>ь</w:t>
            </w:r>
            <w:r>
              <w:rPr>
                <w:rFonts w:ascii="Times New Roman" w:hAnsi="Times New Roman" w:cs="Times New Roman"/>
                <w:sz w:val="24"/>
                <w:szCs w:val="24"/>
              </w:rPr>
              <w:t>ных участков для строительства сараев</w:t>
            </w:r>
          </w:p>
        </w:tc>
        <w:tc>
          <w:tcPr>
            <w:tcW w:w="5974" w:type="dxa"/>
          </w:tcPr>
          <w:p w:rsidR="007C10E7" w:rsidRDefault="007C10E7" w:rsidP="00420BE4">
            <w:pPr>
              <w:pStyle w:val="ConsPlusNormal"/>
              <w:widowControl/>
              <w:ind w:left="176" w:firstLine="0"/>
              <w:jc w:val="center"/>
              <w:rPr>
                <w:rFonts w:ascii="Times New Roman" w:hAnsi="Times New Roman" w:cs="Times New Roman"/>
                <w:sz w:val="24"/>
                <w:szCs w:val="24"/>
              </w:rPr>
            </w:pPr>
            <w:r>
              <w:rPr>
                <w:rFonts w:ascii="Times New Roman" w:hAnsi="Times New Roman" w:cs="Times New Roman"/>
                <w:sz w:val="24"/>
                <w:szCs w:val="24"/>
              </w:rPr>
              <w:t>20</w:t>
            </w:r>
            <w:r w:rsidRPr="005639C4">
              <w:rPr>
                <w:rFonts w:ascii="Times New Roman" w:hAnsi="Times New Roman" w:cs="Times New Roman"/>
                <w:sz w:val="24"/>
                <w:szCs w:val="24"/>
              </w:rPr>
              <w:t xml:space="preserve"> кв. м</w:t>
            </w:r>
            <w:r>
              <w:rPr>
                <w:rFonts w:ascii="Times New Roman" w:hAnsi="Times New Roman" w:cs="Times New Roman"/>
                <w:sz w:val="24"/>
                <w:szCs w:val="24"/>
              </w:rPr>
              <w:t>.</w:t>
            </w:r>
          </w:p>
        </w:tc>
      </w:tr>
      <w:tr w:rsidR="007C10E7" w:rsidRPr="000B4178" w:rsidTr="00B226C5">
        <w:tc>
          <w:tcPr>
            <w:tcW w:w="3987" w:type="dxa"/>
          </w:tcPr>
          <w:p w:rsidR="007C10E7" w:rsidRPr="005639C4" w:rsidRDefault="007C10E7" w:rsidP="007C10E7">
            <w:pPr>
              <w:pStyle w:val="ConsPlusNormal"/>
              <w:widowControl/>
              <w:ind w:left="176" w:firstLine="0"/>
              <w:rPr>
                <w:rFonts w:ascii="Times New Roman" w:hAnsi="Times New Roman" w:cs="Times New Roman"/>
                <w:sz w:val="24"/>
                <w:szCs w:val="24"/>
              </w:rPr>
            </w:pPr>
            <w:r w:rsidRPr="005639C4">
              <w:rPr>
                <w:rFonts w:ascii="Times New Roman" w:hAnsi="Times New Roman" w:cs="Times New Roman"/>
                <w:sz w:val="24"/>
                <w:szCs w:val="24"/>
              </w:rPr>
              <w:t>Минимальные</w:t>
            </w:r>
            <w:r w:rsidRPr="005639C4">
              <w:rPr>
                <w:rFonts w:ascii="Times New Roman" w:hAnsi="Times New Roman" w:cs="Times New Roman"/>
                <w:b/>
                <w:sz w:val="24"/>
                <w:szCs w:val="24"/>
              </w:rPr>
              <w:t xml:space="preserve"> </w:t>
            </w:r>
            <w:r w:rsidRPr="005639C4">
              <w:rPr>
                <w:rFonts w:ascii="Times New Roman" w:hAnsi="Times New Roman" w:cs="Times New Roman"/>
                <w:sz w:val="24"/>
                <w:szCs w:val="24"/>
              </w:rPr>
              <w:t>размеры земе</w:t>
            </w:r>
            <w:r>
              <w:rPr>
                <w:rFonts w:ascii="Times New Roman" w:hAnsi="Times New Roman" w:cs="Times New Roman"/>
                <w:sz w:val="24"/>
                <w:szCs w:val="24"/>
              </w:rPr>
              <w:t>льных участков для строительства</w:t>
            </w:r>
            <w:r w:rsidRPr="005639C4">
              <w:rPr>
                <w:rFonts w:ascii="Times New Roman" w:hAnsi="Times New Roman" w:cs="Times New Roman"/>
                <w:sz w:val="24"/>
                <w:szCs w:val="24"/>
              </w:rPr>
              <w:t xml:space="preserve"> </w:t>
            </w:r>
            <w:r>
              <w:rPr>
                <w:rFonts w:ascii="Times New Roman" w:hAnsi="Times New Roman" w:cs="Times New Roman"/>
                <w:sz w:val="24"/>
                <w:szCs w:val="24"/>
              </w:rPr>
              <w:t>сараев</w:t>
            </w:r>
          </w:p>
        </w:tc>
        <w:tc>
          <w:tcPr>
            <w:tcW w:w="5974" w:type="dxa"/>
          </w:tcPr>
          <w:p w:rsidR="007C10E7" w:rsidRDefault="007C10E7" w:rsidP="00420BE4">
            <w:pPr>
              <w:pStyle w:val="ConsPlusNormal"/>
              <w:widowControl/>
              <w:ind w:left="176" w:firstLine="0"/>
              <w:jc w:val="center"/>
              <w:rPr>
                <w:rFonts w:ascii="Times New Roman" w:hAnsi="Times New Roman" w:cs="Times New Roman"/>
                <w:sz w:val="24"/>
                <w:szCs w:val="24"/>
              </w:rPr>
            </w:pPr>
            <w:r>
              <w:rPr>
                <w:rFonts w:ascii="Times New Roman" w:hAnsi="Times New Roman" w:cs="Times New Roman"/>
                <w:sz w:val="24"/>
                <w:szCs w:val="24"/>
              </w:rPr>
              <w:t>10</w:t>
            </w:r>
            <w:r w:rsidRPr="005639C4">
              <w:rPr>
                <w:rFonts w:ascii="Times New Roman" w:hAnsi="Times New Roman" w:cs="Times New Roman"/>
                <w:sz w:val="24"/>
                <w:szCs w:val="24"/>
              </w:rPr>
              <w:t xml:space="preserve"> кв. м</w:t>
            </w:r>
            <w:r>
              <w:rPr>
                <w:rFonts w:ascii="Times New Roman" w:hAnsi="Times New Roman" w:cs="Times New Roman"/>
                <w:sz w:val="24"/>
                <w:szCs w:val="24"/>
              </w:rPr>
              <w:t>.</w:t>
            </w:r>
          </w:p>
        </w:tc>
      </w:tr>
      <w:tr w:rsidR="00453AD4" w:rsidRPr="000B4178" w:rsidTr="00B226C5">
        <w:tc>
          <w:tcPr>
            <w:tcW w:w="9961" w:type="dxa"/>
            <w:gridSpan w:val="2"/>
          </w:tcPr>
          <w:p w:rsidR="00453AD4" w:rsidRPr="000B4178" w:rsidRDefault="00453AD4" w:rsidP="00453AD4">
            <w:pPr>
              <w:pStyle w:val="ConsPlusNormal"/>
              <w:widowControl/>
              <w:ind w:left="176"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53AD4" w:rsidRPr="000B4178" w:rsidTr="00B226C5">
        <w:tc>
          <w:tcPr>
            <w:tcW w:w="3987" w:type="dxa"/>
          </w:tcPr>
          <w:p w:rsidR="00453AD4" w:rsidRPr="000B4178" w:rsidRDefault="00453AD4" w:rsidP="00453AD4">
            <w:pPr>
              <w:pStyle w:val="ConsPlusNormal"/>
              <w:widowControl/>
              <w:ind w:left="176" w:firstLine="0"/>
              <w:rPr>
                <w:rFonts w:ascii="Times New Roman" w:hAnsi="Times New Roman" w:cs="Times New Roman"/>
                <w:sz w:val="24"/>
                <w:szCs w:val="24"/>
              </w:rPr>
            </w:pPr>
            <w:r w:rsidRPr="000B4178">
              <w:rPr>
                <w:rFonts w:ascii="Times New Roman" w:hAnsi="Times New Roman" w:cs="Times New Roman"/>
                <w:sz w:val="24"/>
                <w:szCs w:val="24"/>
              </w:rPr>
              <w:t>Максимальное</w:t>
            </w:r>
          </w:p>
        </w:tc>
        <w:tc>
          <w:tcPr>
            <w:tcW w:w="5974" w:type="dxa"/>
          </w:tcPr>
          <w:p w:rsidR="00453AD4" w:rsidRPr="000B4178" w:rsidRDefault="00453AD4" w:rsidP="00B226C5">
            <w:pPr>
              <w:pStyle w:val="ConsPlusNormal"/>
              <w:widowControl/>
              <w:ind w:left="176"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3 </w:t>
            </w:r>
            <w:r w:rsidR="00B226C5" w:rsidRPr="000B4178">
              <w:rPr>
                <w:rFonts w:ascii="Times New Roman" w:hAnsi="Times New Roman" w:cs="Times New Roman"/>
                <w:sz w:val="24"/>
                <w:szCs w:val="24"/>
              </w:rPr>
              <w:t xml:space="preserve"> </w:t>
            </w:r>
            <w:r w:rsidRPr="000B4178">
              <w:rPr>
                <w:rFonts w:ascii="Times New Roman" w:hAnsi="Times New Roman" w:cs="Times New Roman"/>
                <w:sz w:val="24"/>
                <w:szCs w:val="24"/>
              </w:rPr>
              <w:t>этажа</w:t>
            </w:r>
          </w:p>
        </w:tc>
      </w:tr>
      <w:tr w:rsidR="00453AD4" w:rsidRPr="000B4178" w:rsidTr="00B226C5">
        <w:tc>
          <w:tcPr>
            <w:tcW w:w="3987" w:type="dxa"/>
          </w:tcPr>
          <w:p w:rsidR="00453AD4" w:rsidRPr="000B4178" w:rsidRDefault="00453AD4" w:rsidP="00453AD4">
            <w:pPr>
              <w:ind w:left="176"/>
              <w:rPr>
                <w:lang w:bidi="en-US"/>
              </w:rPr>
            </w:pPr>
            <w:r w:rsidRPr="000B4178">
              <w:rPr>
                <w:lang w:bidi="en-US"/>
              </w:rPr>
              <w:t>Максимальная высота вспомог</w:t>
            </w:r>
            <w:r w:rsidRPr="000B4178">
              <w:rPr>
                <w:lang w:bidi="en-US"/>
              </w:rPr>
              <w:t>а</w:t>
            </w:r>
            <w:r w:rsidRPr="000B4178">
              <w:rPr>
                <w:lang w:bidi="en-US"/>
              </w:rPr>
              <w:t xml:space="preserve">тельных строений </w:t>
            </w:r>
          </w:p>
        </w:tc>
        <w:tc>
          <w:tcPr>
            <w:tcW w:w="5974" w:type="dxa"/>
          </w:tcPr>
          <w:p w:rsidR="00453AD4" w:rsidRPr="000B4178" w:rsidRDefault="00453AD4" w:rsidP="00453AD4">
            <w:pPr>
              <w:pStyle w:val="ConsPlusNormal"/>
              <w:widowControl/>
              <w:ind w:left="176" w:firstLine="0"/>
              <w:jc w:val="center"/>
              <w:rPr>
                <w:rFonts w:ascii="Times New Roman" w:hAnsi="Times New Roman" w:cs="Times New Roman"/>
                <w:sz w:val="24"/>
                <w:szCs w:val="24"/>
              </w:rPr>
            </w:pPr>
          </w:p>
          <w:p w:rsidR="00453AD4" w:rsidRPr="000B4178" w:rsidRDefault="00453AD4" w:rsidP="00453AD4">
            <w:pPr>
              <w:pStyle w:val="ConsPlusNormal"/>
              <w:widowControl/>
              <w:ind w:left="176" w:firstLine="0"/>
              <w:jc w:val="center"/>
              <w:rPr>
                <w:rFonts w:ascii="Times New Roman" w:hAnsi="Times New Roman" w:cs="Times New Roman"/>
                <w:sz w:val="24"/>
                <w:szCs w:val="24"/>
              </w:rPr>
            </w:pPr>
            <w:r w:rsidRPr="000B4178">
              <w:rPr>
                <w:rFonts w:ascii="Times New Roman" w:hAnsi="Times New Roman" w:cs="Times New Roman"/>
                <w:sz w:val="24"/>
                <w:szCs w:val="24"/>
              </w:rPr>
              <w:t>3,5м</w:t>
            </w:r>
          </w:p>
        </w:tc>
      </w:tr>
      <w:tr w:rsidR="00453AD4" w:rsidRPr="000B4178" w:rsidTr="00B226C5">
        <w:trPr>
          <w:trHeight w:val="500"/>
        </w:trPr>
        <w:tc>
          <w:tcPr>
            <w:tcW w:w="9961" w:type="dxa"/>
            <w:gridSpan w:val="2"/>
          </w:tcPr>
          <w:p w:rsidR="00453AD4" w:rsidRPr="000B4178" w:rsidRDefault="00453AD4" w:rsidP="00453AD4">
            <w:pPr>
              <w:ind w:left="176"/>
              <w:rPr>
                <w:lang w:bidi="en-US"/>
              </w:rPr>
            </w:pPr>
            <w:r w:rsidRPr="000B4178">
              <w:rPr>
                <w:lang w:bidi="en-US"/>
              </w:rPr>
              <w:t>Максимальный процент застройки в границах земельного участка</w:t>
            </w:r>
          </w:p>
        </w:tc>
      </w:tr>
      <w:tr w:rsidR="00453AD4" w:rsidRPr="000B4178" w:rsidTr="00B226C5">
        <w:tc>
          <w:tcPr>
            <w:tcW w:w="3987" w:type="dxa"/>
          </w:tcPr>
          <w:p w:rsidR="00453AD4" w:rsidRPr="000B4178" w:rsidRDefault="00453AD4" w:rsidP="00453AD4">
            <w:pPr>
              <w:pStyle w:val="ConsPlusNormal"/>
              <w:widowControl/>
              <w:ind w:left="176"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5974" w:type="dxa"/>
          </w:tcPr>
          <w:p w:rsidR="00453AD4" w:rsidRPr="000B4178" w:rsidRDefault="00453AD4" w:rsidP="00453AD4">
            <w:pPr>
              <w:pStyle w:val="ConsPlusNormal"/>
              <w:widowControl/>
              <w:ind w:left="176" w:firstLine="0"/>
              <w:jc w:val="center"/>
              <w:rPr>
                <w:rFonts w:ascii="Times New Roman" w:hAnsi="Times New Roman" w:cs="Times New Roman"/>
                <w:sz w:val="24"/>
                <w:szCs w:val="24"/>
              </w:rPr>
            </w:pPr>
            <w:r w:rsidRPr="000B4178">
              <w:rPr>
                <w:rFonts w:ascii="Times New Roman" w:hAnsi="Times New Roman" w:cs="Times New Roman"/>
                <w:sz w:val="24"/>
                <w:szCs w:val="24"/>
              </w:rPr>
              <w:t>60%</w:t>
            </w:r>
          </w:p>
        </w:tc>
      </w:tr>
      <w:tr w:rsidR="00453AD4" w:rsidRPr="000B4178" w:rsidTr="00B226C5">
        <w:tc>
          <w:tcPr>
            <w:tcW w:w="9961" w:type="dxa"/>
            <w:gridSpan w:val="2"/>
          </w:tcPr>
          <w:p w:rsidR="00453AD4" w:rsidRPr="000B4178" w:rsidRDefault="00453AD4" w:rsidP="00453AD4">
            <w:pPr>
              <w:ind w:left="176"/>
              <w:jc w:val="center"/>
              <w:rPr>
                <w:b/>
                <w:lang w:bidi="en-US"/>
              </w:rPr>
            </w:pPr>
            <w:r w:rsidRPr="000B4178">
              <w:rPr>
                <w:b/>
                <w:lang w:bidi="en-US"/>
              </w:rPr>
              <w:t>Минимальные отступы от границ земельных участков в целях определения мест д</w:t>
            </w:r>
            <w:r w:rsidRPr="000B4178">
              <w:rPr>
                <w:b/>
                <w:lang w:bidi="en-US"/>
              </w:rPr>
              <w:t>о</w:t>
            </w:r>
            <w:r w:rsidRPr="000B4178">
              <w:rPr>
                <w:b/>
                <w:lang w:bidi="en-US"/>
              </w:rPr>
              <w:t>пустимого размещения зданий, строений, сооружений, за пределами которых запрещ</w:t>
            </w:r>
            <w:r w:rsidRPr="000B4178">
              <w:rPr>
                <w:b/>
                <w:lang w:bidi="en-US"/>
              </w:rPr>
              <w:t>е</w:t>
            </w:r>
            <w:r w:rsidRPr="000B4178">
              <w:rPr>
                <w:b/>
                <w:lang w:bidi="en-US"/>
              </w:rPr>
              <w:lastRenderedPageBreak/>
              <w:t>но строительство зданий, строений, сооружений</w:t>
            </w:r>
          </w:p>
        </w:tc>
      </w:tr>
      <w:tr w:rsidR="00453AD4" w:rsidRPr="000B4178" w:rsidTr="00B226C5">
        <w:tc>
          <w:tcPr>
            <w:tcW w:w="3987" w:type="dxa"/>
          </w:tcPr>
          <w:p w:rsidR="00453AD4" w:rsidRPr="000B4178" w:rsidRDefault="00B226C5" w:rsidP="00453AD4">
            <w:pPr>
              <w:pStyle w:val="ConsPlusNormal"/>
              <w:widowControl/>
              <w:ind w:left="176" w:firstLine="0"/>
              <w:rPr>
                <w:rFonts w:ascii="Times New Roman" w:hAnsi="Times New Roman" w:cs="Times New Roman"/>
                <w:sz w:val="24"/>
                <w:szCs w:val="24"/>
              </w:rPr>
            </w:pPr>
            <w:r w:rsidRPr="000B4178">
              <w:rPr>
                <w:rFonts w:ascii="Times New Roman" w:hAnsi="Times New Roman" w:cs="Times New Roman"/>
                <w:sz w:val="24"/>
                <w:szCs w:val="24"/>
              </w:rPr>
              <w:lastRenderedPageBreak/>
              <w:t>Минимальные отступы от границ земельных участков</w:t>
            </w:r>
          </w:p>
        </w:tc>
        <w:tc>
          <w:tcPr>
            <w:tcW w:w="5974" w:type="dxa"/>
          </w:tcPr>
          <w:p w:rsidR="00453AD4" w:rsidRPr="000B4178" w:rsidRDefault="00453AD4" w:rsidP="00B226C5">
            <w:pPr>
              <w:pStyle w:val="ConsPlusNormal"/>
              <w:widowControl/>
              <w:ind w:left="176" w:firstLine="0"/>
              <w:jc w:val="center"/>
              <w:rPr>
                <w:rFonts w:ascii="Times New Roman" w:hAnsi="Times New Roman" w:cs="Times New Roman"/>
                <w:sz w:val="24"/>
                <w:szCs w:val="24"/>
              </w:rPr>
            </w:pPr>
            <w:r w:rsidRPr="000B4178">
              <w:rPr>
                <w:rFonts w:ascii="Times New Roman" w:hAnsi="Times New Roman" w:cs="Times New Roman"/>
                <w:sz w:val="24"/>
                <w:szCs w:val="24"/>
              </w:rPr>
              <w:t>3 м</w:t>
            </w:r>
          </w:p>
          <w:p w:rsidR="00453AD4" w:rsidRPr="000B4178" w:rsidRDefault="00453AD4" w:rsidP="00B226C5">
            <w:pPr>
              <w:pStyle w:val="ConsPlusNormal"/>
              <w:widowControl/>
              <w:ind w:left="176" w:firstLine="0"/>
              <w:jc w:val="center"/>
              <w:rPr>
                <w:rFonts w:ascii="Times New Roman" w:hAnsi="Times New Roman" w:cs="Times New Roman"/>
                <w:sz w:val="24"/>
                <w:szCs w:val="24"/>
              </w:rPr>
            </w:pPr>
          </w:p>
        </w:tc>
      </w:tr>
      <w:tr w:rsidR="00453AD4" w:rsidRPr="000B4178" w:rsidTr="00B226C5">
        <w:tc>
          <w:tcPr>
            <w:tcW w:w="9961" w:type="dxa"/>
            <w:gridSpan w:val="2"/>
          </w:tcPr>
          <w:p w:rsidR="00453AD4" w:rsidRPr="000B4178" w:rsidRDefault="00453AD4" w:rsidP="00453AD4">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Иные показатели</w:t>
            </w:r>
          </w:p>
        </w:tc>
      </w:tr>
      <w:tr w:rsidR="00453AD4" w:rsidRPr="000B4178" w:rsidTr="00B226C5">
        <w:tc>
          <w:tcPr>
            <w:tcW w:w="3987" w:type="dxa"/>
          </w:tcPr>
          <w:p w:rsidR="00453AD4" w:rsidRPr="000B4178" w:rsidRDefault="000B4178" w:rsidP="00453AD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w:t>
            </w:r>
            <w:r w:rsidR="00453AD4" w:rsidRPr="000B4178">
              <w:rPr>
                <w:rFonts w:ascii="Times New Roman" w:hAnsi="Times New Roman" w:cs="Times New Roman"/>
                <w:sz w:val="24"/>
                <w:szCs w:val="24"/>
              </w:rPr>
              <w:t>аксимальная высота оград по гр</w:t>
            </w:r>
            <w:r w:rsidR="00453AD4" w:rsidRPr="000B4178">
              <w:rPr>
                <w:rFonts w:ascii="Times New Roman" w:hAnsi="Times New Roman" w:cs="Times New Roman"/>
                <w:sz w:val="24"/>
                <w:szCs w:val="24"/>
              </w:rPr>
              <w:t>а</w:t>
            </w:r>
            <w:r w:rsidR="00453AD4" w:rsidRPr="000B4178">
              <w:rPr>
                <w:rFonts w:ascii="Times New Roman" w:hAnsi="Times New Roman" w:cs="Times New Roman"/>
                <w:sz w:val="24"/>
                <w:szCs w:val="24"/>
              </w:rPr>
              <w:t>ницам участка</w:t>
            </w:r>
          </w:p>
        </w:tc>
        <w:tc>
          <w:tcPr>
            <w:tcW w:w="5974" w:type="dxa"/>
          </w:tcPr>
          <w:p w:rsidR="00453AD4" w:rsidRPr="000B4178" w:rsidRDefault="00CC18EA" w:rsidP="00453AD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2,0</w:t>
            </w:r>
            <w:r w:rsidR="00453AD4" w:rsidRPr="000B4178">
              <w:rPr>
                <w:rFonts w:ascii="Times New Roman" w:hAnsi="Times New Roman" w:cs="Times New Roman"/>
                <w:sz w:val="24"/>
                <w:szCs w:val="24"/>
              </w:rPr>
              <w:t xml:space="preserve"> м</w:t>
            </w:r>
          </w:p>
          <w:p w:rsidR="00453AD4" w:rsidRPr="000B4178" w:rsidRDefault="00453AD4" w:rsidP="00453AD4">
            <w:pPr>
              <w:pStyle w:val="ConsPlusNormal"/>
              <w:widowControl/>
              <w:ind w:firstLine="0"/>
              <w:rPr>
                <w:rFonts w:ascii="Times New Roman" w:hAnsi="Times New Roman" w:cs="Times New Roman"/>
                <w:sz w:val="24"/>
                <w:szCs w:val="24"/>
              </w:rPr>
            </w:pPr>
          </w:p>
        </w:tc>
      </w:tr>
    </w:tbl>
    <w:p w:rsidR="00F81620" w:rsidRPr="000B4178" w:rsidRDefault="00F81620" w:rsidP="00F81620">
      <w:pPr>
        <w:pStyle w:val="ConsPlusNormal"/>
        <w:widowControl/>
        <w:ind w:firstLine="540"/>
        <w:jc w:val="both"/>
        <w:rPr>
          <w:rFonts w:ascii="Times New Roman" w:hAnsi="Times New Roman" w:cs="Times New Roman"/>
          <w:sz w:val="24"/>
          <w:szCs w:val="24"/>
        </w:rPr>
      </w:pPr>
    </w:p>
    <w:p w:rsidR="00DF5A69" w:rsidRPr="000B4178" w:rsidRDefault="00F81620" w:rsidP="00F81620">
      <w:pPr>
        <w:pStyle w:val="ConsPlusNormal"/>
        <w:widowControl/>
        <w:ind w:firstLine="540"/>
        <w:jc w:val="both"/>
        <w:rPr>
          <w:rFonts w:ascii="Times New Roman" w:hAnsi="Times New Roman" w:cs="Times New Roman"/>
          <w:b/>
          <w:sz w:val="24"/>
          <w:szCs w:val="24"/>
        </w:rPr>
      </w:pPr>
      <w:r w:rsidRPr="000B4178">
        <w:rPr>
          <w:rFonts w:ascii="Times New Roman" w:hAnsi="Times New Roman" w:cs="Times New Roman"/>
          <w:b/>
          <w:sz w:val="24"/>
          <w:szCs w:val="24"/>
        </w:rPr>
        <w:t xml:space="preserve">3). Ограничения </w:t>
      </w:r>
      <w:r w:rsidR="00C93AAF" w:rsidRPr="000B4178">
        <w:rPr>
          <w:rFonts w:ascii="Times New Roman" w:hAnsi="Times New Roman" w:cs="Times New Roman"/>
          <w:b/>
          <w:sz w:val="24"/>
          <w:szCs w:val="24"/>
        </w:rPr>
        <w:t xml:space="preserve">и особенности </w:t>
      </w:r>
      <w:r w:rsidRPr="000B4178">
        <w:rPr>
          <w:rFonts w:ascii="Times New Roman" w:hAnsi="Times New Roman" w:cs="Times New Roman"/>
          <w:b/>
          <w:sz w:val="24"/>
          <w:szCs w:val="24"/>
        </w:rPr>
        <w:t>использования земельных участков и объектов кап</w:t>
      </w:r>
      <w:r w:rsidRPr="000B4178">
        <w:rPr>
          <w:rFonts w:ascii="Times New Roman" w:hAnsi="Times New Roman" w:cs="Times New Roman"/>
          <w:b/>
          <w:sz w:val="24"/>
          <w:szCs w:val="24"/>
        </w:rPr>
        <w:t>и</w:t>
      </w:r>
      <w:r w:rsidRPr="000B4178">
        <w:rPr>
          <w:rFonts w:ascii="Times New Roman" w:hAnsi="Times New Roman" w:cs="Times New Roman"/>
          <w:b/>
          <w:sz w:val="24"/>
          <w:szCs w:val="24"/>
        </w:rPr>
        <w:t>тального строительства участков в зоне Ж1: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8944"/>
      </w:tblGrid>
      <w:tr w:rsidR="00453AD4" w:rsidRPr="000B4178" w:rsidTr="007C0F91">
        <w:tc>
          <w:tcPr>
            <w:tcW w:w="979" w:type="dxa"/>
            <w:tcBorders>
              <w:top w:val="single" w:sz="4" w:space="0" w:color="auto"/>
              <w:left w:val="single" w:sz="4" w:space="0" w:color="auto"/>
              <w:bottom w:val="single" w:sz="4" w:space="0" w:color="auto"/>
              <w:right w:val="single" w:sz="4" w:space="0" w:color="auto"/>
            </w:tcBorders>
            <w:shd w:val="clear" w:color="auto" w:fill="auto"/>
          </w:tcPr>
          <w:p w:rsidR="00453AD4" w:rsidRPr="000B4178" w:rsidRDefault="00453AD4" w:rsidP="00453AD4">
            <w:pPr>
              <w:pStyle w:val="ConsPlusNormal"/>
              <w:widowControl/>
              <w:ind w:firstLine="0"/>
              <w:jc w:val="center"/>
              <w:rPr>
                <w:rFonts w:ascii="Times New Roman" w:hAnsi="Times New Roman" w:cs="Times New Roman"/>
                <w:b/>
                <w:sz w:val="24"/>
                <w:szCs w:val="24"/>
              </w:rPr>
            </w:pPr>
            <w:bookmarkStart w:id="64" w:name="_Toc268485018"/>
            <w:bookmarkStart w:id="65" w:name="_Toc268487091"/>
            <w:bookmarkStart w:id="66" w:name="_Toc268487911"/>
            <w:r w:rsidRPr="000B4178">
              <w:rPr>
                <w:rFonts w:ascii="Times New Roman" w:hAnsi="Times New Roman" w:cs="Times New Roman"/>
                <w:b/>
                <w:sz w:val="24"/>
                <w:szCs w:val="24"/>
              </w:rPr>
              <w:t>№ пп</w:t>
            </w:r>
          </w:p>
        </w:tc>
        <w:tc>
          <w:tcPr>
            <w:tcW w:w="8944" w:type="dxa"/>
            <w:tcBorders>
              <w:top w:val="single" w:sz="4" w:space="0" w:color="auto"/>
              <w:left w:val="single" w:sz="4" w:space="0" w:color="auto"/>
              <w:bottom w:val="single" w:sz="4" w:space="0" w:color="auto"/>
              <w:right w:val="single" w:sz="4" w:space="0" w:color="auto"/>
            </w:tcBorders>
            <w:shd w:val="clear" w:color="auto" w:fill="auto"/>
          </w:tcPr>
          <w:p w:rsidR="00453AD4" w:rsidRPr="000B4178" w:rsidRDefault="00453AD4" w:rsidP="00453AD4">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453AD4" w:rsidRPr="000B4178" w:rsidTr="007C0F91">
        <w:tc>
          <w:tcPr>
            <w:tcW w:w="979" w:type="dxa"/>
          </w:tcPr>
          <w:p w:rsidR="00453AD4" w:rsidRPr="000B4178" w:rsidRDefault="00453AD4" w:rsidP="00453AD4">
            <w:r w:rsidRPr="000B4178">
              <w:t>1</w:t>
            </w:r>
          </w:p>
          <w:p w:rsidR="00453AD4" w:rsidRPr="000B4178" w:rsidRDefault="00453AD4" w:rsidP="00453AD4"/>
        </w:tc>
        <w:tc>
          <w:tcPr>
            <w:tcW w:w="8944" w:type="dxa"/>
          </w:tcPr>
          <w:p w:rsidR="00453AD4" w:rsidRPr="000B4178" w:rsidRDefault="00453AD4" w:rsidP="00453AD4">
            <w:pPr>
              <w:autoSpaceDE w:val="0"/>
              <w:autoSpaceDN w:val="0"/>
              <w:adjustRightInd w:val="0"/>
              <w:ind w:firstLine="540"/>
              <w:jc w:val="both"/>
            </w:pPr>
            <w:r w:rsidRPr="000B4178">
              <w:t>Строительство новых зданий и сооружений, изменение функционального и</w:t>
            </w:r>
            <w:r w:rsidRPr="000B4178">
              <w:t>с</w:t>
            </w:r>
            <w:r w:rsidRPr="000B4178">
              <w:t>пользования нижних этажей существующих жилых и общественных зданий, на</w:t>
            </w:r>
            <w:r w:rsidRPr="000B4178">
              <w:t>д</w:t>
            </w:r>
            <w:r w:rsidRPr="000B4178">
              <w:t>стройка зданий, устройство мансардных этажей, использование надземного и по</w:t>
            </w:r>
            <w:r w:rsidRPr="000B4178">
              <w:t>д</w:t>
            </w:r>
            <w:r w:rsidRPr="000B4178">
              <w:t>земного пространства допускается при соблюдении санитарно-гигиенических, пр</w:t>
            </w:r>
            <w:r w:rsidRPr="000B4178">
              <w:t>о</w:t>
            </w:r>
            <w:r w:rsidRPr="000B4178">
              <w:t>тивопожарных и других требований  СП 42.13330.2011." Свод правил. Градостро</w:t>
            </w:r>
            <w:r w:rsidRPr="000B4178">
              <w:t>и</w:t>
            </w:r>
            <w:r w:rsidRPr="000B4178">
              <w:t>тельство. Планировка и застройка городских и сельских поселений. Актуализир</w:t>
            </w:r>
            <w:r w:rsidRPr="000B4178">
              <w:t>о</w:t>
            </w:r>
            <w:r w:rsidRPr="000B4178">
              <w:t xml:space="preserve">ванная редакция СНиП 2.07.01-89*"  с учетом безопасности зданий и сооружений </w:t>
            </w:r>
          </w:p>
        </w:tc>
      </w:tr>
      <w:tr w:rsidR="00453AD4" w:rsidRPr="000B4178" w:rsidTr="007C0F91">
        <w:tc>
          <w:tcPr>
            <w:tcW w:w="979" w:type="dxa"/>
          </w:tcPr>
          <w:p w:rsidR="00453AD4" w:rsidRPr="000B4178" w:rsidRDefault="00453AD4" w:rsidP="00453AD4">
            <w:r w:rsidRPr="000B4178">
              <w:t>2</w:t>
            </w:r>
          </w:p>
          <w:p w:rsidR="00453AD4" w:rsidRPr="000B4178" w:rsidRDefault="00453AD4" w:rsidP="00453AD4"/>
        </w:tc>
        <w:tc>
          <w:tcPr>
            <w:tcW w:w="8944" w:type="dxa"/>
          </w:tcPr>
          <w:p w:rsidR="00453AD4" w:rsidRPr="000B4178" w:rsidRDefault="00453AD4" w:rsidP="00453AD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w:t>
            </w:r>
            <w:r w:rsidRPr="000B4178">
              <w:rPr>
                <w:rFonts w:ascii="Times New Roman" w:hAnsi="Times New Roman" w:cs="Times New Roman"/>
                <w:sz w:val="24"/>
                <w:szCs w:val="24"/>
              </w:rPr>
              <w:t>о</w:t>
            </w:r>
            <w:r w:rsidRPr="000B4178">
              <w:rPr>
                <w:rFonts w:ascii="Times New Roman" w:hAnsi="Times New Roman" w:cs="Times New Roman"/>
                <w:sz w:val="24"/>
                <w:szCs w:val="24"/>
              </w:rPr>
              <w:t>жарных требований и санитарных норм, и в соответствии с градостроительным пл</w:t>
            </w:r>
            <w:r w:rsidRPr="000B4178">
              <w:rPr>
                <w:rFonts w:ascii="Times New Roman" w:hAnsi="Times New Roman" w:cs="Times New Roman"/>
                <w:sz w:val="24"/>
                <w:szCs w:val="24"/>
              </w:rPr>
              <w:t>а</w:t>
            </w:r>
            <w:r w:rsidRPr="000B4178">
              <w:rPr>
                <w:rFonts w:ascii="Times New Roman" w:hAnsi="Times New Roman" w:cs="Times New Roman"/>
                <w:sz w:val="24"/>
                <w:szCs w:val="24"/>
              </w:rPr>
              <w:t>ном  земельного участка</w:t>
            </w:r>
          </w:p>
        </w:tc>
      </w:tr>
      <w:tr w:rsidR="00453AD4" w:rsidRPr="000B4178" w:rsidTr="007C0F91">
        <w:tc>
          <w:tcPr>
            <w:tcW w:w="979" w:type="dxa"/>
          </w:tcPr>
          <w:p w:rsidR="00453AD4" w:rsidRPr="000B4178" w:rsidRDefault="00453AD4" w:rsidP="00453AD4">
            <w:r w:rsidRPr="000B4178">
              <w:t>3</w:t>
            </w:r>
          </w:p>
        </w:tc>
        <w:tc>
          <w:tcPr>
            <w:tcW w:w="8944" w:type="dxa"/>
          </w:tcPr>
          <w:p w:rsidR="00453AD4" w:rsidRPr="000B4178" w:rsidRDefault="00453AD4" w:rsidP="00453AD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453AD4" w:rsidRPr="000B4178" w:rsidTr="007C0F91">
        <w:tc>
          <w:tcPr>
            <w:tcW w:w="979" w:type="dxa"/>
          </w:tcPr>
          <w:p w:rsidR="00453AD4" w:rsidRPr="000B4178" w:rsidRDefault="00453AD4" w:rsidP="00453AD4">
            <w:r w:rsidRPr="000B4178">
              <w:t>4</w:t>
            </w:r>
          </w:p>
        </w:tc>
        <w:tc>
          <w:tcPr>
            <w:tcW w:w="8944" w:type="dxa"/>
          </w:tcPr>
          <w:p w:rsidR="00453AD4" w:rsidRPr="000B4178" w:rsidRDefault="00453AD4" w:rsidP="00453AD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w:t>
            </w:r>
            <w:r w:rsidRPr="000B4178">
              <w:rPr>
                <w:rFonts w:ascii="Times New Roman" w:hAnsi="Times New Roman" w:cs="Times New Roman"/>
                <w:sz w:val="24"/>
                <w:szCs w:val="24"/>
              </w:rPr>
              <w:t>о</w:t>
            </w:r>
            <w:r w:rsidRPr="000B4178">
              <w:rPr>
                <w:rFonts w:ascii="Times New Roman" w:hAnsi="Times New Roman" w:cs="Times New Roman"/>
                <w:sz w:val="24"/>
                <w:szCs w:val="24"/>
              </w:rPr>
              <w:t>могательных строений к основному строению – с учетом пожарных требований.</w:t>
            </w:r>
          </w:p>
        </w:tc>
      </w:tr>
      <w:tr w:rsidR="00453AD4" w:rsidRPr="000B4178" w:rsidTr="007C0F91">
        <w:tc>
          <w:tcPr>
            <w:tcW w:w="979" w:type="dxa"/>
          </w:tcPr>
          <w:p w:rsidR="00453AD4" w:rsidRPr="000B4178" w:rsidRDefault="00453AD4" w:rsidP="00453AD4">
            <w:r w:rsidRPr="000B4178">
              <w:t>5</w:t>
            </w:r>
          </w:p>
        </w:tc>
        <w:tc>
          <w:tcPr>
            <w:tcW w:w="8944" w:type="dxa"/>
          </w:tcPr>
          <w:p w:rsidR="00453AD4" w:rsidRPr="000B4178" w:rsidRDefault="00453AD4" w:rsidP="00453AD4">
            <w:pPr>
              <w:ind w:right="-1"/>
              <w:jc w:val="both"/>
            </w:pPr>
            <w:r w:rsidRPr="000B4178">
              <w:t>Минимальные расстояния между жилыми зданиями, жилыми и общественными, следует принимать на основе расчетов инсоляции и освещенности, с учетом прот</w:t>
            </w:r>
            <w:r w:rsidRPr="000B4178">
              <w:t>и</w:t>
            </w:r>
            <w:r w:rsidRPr="000B4178">
              <w:t>вопожарных требований и бытовых разрывов</w:t>
            </w:r>
          </w:p>
        </w:tc>
      </w:tr>
      <w:tr w:rsidR="00453AD4" w:rsidRPr="000B4178" w:rsidTr="007C0F91">
        <w:tc>
          <w:tcPr>
            <w:tcW w:w="979" w:type="dxa"/>
          </w:tcPr>
          <w:p w:rsidR="00453AD4" w:rsidRPr="000B4178" w:rsidRDefault="00453AD4" w:rsidP="00453AD4">
            <w:r w:rsidRPr="000B4178">
              <w:t>6</w:t>
            </w:r>
          </w:p>
        </w:tc>
        <w:tc>
          <w:tcPr>
            <w:tcW w:w="8944" w:type="dxa"/>
          </w:tcPr>
          <w:p w:rsidR="00453AD4" w:rsidRPr="000B4178" w:rsidRDefault="00453AD4" w:rsidP="00453AD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Не допускается размещение объектов, являющихся источниками воздействия на среду обитания и здоровье человека,    проживающего и (или) находящегося  в бл</w:t>
            </w:r>
            <w:r w:rsidRPr="000B4178">
              <w:rPr>
                <w:rFonts w:ascii="Times New Roman" w:hAnsi="Times New Roman" w:cs="Times New Roman"/>
                <w:sz w:val="24"/>
                <w:szCs w:val="24"/>
              </w:rPr>
              <w:t>и</w:t>
            </w:r>
            <w:r w:rsidRPr="000B4178">
              <w:rPr>
                <w:rFonts w:ascii="Times New Roman" w:hAnsi="Times New Roman" w:cs="Times New Roman"/>
                <w:sz w:val="24"/>
                <w:szCs w:val="24"/>
              </w:rPr>
              <w:t xml:space="preserve">жайших жилых и общественные зданиях и сооружениях.   </w:t>
            </w:r>
          </w:p>
        </w:tc>
      </w:tr>
      <w:tr w:rsidR="00453AD4" w:rsidRPr="000B4178" w:rsidTr="007C0F91">
        <w:tc>
          <w:tcPr>
            <w:tcW w:w="979" w:type="dxa"/>
          </w:tcPr>
          <w:p w:rsidR="00453AD4" w:rsidRPr="000B4178" w:rsidRDefault="00453AD4" w:rsidP="00453AD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7</w:t>
            </w:r>
          </w:p>
          <w:p w:rsidR="00453AD4" w:rsidRPr="000B4178" w:rsidRDefault="00453AD4" w:rsidP="00453AD4">
            <w:pPr>
              <w:pStyle w:val="ConsPlusNormal"/>
              <w:widowControl/>
              <w:ind w:firstLine="0"/>
              <w:rPr>
                <w:rFonts w:ascii="Times New Roman" w:hAnsi="Times New Roman" w:cs="Times New Roman"/>
                <w:sz w:val="24"/>
                <w:szCs w:val="24"/>
              </w:rPr>
            </w:pPr>
          </w:p>
        </w:tc>
        <w:tc>
          <w:tcPr>
            <w:tcW w:w="8944" w:type="dxa"/>
          </w:tcPr>
          <w:p w:rsidR="00453AD4" w:rsidRPr="000B4178" w:rsidRDefault="00453AD4" w:rsidP="00453AD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инженерной подготовки территории</w:t>
            </w:r>
            <w:r w:rsidRPr="000B4178">
              <w:rPr>
                <w:rStyle w:val="a9"/>
                <w:rFonts w:ascii="Times New Roman" w:hAnsi="Times New Roman" w:cs="Times New Roman"/>
                <w:sz w:val="24"/>
                <w:szCs w:val="24"/>
              </w:rPr>
              <w:t>: вертикальная планировка</w:t>
            </w:r>
            <w:r w:rsidRPr="000B4178">
              <w:rPr>
                <w:rFonts w:ascii="Times New Roman" w:hAnsi="Times New Roman" w:cs="Times New Roman"/>
                <w:sz w:val="24"/>
                <w:szCs w:val="24"/>
              </w:rPr>
              <w:t xml:space="preserve"> для организации стока поверхностных (атмосферных) вод</w:t>
            </w:r>
          </w:p>
        </w:tc>
      </w:tr>
      <w:tr w:rsidR="00453AD4" w:rsidRPr="000B4178" w:rsidTr="007C0F91">
        <w:tc>
          <w:tcPr>
            <w:tcW w:w="979" w:type="dxa"/>
          </w:tcPr>
          <w:p w:rsidR="00453AD4" w:rsidRPr="000B4178" w:rsidRDefault="00453AD4" w:rsidP="00453AD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8</w:t>
            </w:r>
          </w:p>
        </w:tc>
        <w:tc>
          <w:tcPr>
            <w:tcW w:w="8944" w:type="dxa"/>
          </w:tcPr>
          <w:p w:rsidR="00453AD4" w:rsidRPr="000B4178" w:rsidRDefault="00453AD4" w:rsidP="00453AD4">
            <w:pPr>
              <w:autoSpaceDE w:val="0"/>
              <w:autoSpaceDN w:val="0"/>
              <w:adjustRightInd w:val="0"/>
              <w:jc w:val="both"/>
            </w:pPr>
            <w:r w:rsidRPr="000B4178">
              <w:t>Соблюдение требования по обеспечению условий для беспрепятственного передв</w:t>
            </w:r>
            <w:r w:rsidRPr="000B4178">
              <w:t>и</w:t>
            </w:r>
            <w:r w:rsidRPr="000B4178">
              <w:t>жения инвалидов и других маломобильных групп населения</w:t>
            </w:r>
          </w:p>
        </w:tc>
      </w:tr>
      <w:tr w:rsidR="00453AD4" w:rsidRPr="000B4178" w:rsidTr="007C0F91">
        <w:tc>
          <w:tcPr>
            <w:tcW w:w="979" w:type="dxa"/>
          </w:tcPr>
          <w:p w:rsidR="00453AD4" w:rsidRPr="000B4178" w:rsidRDefault="00453AD4" w:rsidP="00453AD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9</w:t>
            </w:r>
          </w:p>
        </w:tc>
        <w:tc>
          <w:tcPr>
            <w:tcW w:w="8944" w:type="dxa"/>
          </w:tcPr>
          <w:p w:rsidR="00453AD4" w:rsidRPr="000B4178" w:rsidRDefault="00453AD4" w:rsidP="00453AD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необходимости)</w:t>
            </w:r>
          </w:p>
        </w:tc>
      </w:tr>
      <w:tr w:rsidR="00453AD4" w:rsidRPr="000B4178" w:rsidTr="007C0F91">
        <w:tc>
          <w:tcPr>
            <w:tcW w:w="979" w:type="dxa"/>
          </w:tcPr>
          <w:p w:rsidR="00453AD4" w:rsidRPr="000B4178" w:rsidRDefault="00453AD4" w:rsidP="00453AD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10</w:t>
            </w:r>
          </w:p>
        </w:tc>
        <w:tc>
          <w:tcPr>
            <w:tcW w:w="8944" w:type="dxa"/>
          </w:tcPr>
          <w:p w:rsidR="00453AD4" w:rsidRPr="000B4178" w:rsidRDefault="00453AD4" w:rsidP="00453AD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453AD4" w:rsidRPr="000B4178" w:rsidTr="007C0F91">
        <w:tc>
          <w:tcPr>
            <w:tcW w:w="979" w:type="dxa"/>
          </w:tcPr>
          <w:p w:rsidR="00453AD4" w:rsidRPr="000B4178" w:rsidRDefault="00453AD4" w:rsidP="00453AD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11</w:t>
            </w:r>
          </w:p>
        </w:tc>
        <w:tc>
          <w:tcPr>
            <w:tcW w:w="8944" w:type="dxa"/>
          </w:tcPr>
          <w:p w:rsidR="00453AD4" w:rsidRPr="000B4178" w:rsidRDefault="00453AD4" w:rsidP="00453AD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53AD4" w:rsidRPr="000B4178" w:rsidTr="007C0F91">
        <w:tc>
          <w:tcPr>
            <w:tcW w:w="979" w:type="dxa"/>
          </w:tcPr>
          <w:p w:rsidR="00453AD4" w:rsidRPr="000B4178" w:rsidRDefault="00453AD4" w:rsidP="00453AD4">
            <w:r w:rsidRPr="000B4178">
              <w:t>12</w:t>
            </w:r>
          </w:p>
        </w:tc>
        <w:tc>
          <w:tcPr>
            <w:tcW w:w="8944" w:type="dxa"/>
          </w:tcPr>
          <w:p w:rsidR="00453AD4" w:rsidRPr="000B4178" w:rsidRDefault="00453AD4" w:rsidP="00453AD4">
            <w:r w:rsidRPr="000B4178">
              <w:t>Для участков зоны, расположенных в границах зон с особыми условиями использ</w:t>
            </w:r>
            <w:r w:rsidRPr="000B4178">
              <w:t>о</w:t>
            </w:r>
            <w:r w:rsidRPr="000B4178">
              <w:t>вания территорий и (или) в границах территорий объектов культурного наследия действуют дополнительные требования в соответствии с законодательством Ро</w:t>
            </w:r>
            <w:r w:rsidRPr="000B4178">
              <w:t>с</w:t>
            </w:r>
            <w:r w:rsidRPr="000B4178">
              <w:t>сийской Федерации и статьей 28 настоящих Правил</w:t>
            </w:r>
          </w:p>
        </w:tc>
      </w:tr>
      <w:tr w:rsidR="00453AD4" w:rsidRPr="000B4178" w:rsidTr="007C0F91">
        <w:tc>
          <w:tcPr>
            <w:tcW w:w="979" w:type="dxa"/>
          </w:tcPr>
          <w:p w:rsidR="00453AD4" w:rsidRPr="000B4178" w:rsidRDefault="00453AD4" w:rsidP="00453AD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13</w:t>
            </w:r>
          </w:p>
        </w:tc>
        <w:tc>
          <w:tcPr>
            <w:tcW w:w="8944" w:type="dxa"/>
          </w:tcPr>
          <w:p w:rsidR="00453AD4" w:rsidRPr="000B4178" w:rsidRDefault="00453AD4" w:rsidP="00453AD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r w:rsidR="005751A1" w:rsidRPr="000B4178" w:rsidTr="007C0F91">
        <w:tc>
          <w:tcPr>
            <w:tcW w:w="979" w:type="dxa"/>
          </w:tcPr>
          <w:p w:rsidR="005751A1" w:rsidRPr="000B4178" w:rsidRDefault="005751A1" w:rsidP="00453AD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14</w:t>
            </w:r>
          </w:p>
        </w:tc>
        <w:tc>
          <w:tcPr>
            <w:tcW w:w="8944" w:type="dxa"/>
          </w:tcPr>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xml:space="preserve">Отступ от границ смежных земельных участков: </w:t>
            </w:r>
          </w:p>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до жилого дома усадебного типа-3м</w:t>
            </w:r>
          </w:p>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до постройки для  содержания скота и птицы -4м</w:t>
            </w:r>
          </w:p>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до других построек (бани, гаража, летней кухни и др.)- 1м</w:t>
            </w:r>
          </w:p>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xml:space="preserve">  - от стволов деревьев-2м</w:t>
            </w:r>
          </w:p>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xml:space="preserve">Расстояние от хозяйственных построек до красных линий улиц и проездов должно </w:t>
            </w:r>
            <w:r w:rsidRPr="000B4178">
              <w:rPr>
                <w:rFonts w:ascii="Times New Roman" w:hAnsi="Times New Roman" w:cs="Times New Roman"/>
                <w:sz w:val="24"/>
                <w:szCs w:val="24"/>
              </w:rPr>
              <w:lastRenderedPageBreak/>
              <w:t xml:space="preserve">быть не менее 5 м. </w:t>
            </w:r>
          </w:p>
          <w:p w:rsidR="005751A1" w:rsidRPr="000B4178" w:rsidRDefault="005751A1" w:rsidP="005751A1">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bl>
    <w:p w:rsidR="00453AD4" w:rsidRPr="00CE3F5C" w:rsidRDefault="00453AD4" w:rsidP="009E3A11">
      <w:pPr>
        <w:pStyle w:val="ConsPlusNormal"/>
        <w:widowControl/>
        <w:ind w:firstLine="709"/>
        <w:outlineLvl w:val="2"/>
        <w:rPr>
          <w:rFonts w:ascii="Times New Roman" w:hAnsi="Times New Roman" w:cs="Times New Roman"/>
          <w:b/>
          <w:sz w:val="24"/>
          <w:szCs w:val="24"/>
        </w:rPr>
      </w:pPr>
    </w:p>
    <w:p w:rsidR="009E3A11" w:rsidRPr="00CE3F5C" w:rsidRDefault="00F11962" w:rsidP="009E3A11">
      <w:pPr>
        <w:pStyle w:val="ConsPlusNormal"/>
        <w:widowControl/>
        <w:ind w:firstLine="709"/>
        <w:outlineLvl w:val="2"/>
        <w:rPr>
          <w:rFonts w:ascii="Times New Roman" w:hAnsi="Times New Roman" w:cs="Times New Roman"/>
          <w:sz w:val="24"/>
          <w:szCs w:val="24"/>
        </w:rPr>
      </w:pPr>
      <w:r w:rsidRPr="00CE3F5C">
        <w:rPr>
          <w:rFonts w:ascii="Times New Roman" w:hAnsi="Times New Roman" w:cs="Times New Roman"/>
          <w:b/>
          <w:sz w:val="24"/>
          <w:szCs w:val="24"/>
        </w:rPr>
        <w:t>19.</w:t>
      </w:r>
      <w:r w:rsidR="009E3A11" w:rsidRPr="00CE3F5C">
        <w:rPr>
          <w:rFonts w:ascii="Times New Roman" w:hAnsi="Times New Roman" w:cs="Times New Roman"/>
          <w:b/>
          <w:sz w:val="24"/>
          <w:szCs w:val="24"/>
        </w:rPr>
        <w:t xml:space="preserve">2. </w:t>
      </w:r>
      <w:r w:rsidR="00F81620" w:rsidRPr="00CE3F5C">
        <w:rPr>
          <w:rFonts w:ascii="Times New Roman" w:hAnsi="Times New Roman" w:cs="Times New Roman"/>
          <w:b/>
          <w:sz w:val="24"/>
          <w:szCs w:val="24"/>
        </w:rPr>
        <w:t>Зона застройки малоэтажными жилыми домами</w:t>
      </w:r>
      <w:r w:rsidR="009E3A11" w:rsidRPr="00CE3F5C">
        <w:rPr>
          <w:rFonts w:ascii="Times New Roman" w:hAnsi="Times New Roman" w:cs="Times New Roman"/>
          <w:b/>
          <w:sz w:val="24"/>
          <w:szCs w:val="24"/>
        </w:rPr>
        <w:t xml:space="preserve"> </w:t>
      </w:r>
      <w:r w:rsidR="00F81620" w:rsidRPr="00CE3F5C">
        <w:rPr>
          <w:rFonts w:ascii="Times New Roman" w:hAnsi="Times New Roman" w:cs="Times New Roman"/>
          <w:b/>
          <w:sz w:val="24"/>
          <w:szCs w:val="24"/>
        </w:rPr>
        <w:t>Ж2</w:t>
      </w:r>
      <w:bookmarkEnd w:id="64"/>
      <w:bookmarkEnd w:id="65"/>
      <w:bookmarkEnd w:id="66"/>
    </w:p>
    <w:p w:rsidR="00ED5707" w:rsidRPr="00CE3F5C" w:rsidRDefault="00F81620" w:rsidP="00017D23">
      <w:pPr>
        <w:pStyle w:val="ConsPlusNormal"/>
        <w:widowControl/>
        <w:ind w:firstLine="709"/>
        <w:outlineLvl w:val="2"/>
        <w:rPr>
          <w:rFonts w:ascii="Times New Roman" w:hAnsi="Times New Roman" w:cs="Times New Roman"/>
          <w:sz w:val="24"/>
          <w:szCs w:val="24"/>
        </w:rPr>
      </w:pPr>
      <w:bookmarkStart w:id="67" w:name="_Toc268485019"/>
      <w:bookmarkStart w:id="68" w:name="_Toc268487092"/>
      <w:bookmarkStart w:id="69" w:name="_Toc268487912"/>
      <w:r w:rsidRPr="00CE3F5C">
        <w:rPr>
          <w:rFonts w:ascii="Times New Roman" w:hAnsi="Times New Roman" w:cs="Times New Roman"/>
          <w:sz w:val="24"/>
          <w:szCs w:val="24"/>
        </w:rPr>
        <w:t xml:space="preserve">На территории </w:t>
      </w:r>
      <w:r w:rsidR="00022754">
        <w:rPr>
          <w:rFonts w:ascii="Times New Roman" w:hAnsi="Times New Roman" w:cs="Times New Roman"/>
          <w:sz w:val="24"/>
          <w:szCs w:val="24"/>
        </w:rPr>
        <w:t xml:space="preserve">городского поселения </w:t>
      </w:r>
      <w:r w:rsidR="00E74408" w:rsidRPr="00CE3F5C">
        <w:rPr>
          <w:rFonts w:ascii="Times New Roman" w:hAnsi="Times New Roman" w:cs="Times New Roman"/>
          <w:sz w:val="24"/>
          <w:szCs w:val="24"/>
        </w:rPr>
        <w:t xml:space="preserve"> город Поворино</w:t>
      </w:r>
      <w:r w:rsidR="00C24F01" w:rsidRPr="00CE3F5C">
        <w:rPr>
          <w:rFonts w:ascii="Times New Roman" w:hAnsi="Times New Roman" w:cs="Times New Roman"/>
          <w:sz w:val="24"/>
          <w:szCs w:val="24"/>
        </w:rPr>
        <w:t>, а именно в городе Поворино,</w:t>
      </w:r>
      <w:r w:rsidR="00244B62" w:rsidRPr="00CE3F5C">
        <w:rPr>
          <w:rFonts w:ascii="Times New Roman" w:hAnsi="Times New Roman" w:cs="Times New Roman"/>
          <w:sz w:val="24"/>
          <w:szCs w:val="24"/>
        </w:rPr>
        <w:t xml:space="preserve"> </w:t>
      </w:r>
      <w:r w:rsidRPr="00CE3F5C">
        <w:rPr>
          <w:rFonts w:ascii="Times New Roman" w:hAnsi="Times New Roman" w:cs="Times New Roman"/>
          <w:sz w:val="24"/>
          <w:szCs w:val="24"/>
        </w:rPr>
        <w:t>в</w:t>
      </w:r>
      <w:r w:rsidRPr="00CE3F5C">
        <w:rPr>
          <w:rFonts w:ascii="Times New Roman" w:hAnsi="Times New Roman" w:cs="Times New Roman"/>
          <w:sz w:val="24"/>
          <w:szCs w:val="24"/>
        </w:rPr>
        <w:t>ы</w:t>
      </w:r>
      <w:r w:rsidRPr="00CE3F5C">
        <w:rPr>
          <w:rFonts w:ascii="Times New Roman" w:hAnsi="Times New Roman" w:cs="Times New Roman"/>
          <w:sz w:val="24"/>
          <w:szCs w:val="24"/>
        </w:rPr>
        <w:t xml:space="preserve">деляется </w:t>
      </w:r>
      <w:r w:rsidR="00F44086" w:rsidRPr="00CE3F5C">
        <w:rPr>
          <w:rFonts w:ascii="Times New Roman" w:hAnsi="Times New Roman" w:cs="Times New Roman"/>
          <w:sz w:val="24"/>
          <w:szCs w:val="24"/>
        </w:rPr>
        <w:t xml:space="preserve"> </w:t>
      </w:r>
      <w:r w:rsidR="00E7188F" w:rsidRPr="00CE3F5C">
        <w:rPr>
          <w:rFonts w:ascii="Times New Roman" w:hAnsi="Times New Roman" w:cs="Times New Roman"/>
          <w:sz w:val="24"/>
          <w:szCs w:val="24"/>
        </w:rPr>
        <w:t>22 участка</w:t>
      </w:r>
      <w:r w:rsidRPr="00CE3F5C">
        <w:rPr>
          <w:rFonts w:ascii="Times New Roman" w:hAnsi="Times New Roman" w:cs="Times New Roman"/>
          <w:sz w:val="24"/>
          <w:szCs w:val="24"/>
        </w:rPr>
        <w:t xml:space="preserve"> зоны застройки малоэтажными жилыми домами</w:t>
      </w:r>
      <w:r w:rsidR="00197E58" w:rsidRPr="00CE3F5C">
        <w:rPr>
          <w:rFonts w:ascii="Times New Roman" w:hAnsi="Times New Roman" w:cs="Times New Roman"/>
          <w:sz w:val="24"/>
          <w:szCs w:val="24"/>
        </w:rPr>
        <w:t xml:space="preserve"> и блокированными жилыми домам</w:t>
      </w:r>
      <w:bookmarkStart w:id="70" w:name="_Toc268485022"/>
      <w:bookmarkStart w:id="71" w:name="_Toc268487095"/>
      <w:bookmarkStart w:id="72" w:name="_Toc268487915"/>
      <w:bookmarkEnd w:id="67"/>
      <w:bookmarkEnd w:id="68"/>
      <w:bookmarkEnd w:id="69"/>
      <w:r w:rsidR="00017D23" w:rsidRPr="00CE3F5C">
        <w:rPr>
          <w:rFonts w:ascii="Times New Roman" w:hAnsi="Times New Roman" w:cs="Times New Roman"/>
          <w:sz w:val="24"/>
          <w:szCs w:val="24"/>
        </w:rPr>
        <w:t>и.</w:t>
      </w:r>
    </w:p>
    <w:p w:rsidR="00ED5707" w:rsidRPr="00CE3F5C" w:rsidRDefault="00ED5707" w:rsidP="00F11962">
      <w:pPr>
        <w:pStyle w:val="ConsPlusNormal"/>
        <w:widowControl/>
        <w:ind w:left="720" w:firstLine="0"/>
        <w:outlineLvl w:val="2"/>
        <w:rPr>
          <w:rFonts w:ascii="Times New Roman" w:hAnsi="Times New Roman" w:cs="Times New Roman"/>
          <w:b/>
          <w:sz w:val="24"/>
          <w:szCs w:val="24"/>
        </w:rPr>
      </w:pPr>
    </w:p>
    <w:p w:rsidR="00F81620" w:rsidRPr="00CE3F5C" w:rsidRDefault="00F11962" w:rsidP="00F11962">
      <w:pPr>
        <w:pStyle w:val="ConsPlusNormal"/>
        <w:widowControl/>
        <w:ind w:left="720" w:firstLine="0"/>
        <w:outlineLvl w:val="2"/>
        <w:rPr>
          <w:rFonts w:ascii="Times New Roman" w:hAnsi="Times New Roman" w:cs="Times New Roman"/>
          <w:b/>
          <w:sz w:val="24"/>
          <w:szCs w:val="24"/>
        </w:rPr>
      </w:pPr>
      <w:r w:rsidRPr="00CE3F5C">
        <w:rPr>
          <w:rFonts w:ascii="Times New Roman" w:hAnsi="Times New Roman" w:cs="Times New Roman"/>
          <w:b/>
          <w:sz w:val="24"/>
          <w:szCs w:val="24"/>
        </w:rPr>
        <w:t xml:space="preserve">19.2.1. </w:t>
      </w:r>
      <w:r w:rsidR="00F81620" w:rsidRPr="00CE3F5C">
        <w:rPr>
          <w:rFonts w:ascii="Times New Roman" w:hAnsi="Times New Roman" w:cs="Times New Roman"/>
          <w:b/>
          <w:sz w:val="24"/>
          <w:szCs w:val="24"/>
        </w:rPr>
        <w:t>Описание прохождения границ участков зоны застройки малоэтажными ж</w:t>
      </w:r>
      <w:r w:rsidR="00F81620" w:rsidRPr="00CE3F5C">
        <w:rPr>
          <w:rFonts w:ascii="Times New Roman" w:hAnsi="Times New Roman" w:cs="Times New Roman"/>
          <w:b/>
          <w:sz w:val="24"/>
          <w:szCs w:val="24"/>
        </w:rPr>
        <w:t>и</w:t>
      </w:r>
      <w:r w:rsidR="00F81620" w:rsidRPr="00CE3F5C">
        <w:rPr>
          <w:rFonts w:ascii="Times New Roman" w:hAnsi="Times New Roman" w:cs="Times New Roman"/>
          <w:b/>
          <w:sz w:val="24"/>
          <w:szCs w:val="24"/>
        </w:rPr>
        <w:t>лыми домами (Ж2):</w:t>
      </w:r>
      <w:bookmarkEnd w:id="70"/>
      <w:bookmarkEnd w:id="71"/>
      <w:bookmarkEnd w:id="72"/>
    </w:p>
    <w:p w:rsidR="001B07EC" w:rsidRPr="00CE3F5C" w:rsidRDefault="001B07EC" w:rsidP="001B07EC">
      <w:pPr>
        <w:pStyle w:val="ConsPlusNormal"/>
        <w:ind w:firstLine="540"/>
        <w:jc w:val="both"/>
        <w:rPr>
          <w:rFonts w:ascii="Times New Roman" w:hAnsi="Times New Roman" w:cs="Times New Roman"/>
          <w:bCs/>
          <w:sz w:val="24"/>
          <w:szCs w:val="24"/>
        </w:rPr>
      </w:pPr>
      <w:r w:rsidRPr="00CE3F5C">
        <w:rPr>
          <w:rFonts w:ascii="Times New Roman" w:hAnsi="Times New Roman" w:cs="Times New Roman"/>
          <w:bCs/>
          <w:sz w:val="24"/>
          <w:szCs w:val="24"/>
        </w:rPr>
        <w:t>Расположенные в границах жилой зоны второстепенные улицы, внутриквартальные прое</w:t>
      </w:r>
      <w:r w:rsidRPr="00CE3F5C">
        <w:rPr>
          <w:rFonts w:ascii="Times New Roman" w:hAnsi="Times New Roman" w:cs="Times New Roman"/>
          <w:bCs/>
          <w:sz w:val="24"/>
          <w:szCs w:val="24"/>
        </w:rPr>
        <w:t>з</w:t>
      </w:r>
      <w:r w:rsidRPr="00CE3F5C">
        <w:rPr>
          <w:rFonts w:ascii="Times New Roman" w:hAnsi="Times New Roman" w:cs="Times New Roman"/>
          <w:bCs/>
          <w:sz w:val="24"/>
          <w:szCs w:val="24"/>
        </w:rPr>
        <w:t>ды, подъездные пути, предназначенные для обеспечения транспортной связи с основными ул</w:t>
      </w:r>
      <w:r w:rsidRPr="00CE3F5C">
        <w:rPr>
          <w:rFonts w:ascii="Times New Roman" w:hAnsi="Times New Roman" w:cs="Times New Roman"/>
          <w:bCs/>
          <w:sz w:val="24"/>
          <w:szCs w:val="24"/>
        </w:rPr>
        <w:t>и</w:t>
      </w:r>
      <w:r w:rsidRPr="00CE3F5C">
        <w:rPr>
          <w:rFonts w:ascii="Times New Roman" w:hAnsi="Times New Roman" w:cs="Times New Roman"/>
          <w:bCs/>
          <w:sz w:val="24"/>
          <w:szCs w:val="24"/>
        </w:rPr>
        <w:t>цами, являются участками зоны  инженерно-транспортной инфраструктуры, на которую</w:t>
      </w:r>
      <w:r w:rsidRPr="00CE3F5C">
        <w:rPr>
          <w:rFonts w:ascii="Times New Roman" w:hAnsi="Times New Roman" w:cs="Times New Roman"/>
          <w:sz w:val="24"/>
          <w:szCs w:val="24"/>
        </w:rPr>
        <w:t xml:space="preserve"> </w:t>
      </w:r>
      <w:r w:rsidRPr="00CE3F5C">
        <w:rPr>
          <w:rFonts w:ascii="Times New Roman" w:hAnsi="Times New Roman" w:cs="Times New Roman"/>
          <w:bCs/>
          <w:sz w:val="24"/>
          <w:szCs w:val="24"/>
        </w:rPr>
        <w:t>дейс</w:t>
      </w:r>
      <w:r w:rsidRPr="00CE3F5C">
        <w:rPr>
          <w:rFonts w:ascii="Times New Roman" w:hAnsi="Times New Roman" w:cs="Times New Roman"/>
          <w:bCs/>
          <w:sz w:val="24"/>
          <w:szCs w:val="24"/>
        </w:rPr>
        <w:t>т</w:t>
      </w:r>
      <w:r w:rsidRPr="00CE3F5C">
        <w:rPr>
          <w:rFonts w:ascii="Times New Roman" w:hAnsi="Times New Roman" w:cs="Times New Roman"/>
          <w:bCs/>
          <w:sz w:val="24"/>
          <w:szCs w:val="24"/>
        </w:rPr>
        <w:t xml:space="preserve">вие градостроительных регламентов не распространяется. </w:t>
      </w:r>
    </w:p>
    <w:p w:rsidR="00F81620" w:rsidRPr="00CE3F5C" w:rsidRDefault="00F81620" w:rsidP="00F81620">
      <w:pPr>
        <w:pStyle w:val="ConsPlusNormal"/>
        <w:widowControl/>
        <w:ind w:left="540" w:firstLine="0"/>
        <w:outlineLvl w:val="2"/>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8843"/>
      </w:tblGrid>
      <w:tr w:rsidR="00C80F51" w:rsidRPr="00CE3F5C" w:rsidTr="00B64988">
        <w:trPr>
          <w:trHeight w:val="299"/>
        </w:trPr>
        <w:tc>
          <w:tcPr>
            <w:tcW w:w="1188" w:type="dxa"/>
            <w:vMerge w:val="restart"/>
          </w:tcPr>
          <w:p w:rsidR="00C80F51" w:rsidRPr="00CE3F5C" w:rsidRDefault="00C80F51" w:rsidP="00EF2A66">
            <w:pPr>
              <w:pStyle w:val="ConsPlusNormal"/>
              <w:widowControl/>
              <w:ind w:firstLine="0"/>
              <w:jc w:val="center"/>
              <w:outlineLvl w:val="2"/>
              <w:rPr>
                <w:rFonts w:ascii="Times New Roman" w:hAnsi="Times New Roman" w:cs="Times New Roman"/>
                <w:b/>
                <w:sz w:val="24"/>
                <w:szCs w:val="24"/>
              </w:rPr>
            </w:pPr>
            <w:bookmarkStart w:id="73" w:name="_Toc268485024"/>
            <w:bookmarkStart w:id="74" w:name="_Toc268487097"/>
            <w:bookmarkStart w:id="75" w:name="_Toc268487917"/>
            <w:r w:rsidRPr="00CE3F5C">
              <w:rPr>
                <w:rFonts w:ascii="Times New Roman" w:hAnsi="Times New Roman" w:cs="Times New Roman"/>
                <w:b/>
                <w:sz w:val="24"/>
                <w:szCs w:val="24"/>
              </w:rPr>
              <w:t>Номер участка зоны</w:t>
            </w:r>
            <w:bookmarkEnd w:id="73"/>
            <w:bookmarkEnd w:id="74"/>
            <w:bookmarkEnd w:id="75"/>
          </w:p>
        </w:tc>
        <w:tc>
          <w:tcPr>
            <w:tcW w:w="8843" w:type="dxa"/>
            <w:vMerge w:val="restart"/>
          </w:tcPr>
          <w:p w:rsidR="00C80F51" w:rsidRPr="00CE3F5C" w:rsidRDefault="00C80F51" w:rsidP="00EF2A66">
            <w:pPr>
              <w:pStyle w:val="ConsPlusNormal"/>
              <w:widowControl/>
              <w:ind w:firstLine="0"/>
              <w:jc w:val="center"/>
              <w:outlineLvl w:val="2"/>
              <w:rPr>
                <w:rFonts w:ascii="Times New Roman" w:hAnsi="Times New Roman" w:cs="Times New Roman"/>
                <w:b/>
                <w:sz w:val="24"/>
                <w:szCs w:val="24"/>
              </w:rPr>
            </w:pPr>
            <w:bookmarkStart w:id="76" w:name="_Toc268485025"/>
            <w:bookmarkStart w:id="77" w:name="_Toc268487098"/>
            <w:bookmarkStart w:id="78" w:name="_Toc268487918"/>
            <w:r w:rsidRPr="00CE3F5C">
              <w:rPr>
                <w:rFonts w:ascii="Times New Roman" w:hAnsi="Times New Roman" w:cs="Times New Roman"/>
                <w:b/>
                <w:sz w:val="24"/>
                <w:szCs w:val="24"/>
              </w:rPr>
              <w:t>Картографическое описание</w:t>
            </w:r>
            <w:bookmarkEnd w:id="76"/>
            <w:bookmarkEnd w:id="77"/>
            <w:bookmarkEnd w:id="78"/>
          </w:p>
        </w:tc>
      </w:tr>
      <w:tr w:rsidR="00017D23" w:rsidRPr="00CE3F5C" w:rsidTr="00B64988">
        <w:trPr>
          <w:trHeight w:val="299"/>
        </w:trPr>
        <w:tc>
          <w:tcPr>
            <w:tcW w:w="1188" w:type="dxa"/>
            <w:vMerge/>
          </w:tcPr>
          <w:p w:rsidR="00017D23" w:rsidRPr="00CE3F5C" w:rsidRDefault="00017D23" w:rsidP="00EF2A66">
            <w:pPr>
              <w:pStyle w:val="ConsPlusNormal"/>
              <w:widowControl/>
              <w:ind w:firstLine="0"/>
              <w:jc w:val="center"/>
              <w:outlineLvl w:val="2"/>
              <w:rPr>
                <w:rFonts w:ascii="Times New Roman" w:hAnsi="Times New Roman" w:cs="Times New Roman"/>
                <w:b/>
                <w:sz w:val="24"/>
                <w:szCs w:val="24"/>
              </w:rPr>
            </w:pPr>
          </w:p>
        </w:tc>
        <w:tc>
          <w:tcPr>
            <w:tcW w:w="8843" w:type="dxa"/>
            <w:vMerge/>
          </w:tcPr>
          <w:p w:rsidR="00017D23" w:rsidRPr="00CE3F5C" w:rsidRDefault="00017D23" w:rsidP="00EF2A66">
            <w:pPr>
              <w:pStyle w:val="ConsPlusNormal"/>
              <w:widowControl/>
              <w:ind w:firstLine="0"/>
              <w:jc w:val="center"/>
              <w:outlineLvl w:val="2"/>
              <w:rPr>
                <w:rFonts w:ascii="Times New Roman" w:hAnsi="Times New Roman" w:cs="Times New Roman"/>
                <w:b/>
                <w:sz w:val="24"/>
                <w:szCs w:val="24"/>
              </w:rPr>
            </w:pPr>
          </w:p>
        </w:tc>
      </w:tr>
      <w:tr w:rsidR="00C80F51" w:rsidRPr="00CE3F5C" w:rsidTr="00B64988">
        <w:trPr>
          <w:trHeight w:val="299"/>
        </w:trPr>
        <w:tc>
          <w:tcPr>
            <w:tcW w:w="1188" w:type="dxa"/>
            <w:vMerge/>
          </w:tcPr>
          <w:p w:rsidR="00C80F51" w:rsidRPr="00CE3F5C" w:rsidRDefault="00C80F51" w:rsidP="0002363B">
            <w:pPr>
              <w:pStyle w:val="ConsPlusNormal"/>
              <w:widowControl/>
              <w:ind w:firstLine="0"/>
              <w:outlineLvl w:val="2"/>
              <w:rPr>
                <w:rFonts w:ascii="Times New Roman" w:hAnsi="Times New Roman" w:cs="Times New Roman"/>
                <w:b/>
                <w:sz w:val="24"/>
                <w:szCs w:val="24"/>
              </w:rPr>
            </w:pPr>
          </w:p>
        </w:tc>
        <w:tc>
          <w:tcPr>
            <w:tcW w:w="8843" w:type="dxa"/>
            <w:vMerge/>
          </w:tcPr>
          <w:p w:rsidR="00C80F51" w:rsidRPr="00CE3F5C" w:rsidRDefault="00C80F51" w:rsidP="0002363B">
            <w:pPr>
              <w:pStyle w:val="ConsPlusNormal"/>
              <w:widowControl/>
              <w:ind w:firstLine="0"/>
              <w:outlineLvl w:val="2"/>
              <w:rPr>
                <w:rFonts w:ascii="Times New Roman" w:hAnsi="Times New Roman" w:cs="Times New Roman"/>
                <w:b/>
                <w:sz w:val="24"/>
                <w:szCs w:val="24"/>
              </w:rPr>
            </w:pPr>
          </w:p>
        </w:tc>
      </w:tr>
      <w:tr w:rsidR="00017D23" w:rsidRPr="00CE3F5C" w:rsidTr="00B64988">
        <w:tc>
          <w:tcPr>
            <w:tcW w:w="10031" w:type="dxa"/>
            <w:gridSpan w:val="2"/>
          </w:tcPr>
          <w:p w:rsidR="00017D23" w:rsidRPr="00CE3F5C" w:rsidRDefault="009A0089" w:rsidP="00EF2A66">
            <w:pPr>
              <w:jc w:val="both"/>
              <w:rPr>
                <w:b/>
              </w:rPr>
            </w:pPr>
            <w:r w:rsidRPr="00CE3F5C">
              <w:rPr>
                <w:b/>
              </w:rPr>
              <w:t>г</w:t>
            </w:r>
            <w:r w:rsidR="00017D23" w:rsidRPr="00CE3F5C">
              <w:rPr>
                <w:b/>
              </w:rPr>
              <w:t>ород Поворино</w:t>
            </w:r>
          </w:p>
        </w:tc>
      </w:tr>
      <w:tr w:rsidR="007D71E2" w:rsidRPr="00CE3F5C" w:rsidTr="00B64988">
        <w:tc>
          <w:tcPr>
            <w:tcW w:w="1188" w:type="dxa"/>
          </w:tcPr>
          <w:p w:rsidR="007D71E2" w:rsidRPr="00CE3F5C" w:rsidRDefault="007D71E2" w:rsidP="00EF2A66">
            <w:pPr>
              <w:pStyle w:val="ConsPlusNormal"/>
              <w:widowControl/>
              <w:ind w:firstLine="0"/>
              <w:jc w:val="center"/>
              <w:outlineLvl w:val="2"/>
              <w:rPr>
                <w:rFonts w:ascii="Times New Roman" w:hAnsi="Times New Roman" w:cs="Times New Roman"/>
                <w:sz w:val="24"/>
                <w:szCs w:val="24"/>
              </w:rPr>
            </w:pPr>
            <w:bookmarkStart w:id="79" w:name="_Toc268485030"/>
            <w:bookmarkStart w:id="80" w:name="_Toc268487103"/>
            <w:bookmarkStart w:id="81" w:name="_Toc268487923"/>
            <w:r w:rsidRPr="00CE3F5C">
              <w:rPr>
                <w:rFonts w:ascii="Times New Roman" w:hAnsi="Times New Roman" w:cs="Times New Roman"/>
                <w:sz w:val="24"/>
                <w:szCs w:val="24"/>
              </w:rPr>
              <w:t>Ж2/1/1</w:t>
            </w:r>
            <w:bookmarkEnd w:id="79"/>
            <w:bookmarkEnd w:id="80"/>
            <w:bookmarkEnd w:id="81"/>
          </w:p>
        </w:tc>
        <w:tc>
          <w:tcPr>
            <w:tcW w:w="8843" w:type="dxa"/>
          </w:tcPr>
          <w:p w:rsidR="007D71E2" w:rsidRPr="00CE3F5C" w:rsidRDefault="007D71E2" w:rsidP="007D71E2">
            <w:pPr>
              <w:jc w:val="both"/>
              <w:rPr>
                <w:highlight w:val="yellow"/>
              </w:rPr>
            </w:pPr>
            <w:r w:rsidRPr="00CE3F5C">
              <w:t>Граница участка зоны совпадает с границами ЗУ расположенных на ул. Олимпи</w:t>
            </w:r>
            <w:r w:rsidRPr="00CE3F5C">
              <w:t>й</w:t>
            </w:r>
            <w:r w:rsidRPr="00CE3F5C">
              <w:t>ская, 6, 8, 10, 12, 14.</w:t>
            </w:r>
          </w:p>
        </w:tc>
      </w:tr>
      <w:tr w:rsidR="00623C87" w:rsidRPr="00CE3F5C" w:rsidTr="00B64988">
        <w:tc>
          <w:tcPr>
            <w:tcW w:w="1188" w:type="dxa"/>
          </w:tcPr>
          <w:p w:rsidR="00623C87" w:rsidRPr="00CE3F5C" w:rsidRDefault="00623C87" w:rsidP="00EF2A66">
            <w:pPr>
              <w:pStyle w:val="ConsPlusNormal"/>
              <w:widowControl/>
              <w:ind w:firstLine="0"/>
              <w:jc w:val="center"/>
              <w:outlineLvl w:val="2"/>
              <w:rPr>
                <w:rFonts w:ascii="Times New Roman" w:hAnsi="Times New Roman" w:cs="Times New Roman"/>
                <w:b/>
                <w:color w:val="FF0000"/>
                <w:sz w:val="24"/>
                <w:szCs w:val="24"/>
              </w:rPr>
            </w:pPr>
            <w:r w:rsidRPr="00CE3F5C">
              <w:rPr>
                <w:rFonts w:ascii="Times New Roman" w:hAnsi="Times New Roman" w:cs="Times New Roman"/>
                <w:sz w:val="24"/>
                <w:szCs w:val="24"/>
              </w:rPr>
              <w:t>Ж2/1/2</w:t>
            </w:r>
          </w:p>
        </w:tc>
        <w:tc>
          <w:tcPr>
            <w:tcW w:w="8843" w:type="dxa"/>
          </w:tcPr>
          <w:p w:rsidR="00623C87" w:rsidRPr="00CE3F5C" w:rsidRDefault="00623C87" w:rsidP="00623C87">
            <w:pPr>
              <w:jc w:val="both"/>
              <w:rPr>
                <w:highlight w:val="yellow"/>
              </w:rPr>
            </w:pPr>
            <w:r w:rsidRPr="00CE3F5C">
              <w:t>Граница участка зоны идет от пересечения ул. Ленинская и ул. Линейная в ЮВ н</w:t>
            </w:r>
            <w:r w:rsidRPr="00CE3F5C">
              <w:t>а</w:t>
            </w:r>
            <w:r w:rsidRPr="00CE3F5C">
              <w:t>правлении вдоль ул. Линейная до пересечения с проездом к РММ, далее в ЮЗ н</w:t>
            </w:r>
            <w:r w:rsidRPr="00CE3F5C">
              <w:t>а</w:t>
            </w:r>
            <w:r w:rsidRPr="00CE3F5C">
              <w:t xml:space="preserve">правлении вдоль проезда до пересечения с ул. Ленинская, затем в СЗ направлении вдоль ул. Ленинская до пересечения с ул. Линейная. </w:t>
            </w:r>
          </w:p>
        </w:tc>
      </w:tr>
      <w:tr w:rsidR="0036038D" w:rsidRPr="00CE3F5C" w:rsidTr="00B64988">
        <w:tc>
          <w:tcPr>
            <w:tcW w:w="1188" w:type="dxa"/>
          </w:tcPr>
          <w:p w:rsidR="0036038D" w:rsidRPr="00CE3F5C" w:rsidRDefault="0036038D" w:rsidP="00EF2A66">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Ж2/1/3</w:t>
            </w:r>
          </w:p>
        </w:tc>
        <w:tc>
          <w:tcPr>
            <w:tcW w:w="8843" w:type="dxa"/>
          </w:tcPr>
          <w:p w:rsidR="0036038D" w:rsidRPr="00CE3F5C" w:rsidRDefault="0036038D" w:rsidP="00554E81">
            <w:pPr>
              <w:jc w:val="both"/>
              <w:rPr>
                <w:highlight w:val="yellow"/>
              </w:rPr>
            </w:pPr>
            <w:r w:rsidRPr="00CE3F5C">
              <w:t>Граница участка зоны совпадает с границами ЗУ расположенных на ул. Советская</w:t>
            </w:r>
            <w:r w:rsidR="00554E81" w:rsidRPr="00CE3F5C">
              <w:t>,</w:t>
            </w:r>
            <w:r w:rsidRPr="00CE3F5C">
              <w:t xml:space="preserve"> </w:t>
            </w:r>
            <w:r w:rsidR="00554E81" w:rsidRPr="00CE3F5C">
              <w:t>48, 50, 52, 54, 56.</w:t>
            </w:r>
          </w:p>
        </w:tc>
      </w:tr>
      <w:tr w:rsidR="0036038D" w:rsidRPr="00CE3F5C" w:rsidTr="00B64988">
        <w:tc>
          <w:tcPr>
            <w:tcW w:w="1188" w:type="dxa"/>
          </w:tcPr>
          <w:p w:rsidR="0036038D" w:rsidRPr="00CE3F5C" w:rsidRDefault="0036038D" w:rsidP="00EF2A66">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Ж2/1/4</w:t>
            </w:r>
          </w:p>
        </w:tc>
        <w:tc>
          <w:tcPr>
            <w:tcW w:w="8843" w:type="dxa"/>
          </w:tcPr>
          <w:p w:rsidR="0036038D" w:rsidRPr="00CE3F5C" w:rsidRDefault="00EF69A7" w:rsidP="00B13BAF">
            <w:pPr>
              <w:jc w:val="both"/>
            </w:pPr>
            <w:r w:rsidRPr="00CE3F5C">
              <w:t xml:space="preserve">Граница участка зоны идет от пересечения ул. К Маркса и пер. Школьный в СВ направлении вдоль пер Школьный до пересечения с пер. Никитинский, далее в СЗ направлении вдоль пер. Никитинский до пересечения с С границей участка №3 по </w:t>
            </w:r>
            <w:r w:rsidR="00B13BAF" w:rsidRPr="00CE3F5C">
              <w:t>пер</w:t>
            </w:r>
            <w:r w:rsidRPr="00CE3F5C">
              <w:t>. Никитинская, затем в ЮЗ направлении вдоль участка малоэтажной застройки  до пересечения с ул. К Маркса. После меняет направление на ЮВ вдоль ул. К Ма</w:t>
            </w:r>
            <w:r w:rsidRPr="00CE3F5C">
              <w:t>р</w:t>
            </w:r>
            <w:r w:rsidRPr="00CE3F5C">
              <w:t>кса до пересечения с пер. Школьный.</w:t>
            </w:r>
          </w:p>
        </w:tc>
      </w:tr>
      <w:tr w:rsidR="0036038D" w:rsidRPr="00CE3F5C" w:rsidTr="00B64988">
        <w:tc>
          <w:tcPr>
            <w:tcW w:w="1188" w:type="dxa"/>
          </w:tcPr>
          <w:p w:rsidR="0036038D" w:rsidRPr="00CE3F5C" w:rsidRDefault="0036038D" w:rsidP="00EF2A66">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Ж2/1/5</w:t>
            </w:r>
          </w:p>
        </w:tc>
        <w:tc>
          <w:tcPr>
            <w:tcW w:w="8843" w:type="dxa"/>
          </w:tcPr>
          <w:p w:rsidR="0036038D" w:rsidRPr="00CE3F5C" w:rsidRDefault="00754BF8" w:rsidP="00CB7B69">
            <w:pPr>
              <w:jc w:val="both"/>
            </w:pPr>
            <w:r w:rsidRPr="00CE3F5C">
              <w:t>Граница участка зоны совпадает с границами ЗУ расположенн</w:t>
            </w:r>
            <w:r w:rsidR="00CB7B69" w:rsidRPr="00CE3F5C">
              <w:t>ого</w:t>
            </w:r>
            <w:r w:rsidRPr="00CE3F5C">
              <w:t xml:space="preserve"> на ул. </w:t>
            </w:r>
            <w:r w:rsidR="00CB7B69" w:rsidRPr="00CE3F5C">
              <w:t>Пушкина, 1а.</w:t>
            </w:r>
          </w:p>
        </w:tc>
      </w:tr>
      <w:tr w:rsidR="0036038D" w:rsidRPr="00CE3F5C" w:rsidTr="00B64988">
        <w:tc>
          <w:tcPr>
            <w:tcW w:w="1188" w:type="dxa"/>
          </w:tcPr>
          <w:p w:rsidR="0036038D" w:rsidRPr="00CE3F5C" w:rsidRDefault="0036038D" w:rsidP="00EF2A66">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Ж2/1/6</w:t>
            </w:r>
          </w:p>
        </w:tc>
        <w:tc>
          <w:tcPr>
            <w:tcW w:w="8843" w:type="dxa"/>
          </w:tcPr>
          <w:p w:rsidR="0036038D" w:rsidRPr="00CE3F5C" w:rsidRDefault="00754BF8" w:rsidP="006A5310">
            <w:pPr>
              <w:jc w:val="both"/>
            </w:pPr>
            <w:r w:rsidRPr="00CE3F5C">
              <w:t xml:space="preserve">Граница участка зоны совпадает с границами ЗУ расположенных </w:t>
            </w:r>
            <w:r w:rsidR="006A5310" w:rsidRPr="00CE3F5C">
              <w:t>по пер. Солне</w:t>
            </w:r>
            <w:r w:rsidR="006A5310" w:rsidRPr="00CE3F5C">
              <w:t>ч</w:t>
            </w:r>
            <w:r w:rsidR="006A5310" w:rsidRPr="00CE3F5C">
              <w:t>ный, 7.</w:t>
            </w:r>
          </w:p>
        </w:tc>
      </w:tr>
      <w:tr w:rsidR="00757D0C" w:rsidRPr="00CE3F5C" w:rsidTr="00B64988">
        <w:tc>
          <w:tcPr>
            <w:tcW w:w="1188" w:type="dxa"/>
          </w:tcPr>
          <w:p w:rsidR="00757D0C" w:rsidRPr="00CE3F5C" w:rsidRDefault="00757D0C" w:rsidP="00EF2A66">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Ж2/1/7</w:t>
            </w:r>
          </w:p>
        </w:tc>
        <w:tc>
          <w:tcPr>
            <w:tcW w:w="8843" w:type="dxa"/>
          </w:tcPr>
          <w:p w:rsidR="00757D0C" w:rsidRPr="00E744BF" w:rsidRDefault="00E744BF" w:rsidP="00E744BF">
            <w:pPr>
              <w:pStyle w:val="afa"/>
              <w:rPr>
                <w:rFonts w:ascii="Times New Roman" w:hAnsi="Times New Roman" w:cs="Times New Roman"/>
                <w:sz w:val="24"/>
                <w:szCs w:val="24"/>
              </w:rPr>
            </w:pPr>
            <w:r w:rsidRPr="00E744BF">
              <w:rPr>
                <w:rFonts w:ascii="Times New Roman" w:hAnsi="Times New Roman" w:cs="Times New Roman"/>
                <w:sz w:val="24"/>
                <w:szCs w:val="24"/>
              </w:rPr>
              <w:t>Граница участка зоны идет от пересечения пер. Солнечный и ул. Локомотивная в СВ направлении вдоль ул. Локомотивная до пересечения с ул. Спортивная, далее в ЮВ направлении вдоль ул. Спортивная до  границы участка   ул. Спортивная, 5-К, далее в ЮЗ направлении вдоль границы участка ул. Спортивная, 5-К, далее в ЮВ направлении вдоль границы участка ул. Спортивная, 5-К, далее в СВ направлении вдоль границы участка ул. Спортивная, 5-К до пересечения с ул. Спортивная, далее  в ЮВ направлении вдоль ул. Спортивная    пересечения с ЮЗ границей ЗУ, расп</w:t>
            </w:r>
            <w:r w:rsidRPr="00E744BF">
              <w:rPr>
                <w:rFonts w:ascii="Times New Roman" w:hAnsi="Times New Roman" w:cs="Times New Roman"/>
                <w:sz w:val="24"/>
                <w:szCs w:val="24"/>
              </w:rPr>
              <w:t>о</w:t>
            </w:r>
            <w:r w:rsidRPr="00E744BF">
              <w:rPr>
                <w:rFonts w:ascii="Times New Roman" w:hAnsi="Times New Roman" w:cs="Times New Roman"/>
                <w:sz w:val="24"/>
                <w:szCs w:val="24"/>
              </w:rPr>
              <w:t>ложенного по пер. Солнечный, 15, затем в ЮЗ направлении вдоль ЮЗ границы ЗУ, расположенного по пер. Солнечный, 15   до пересечения с пер. Солнечный. После меняет направление на СЗ вдоль пер. Солнечный до пересечения с ул. Локомоти</w:t>
            </w:r>
            <w:r w:rsidRPr="00E744BF">
              <w:rPr>
                <w:rFonts w:ascii="Times New Roman" w:hAnsi="Times New Roman" w:cs="Times New Roman"/>
                <w:sz w:val="24"/>
                <w:szCs w:val="24"/>
              </w:rPr>
              <w:t>в</w:t>
            </w:r>
            <w:r w:rsidRPr="00E744BF">
              <w:rPr>
                <w:rFonts w:ascii="Times New Roman" w:hAnsi="Times New Roman" w:cs="Times New Roman"/>
                <w:sz w:val="24"/>
                <w:szCs w:val="24"/>
              </w:rPr>
              <w:t xml:space="preserve">ная.  </w:t>
            </w:r>
          </w:p>
        </w:tc>
      </w:tr>
      <w:tr w:rsidR="00757D0C" w:rsidRPr="00CE3F5C" w:rsidTr="00B64988">
        <w:tc>
          <w:tcPr>
            <w:tcW w:w="1188" w:type="dxa"/>
          </w:tcPr>
          <w:p w:rsidR="00757D0C" w:rsidRPr="00CE3F5C" w:rsidRDefault="00757D0C" w:rsidP="00EF2A66">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Ж2/1/8</w:t>
            </w:r>
          </w:p>
        </w:tc>
        <w:tc>
          <w:tcPr>
            <w:tcW w:w="8843" w:type="dxa"/>
          </w:tcPr>
          <w:p w:rsidR="00757D0C" w:rsidRPr="00CE3F5C" w:rsidRDefault="00757D0C" w:rsidP="00B00F0D">
            <w:pPr>
              <w:jc w:val="both"/>
            </w:pPr>
            <w:r w:rsidRPr="00CE3F5C">
              <w:t>Граница участка зоны идет от пересечения ул. К Маркса и пер. Школьный в СВ направлении вдоль пер Школьный до пересечения с ул. Свободы, далее в ЮВ н</w:t>
            </w:r>
            <w:r w:rsidRPr="00CE3F5C">
              <w:t>а</w:t>
            </w:r>
            <w:r w:rsidRPr="00CE3F5C">
              <w:t xml:space="preserve">правлении вдоль ул. Свободы до пересечения с проездом вдоль Ю границы участка </w:t>
            </w:r>
            <w:r w:rsidRPr="00CE3F5C">
              <w:lastRenderedPageBreak/>
              <w:t>№21 по ул. Свободы, затем в ЮЗ направлении вдоль проезда   до пересечения с ул. К Маркса. После меняет направление на СЗ вдоль ул. К Маркса до пересечения с пер. Школьный.</w:t>
            </w:r>
          </w:p>
        </w:tc>
      </w:tr>
      <w:tr w:rsidR="00757D0C" w:rsidRPr="00CE3F5C" w:rsidTr="00B64988">
        <w:tc>
          <w:tcPr>
            <w:tcW w:w="1188" w:type="dxa"/>
          </w:tcPr>
          <w:p w:rsidR="00757D0C" w:rsidRPr="00CE3F5C" w:rsidRDefault="00757D0C" w:rsidP="00EF2A66">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lastRenderedPageBreak/>
              <w:t>Ж2/1/9</w:t>
            </w:r>
          </w:p>
        </w:tc>
        <w:tc>
          <w:tcPr>
            <w:tcW w:w="8843" w:type="dxa"/>
          </w:tcPr>
          <w:p w:rsidR="00757D0C" w:rsidRPr="00CE3F5C" w:rsidRDefault="00757D0C" w:rsidP="009F37CF">
            <w:pPr>
              <w:jc w:val="both"/>
            </w:pPr>
            <w:r w:rsidRPr="00CE3F5C">
              <w:t>Граница участка зоны совпадает с границами ЗУ расположенных по ул. Свободы, 38, 40.</w:t>
            </w:r>
          </w:p>
        </w:tc>
      </w:tr>
      <w:tr w:rsidR="00757D0C" w:rsidRPr="00CE3F5C" w:rsidTr="00B64988">
        <w:tc>
          <w:tcPr>
            <w:tcW w:w="1188" w:type="dxa"/>
          </w:tcPr>
          <w:p w:rsidR="00757D0C" w:rsidRPr="00CE3F5C" w:rsidRDefault="00757D0C" w:rsidP="00EF2A66">
            <w:pPr>
              <w:jc w:val="center"/>
            </w:pPr>
            <w:r w:rsidRPr="00CE3F5C">
              <w:t>Ж2/1/10</w:t>
            </w:r>
          </w:p>
        </w:tc>
        <w:tc>
          <w:tcPr>
            <w:tcW w:w="8843" w:type="dxa"/>
          </w:tcPr>
          <w:p w:rsidR="00757D0C" w:rsidRPr="00CE3F5C" w:rsidRDefault="00757D0C" w:rsidP="00FA6341">
            <w:pPr>
              <w:jc w:val="both"/>
            </w:pPr>
            <w:r w:rsidRPr="00CE3F5C">
              <w:t>Граница участка зоны совпадает с границами ЗУ расположенных на пер. Стро</w:t>
            </w:r>
            <w:r w:rsidRPr="00CE3F5C">
              <w:t>и</w:t>
            </w:r>
            <w:r w:rsidRPr="00CE3F5C">
              <w:t>тельный 2, 4, ул. Советская, 29, 31.</w:t>
            </w:r>
          </w:p>
        </w:tc>
      </w:tr>
      <w:tr w:rsidR="00E744BF" w:rsidRPr="00CE3F5C" w:rsidTr="00B64988">
        <w:tc>
          <w:tcPr>
            <w:tcW w:w="1188" w:type="dxa"/>
          </w:tcPr>
          <w:p w:rsidR="00E744BF" w:rsidRPr="00CE3F5C" w:rsidRDefault="00E744BF" w:rsidP="00C30B35">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Ж2/1/11</w:t>
            </w:r>
          </w:p>
        </w:tc>
        <w:tc>
          <w:tcPr>
            <w:tcW w:w="8843" w:type="dxa"/>
          </w:tcPr>
          <w:p w:rsidR="00E744BF" w:rsidRPr="00E744BF" w:rsidRDefault="00E744BF" w:rsidP="006713F4">
            <w:pPr>
              <w:pStyle w:val="afa"/>
              <w:rPr>
                <w:rFonts w:ascii="Times New Roman" w:hAnsi="Times New Roman" w:cs="Times New Roman"/>
                <w:sz w:val="24"/>
                <w:szCs w:val="24"/>
              </w:rPr>
            </w:pPr>
            <w:r w:rsidRPr="00E744BF">
              <w:rPr>
                <w:rFonts w:ascii="Times New Roman" w:hAnsi="Times New Roman" w:cs="Times New Roman"/>
                <w:sz w:val="24"/>
                <w:szCs w:val="24"/>
              </w:rPr>
              <w:t>Граница участка зоны совпадает с границами ЗУ расположенных по пер. Лермо</w:t>
            </w:r>
            <w:r w:rsidRPr="00E744BF">
              <w:rPr>
                <w:rFonts w:ascii="Times New Roman" w:hAnsi="Times New Roman" w:cs="Times New Roman"/>
                <w:sz w:val="24"/>
                <w:szCs w:val="24"/>
              </w:rPr>
              <w:t>н</w:t>
            </w:r>
            <w:r w:rsidR="006713F4">
              <w:rPr>
                <w:rFonts w:ascii="Times New Roman" w:hAnsi="Times New Roman" w:cs="Times New Roman"/>
                <w:sz w:val="24"/>
                <w:szCs w:val="24"/>
              </w:rPr>
              <w:t xml:space="preserve">това, </w:t>
            </w:r>
            <w:r w:rsidRPr="00E744BF">
              <w:rPr>
                <w:rFonts w:ascii="Times New Roman" w:hAnsi="Times New Roman" w:cs="Times New Roman"/>
                <w:sz w:val="24"/>
                <w:szCs w:val="24"/>
              </w:rPr>
              <w:t xml:space="preserve"> 4, 1а, 2а, ул. Советская, 25.</w:t>
            </w:r>
          </w:p>
        </w:tc>
      </w:tr>
      <w:tr w:rsidR="00757D0C" w:rsidRPr="00CE3F5C" w:rsidTr="00B64988">
        <w:tc>
          <w:tcPr>
            <w:tcW w:w="1188" w:type="dxa"/>
          </w:tcPr>
          <w:p w:rsidR="00757D0C" w:rsidRPr="00CE3F5C" w:rsidRDefault="00757D0C" w:rsidP="00C30B35">
            <w:pPr>
              <w:pStyle w:val="ConsPlusNormal"/>
              <w:widowControl/>
              <w:ind w:firstLine="0"/>
              <w:jc w:val="center"/>
              <w:outlineLvl w:val="2"/>
              <w:rPr>
                <w:rFonts w:ascii="Times New Roman" w:hAnsi="Times New Roman" w:cs="Times New Roman"/>
                <w:b/>
                <w:color w:val="FF0000"/>
                <w:sz w:val="24"/>
                <w:szCs w:val="24"/>
              </w:rPr>
            </w:pPr>
            <w:r w:rsidRPr="00CE3F5C">
              <w:rPr>
                <w:rFonts w:ascii="Times New Roman" w:hAnsi="Times New Roman" w:cs="Times New Roman"/>
                <w:sz w:val="24"/>
                <w:szCs w:val="24"/>
              </w:rPr>
              <w:t>Ж2/1/12</w:t>
            </w:r>
          </w:p>
        </w:tc>
        <w:tc>
          <w:tcPr>
            <w:tcW w:w="8843" w:type="dxa"/>
          </w:tcPr>
          <w:p w:rsidR="00757D0C" w:rsidRPr="00CE3F5C" w:rsidRDefault="00757D0C" w:rsidP="0045033B">
            <w:pPr>
              <w:jc w:val="both"/>
            </w:pPr>
            <w:r w:rsidRPr="00CE3F5C">
              <w:t>Граница участка зоны совпадает с границами ЗУ расположенных по ул. Локом</w:t>
            </w:r>
            <w:r w:rsidRPr="00CE3F5C">
              <w:t>о</w:t>
            </w:r>
            <w:r w:rsidRPr="00CE3F5C">
              <w:t>тивная, 4-12 (четная сторона).</w:t>
            </w:r>
          </w:p>
        </w:tc>
      </w:tr>
      <w:tr w:rsidR="00757D0C" w:rsidRPr="00CE3F5C" w:rsidTr="00B64988">
        <w:tc>
          <w:tcPr>
            <w:tcW w:w="1188" w:type="dxa"/>
          </w:tcPr>
          <w:p w:rsidR="00757D0C" w:rsidRPr="00CE3F5C" w:rsidRDefault="00757D0C" w:rsidP="00C30B35">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Ж2/1/13</w:t>
            </w:r>
          </w:p>
        </w:tc>
        <w:tc>
          <w:tcPr>
            <w:tcW w:w="8843" w:type="dxa"/>
          </w:tcPr>
          <w:p w:rsidR="00757D0C" w:rsidRPr="00CE3F5C" w:rsidRDefault="00757D0C" w:rsidP="003626A8">
            <w:pPr>
              <w:jc w:val="both"/>
            </w:pPr>
            <w:r w:rsidRPr="00CE3F5C">
              <w:t>Граница участка зоны совпадает с границами ЗУ малоэтажной застройки распол</w:t>
            </w:r>
            <w:r w:rsidRPr="00CE3F5C">
              <w:t>о</w:t>
            </w:r>
            <w:r w:rsidRPr="00CE3F5C">
              <w:t>женных между ул. Чехова и ул. Феоктистова, по ул. Чехова 1, 3, 5, 7.</w:t>
            </w:r>
          </w:p>
        </w:tc>
      </w:tr>
      <w:tr w:rsidR="00757D0C" w:rsidRPr="00CE3F5C" w:rsidTr="00B64988">
        <w:tc>
          <w:tcPr>
            <w:tcW w:w="1188" w:type="dxa"/>
          </w:tcPr>
          <w:p w:rsidR="00757D0C" w:rsidRPr="00CE3F5C" w:rsidRDefault="00757D0C" w:rsidP="00C30B35">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Ж2/1/14</w:t>
            </w:r>
          </w:p>
        </w:tc>
        <w:tc>
          <w:tcPr>
            <w:tcW w:w="8843" w:type="dxa"/>
          </w:tcPr>
          <w:p w:rsidR="00757D0C" w:rsidRPr="00CE3F5C" w:rsidRDefault="00757D0C" w:rsidP="00196A75">
            <w:pPr>
              <w:jc w:val="both"/>
            </w:pPr>
            <w:r w:rsidRPr="00CE3F5C">
              <w:t>Граница участка зоны совпадает с границами ЗУ расположенных по ул. Чехова, 4.</w:t>
            </w:r>
          </w:p>
        </w:tc>
      </w:tr>
      <w:tr w:rsidR="00757D0C" w:rsidRPr="00CE3F5C" w:rsidTr="00B64988">
        <w:tc>
          <w:tcPr>
            <w:tcW w:w="1188" w:type="dxa"/>
          </w:tcPr>
          <w:p w:rsidR="00757D0C" w:rsidRPr="00CE3F5C" w:rsidRDefault="00757D0C" w:rsidP="00C30B35">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Ж2/1/15</w:t>
            </w:r>
          </w:p>
        </w:tc>
        <w:tc>
          <w:tcPr>
            <w:tcW w:w="8843" w:type="dxa"/>
          </w:tcPr>
          <w:p w:rsidR="00757D0C" w:rsidRPr="00CE3F5C" w:rsidRDefault="00757D0C" w:rsidP="00A943F1">
            <w:pPr>
              <w:jc w:val="both"/>
            </w:pPr>
            <w:r w:rsidRPr="00CE3F5C">
              <w:t>Граница участка зоны совпадает с границами ЗУ расположенных на ул. Советская, 3, 5, 7.</w:t>
            </w:r>
          </w:p>
        </w:tc>
      </w:tr>
      <w:tr w:rsidR="00757D0C" w:rsidRPr="00CE3F5C" w:rsidTr="00B64988">
        <w:tc>
          <w:tcPr>
            <w:tcW w:w="1188" w:type="dxa"/>
          </w:tcPr>
          <w:p w:rsidR="00757D0C" w:rsidRPr="00CE3F5C" w:rsidRDefault="00757D0C" w:rsidP="00C30B35">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Ж2/1/16</w:t>
            </w:r>
          </w:p>
        </w:tc>
        <w:tc>
          <w:tcPr>
            <w:tcW w:w="8843" w:type="dxa"/>
          </w:tcPr>
          <w:p w:rsidR="00757D0C" w:rsidRPr="00CE3F5C" w:rsidRDefault="00757D0C" w:rsidP="00A943F1">
            <w:pPr>
              <w:jc w:val="both"/>
            </w:pPr>
            <w:r w:rsidRPr="00CE3F5C">
              <w:t>Граница участка зоны совпадает с границами ЗУ расположенных по ул. Линейная, 1, ул. Феоктистова, 2, 4.</w:t>
            </w:r>
          </w:p>
        </w:tc>
      </w:tr>
      <w:tr w:rsidR="00757D0C" w:rsidRPr="00CE3F5C" w:rsidTr="00B64988">
        <w:tc>
          <w:tcPr>
            <w:tcW w:w="1188" w:type="dxa"/>
          </w:tcPr>
          <w:p w:rsidR="00757D0C" w:rsidRPr="00CE3F5C" w:rsidRDefault="00757D0C" w:rsidP="00C30B35">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Ж2/1/17</w:t>
            </w:r>
          </w:p>
        </w:tc>
        <w:tc>
          <w:tcPr>
            <w:tcW w:w="8843" w:type="dxa"/>
          </w:tcPr>
          <w:p w:rsidR="00757D0C" w:rsidRPr="00CE3F5C" w:rsidRDefault="00757D0C" w:rsidP="004D0496">
            <w:pPr>
              <w:jc w:val="both"/>
            </w:pPr>
            <w:r w:rsidRPr="00CE3F5C">
              <w:t>Граница участка зоны идет от пересечения ул. Советская и ул. Феоктистова в СВ направлении вдоль ул. Феоктистова до пересечения с ул. Линейная, далее в ЮВ направлении вдоль ул. Линейная до пересечения с проездом вдоль ПТФ, затем в ЮЗ направлении вдоль проезда  до пересечения с ул. Советской. После меняет н</w:t>
            </w:r>
            <w:r w:rsidRPr="00CE3F5C">
              <w:t>а</w:t>
            </w:r>
            <w:r w:rsidRPr="00CE3F5C">
              <w:t>правление на ЮВ вдоль ул. Советской  до пересечения с ул. Феоктистова.</w:t>
            </w:r>
          </w:p>
        </w:tc>
      </w:tr>
      <w:tr w:rsidR="00757D0C" w:rsidRPr="00CE3F5C" w:rsidTr="00B64988">
        <w:tc>
          <w:tcPr>
            <w:tcW w:w="1188" w:type="dxa"/>
          </w:tcPr>
          <w:p w:rsidR="00757D0C" w:rsidRPr="00CE3F5C" w:rsidRDefault="00757D0C" w:rsidP="00C30B35">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Ж2/1/18</w:t>
            </w:r>
          </w:p>
        </w:tc>
        <w:tc>
          <w:tcPr>
            <w:tcW w:w="8843" w:type="dxa"/>
          </w:tcPr>
          <w:p w:rsidR="00757D0C" w:rsidRPr="00CE3F5C" w:rsidRDefault="00757D0C" w:rsidP="00D416B4">
            <w:pPr>
              <w:jc w:val="both"/>
            </w:pPr>
            <w:r w:rsidRPr="00CE3F5C">
              <w:t>Граница участка зоны совпадает с границами ЗУ расположенных на ул. Централ</w:t>
            </w:r>
            <w:r w:rsidRPr="00CE3F5C">
              <w:t>ь</w:t>
            </w:r>
            <w:r w:rsidRPr="00CE3F5C">
              <w:t>ная 1, 3, 5, 7.</w:t>
            </w:r>
          </w:p>
        </w:tc>
      </w:tr>
      <w:tr w:rsidR="00757D0C" w:rsidRPr="00CE3F5C" w:rsidTr="00B64988">
        <w:tc>
          <w:tcPr>
            <w:tcW w:w="1188" w:type="dxa"/>
          </w:tcPr>
          <w:p w:rsidR="00757D0C" w:rsidRPr="00CE3F5C" w:rsidRDefault="00757D0C" w:rsidP="00C30B35">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Ж2/1/19</w:t>
            </w:r>
          </w:p>
        </w:tc>
        <w:tc>
          <w:tcPr>
            <w:tcW w:w="8843" w:type="dxa"/>
          </w:tcPr>
          <w:p w:rsidR="00757D0C" w:rsidRPr="00CE3F5C" w:rsidRDefault="00757D0C" w:rsidP="00E7188F">
            <w:pPr>
              <w:jc w:val="both"/>
            </w:pPr>
            <w:r w:rsidRPr="00CE3F5C">
              <w:t>Граница участка зоны совпадает с границами ЗУ расположенных на ул. Централ</w:t>
            </w:r>
            <w:r w:rsidRPr="00CE3F5C">
              <w:t>ь</w:t>
            </w:r>
            <w:r w:rsidRPr="00CE3F5C">
              <w:t>ная 6, 8, 10, 12, 14, 16.</w:t>
            </w:r>
          </w:p>
        </w:tc>
      </w:tr>
      <w:tr w:rsidR="00757D0C" w:rsidRPr="00CE3F5C" w:rsidTr="00B64988">
        <w:tc>
          <w:tcPr>
            <w:tcW w:w="1188" w:type="dxa"/>
          </w:tcPr>
          <w:p w:rsidR="00757D0C" w:rsidRPr="00CE3F5C" w:rsidRDefault="00757D0C" w:rsidP="00214336">
            <w:pPr>
              <w:jc w:val="center"/>
            </w:pPr>
            <w:r w:rsidRPr="00CE3F5C">
              <w:t>Ж2/1/20</w:t>
            </w:r>
          </w:p>
        </w:tc>
        <w:tc>
          <w:tcPr>
            <w:tcW w:w="8843" w:type="dxa"/>
          </w:tcPr>
          <w:p w:rsidR="00757D0C" w:rsidRPr="00CE3F5C" w:rsidRDefault="00757D0C" w:rsidP="00E7188F">
            <w:pPr>
              <w:jc w:val="both"/>
            </w:pPr>
            <w:r w:rsidRPr="00CE3F5C">
              <w:t>Граница участка зоны совпадает с границами ЗУ расположенных по пл. Мира, 2, 4, 8, 9.</w:t>
            </w:r>
          </w:p>
        </w:tc>
      </w:tr>
      <w:tr w:rsidR="00757D0C" w:rsidRPr="00CE3F5C" w:rsidTr="00B64988">
        <w:tc>
          <w:tcPr>
            <w:tcW w:w="1188" w:type="dxa"/>
          </w:tcPr>
          <w:p w:rsidR="00757D0C" w:rsidRPr="00CE3F5C" w:rsidRDefault="00757D0C" w:rsidP="00214336">
            <w:pPr>
              <w:jc w:val="center"/>
            </w:pPr>
            <w:r w:rsidRPr="00CE3F5C">
              <w:t>Ж2/1/21</w:t>
            </w:r>
          </w:p>
        </w:tc>
        <w:tc>
          <w:tcPr>
            <w:tcW w:w="8843" w:type="dxa"/>
          </w:tcPr>
          <w:p w:rsidR="00757D0C" w:rsidRPr="00CE3F5C" w:rsidRDefault="00757D0C" w:rsidP="00E7188F">
            <w:pPr>
              <w:jc w:val="both"/>
            </w:pPr>
            <w:r w:rsidRPr="00CE3F5C">
              <w:t>Граница участка зоны совпадает с границами ЗУ расположенных по ул. Спорти</w:t>
            </w:r>
            <w:r w:rsidRPr="00CE3F5C">
              <w:t>в</w:t>
            </w:r>
            <w:r w:rsidRPr="00CE3F5C">
              <w:t>ная, 2, 4, 6, 10, 12, 14, 1а, 1б, 3.</w:t>
            </w:r>
          </w:p>
        </w:tc>
      </w:tr>
      <w:tr w:rsidR="00757D0C" w:rsidRPr="00CE3F5C" w:rsidTr="00B64988">
        <w:tc>
          <w:tcPr>
            <w:tcW w:w="1188" w:type="dxa"/>
          </w:tcPr>
          <w:p w:rsidR="00757D0C" w:rsidRPr="00CE3F5C" w:rsidRDefault="00757D0C" w:rsidP="00214336">
            <w:pPr>
              <w:jc w:val="center"/>
            </w:pPr>
            <w:r w:rsidRPr="00CE3F5C">
              <w:t>Ж2/1/22</w:t>
            </w:r>
          </w:p>
        </w:tc>
        <w:tc>
          <w:tcPr>
            <w:tcW w:w="8843" w:type="dxa"/>
          </w:tcPr>
          <w:p w:rsidR="00757D0C" w:rsidRPr="00CE3F5C" w:rsidRDefault="00757D0C" w:rsidP="00537A6A">
            <w:pPr>
              <w:jc w:val="both"/>
            </w:pPr>
            <w:r w:rsidRPr="00CE3F5C">
              <w:t>Граница участка зоны совпадает с границами ЗУ расположенных на ул. 18 Пар</w:t>
            </w:r>
            <w:r w:rsidRPr="00CE3F5C">
              <w:t>т</w:t>
            </w:r>
            <w:r w:rsidRPr="00CE3F5C">
              <w:t>съезда, 80.</w:t>
            </w:r>
          </w:p>
        </w:tc>
      </w:tr>
    </w:tbl>
    <w:p w:rsidR="00D53D66" w:rsidRPr="00CE3F5C" w:rsidRDefault="00D53D66" w:rsidP="00D53D66">
      <w:pPr>
        <w:pStyle w:val="ConsPlusNormal"/>
        <w:widowControl/>
        <w:ind w:left="720" w:firstLine="0"/>
        <w:outlineLvl w:val="2"/>
        <w:rPr>
          <w:rFonts w:ascii="Times New Roman" w:hAnsi="Times New Roman" w:cs="Times New Roman"/>
          <w:sz w:val="24"/>
          <w:szCs w:val="24"/>
        </w:rPr>
      </w:pPr>
      <w:bookmarkStart w:id="82" w:name="_Toc268485038"/>
      <w:bookmarkStart w:id="83" w:name="_Toc268487111"/>
      <w:bookmarkStart w:id="84" w:name="_Toc268487931"/>
    </w:p>
    <w:p w:rsidR="009E3A11" w:rsidRPr="00CE3F5C" w:rsidRDefault="00F11962" w:rsidP="00F11962">
      <w:pPr>
        <w:pStyle w:val="ConsPlusNormal"/>
        <w:widowControl/>
        <w:ind w:left="720" w:firstLine="0"/>
        <w:outlineLvl w:val="2"/>
        <w:rPr>
          <w:rFonts w:ascii="Times New Roman" w:hAnsi="Times New Roman" w:cs="Times New Roman"/>
          <w:b/>
          <w:sz w:val="24"/>
          <w:szCs w:val="24"/>
        </w:rPr>
      </w:pPr>
      <w:r w:rsidRPr="00CE3F5C">
        <w:rPr>
          <w:rFonts w:ascii="Times New Roman" w:hAnsi="Times New Roman" w:cs="Times New Roman"/>
          <w:b/>
          <w:sz w:val="24"/>
          <w:szCs w:val="24"/>
        </w:rPr>
        <w:t xml:space="preserve">19.2.2. </w:t>
      </w:r>
      <w:r w:rsidR="00F81620" w:rsidRPr="00CE3F5C">
        <w:rPr>
          <w:rFonts w:ascii="Times New Roman" w:hAnsi="Times New Roman" w:cs="Times New Roman"/>
          <w:b/>
          <w:sz w:val="24"/>
          <w:szCs w:val="24"/>
        </w:rPr>
        <w:t>Градостроительный регламент зоны застройки малоэтажными жилыми д</w:t>
      </w:r>
      <w:r w:rsidR="00F81620" w:rsidRPr="00CE3F5C">
        <w:rPr>
          <w:rFonts w:ascii="Times New Roman" w:hAnsi="Times New Roman" w:cs="Times New Roman"/>
          <w:b/>
          <w:sz w:val="24"/>
          <w:szCs w:val="24"/>
        </w:rPr>
        <w:t>о</w:t>
      </w:r>
      <w:r w:rsidR="00F81620" w:rsidRPr="00CE3F5C">
        <w:rPr>
          <w:rFonts w:ascii="Times New Roman" w:hAnsi="Times New Roman" w:cs="Times New Roman"/>
          <w:b/>
          <w:sz w:val="24"/>
          <w:szCs w:val="24"/>
        </w:rPr>
        <w:t>мами Ж2</w:t>
      </w:r>
      <w:bookmarkEnd w:id="82"/>
      <w:bookmarkEnd w:id="83"/>
      <w:bookmarkEnd w:id="84"/>
    </w:p>
    <w:p w:rsidR="00C93AAF" w:rsidRPr="005751A1" w:rsidRDefault="00F81620" w:rsidP="003C31E7">
      <w:pPr>
        <w:pStyle w:val="ConsPlusNormal"/>
        <w:widowControl/>
        <w:numPr>
          <w:ilvl w:val="0"/>
          <w:numId w:val="17"/>
        </w:numPr>
        <w:outlineLvl w:val="2"/>
        <w:rPr>
          <w:rFonts w:ascii="Times New Roman" w:hAnsi="Times New Roman" w:cs="Times New Roman"/>
          <w:b/>
          <w:sz w:val="24"/>
          <w:szCs w:val="24"/>
        </w:rPr>
      </w:pPr>
      <w:bookmarkStart w:id="85" w:name="_Toc268485039"/>
      <w:bookmarkStart w:id="86" w:name="_Toc268487112"/>
      <w:bookmarkStart w:id="87" w:name="_Toc268487932"/>
      <w:r w:rsidRPr="005751A1">
        <w:rPr>
          <w:rFonts w:ascii="Times New Roman" w:hAnsi="Times New Roman" w:cs="Times New Roman"/>
          <w:b/>
          <w:sz w:val="24"/>
          <w:szCs w:val="24"/>
        </w:rPr>
        <w:t>Перечень видов разрешенного использования объектов капитального строительства и земельных участков в зоне Ж2:</w:t>
      </w:r>
      <w:bookmarkEnd w:id="85"/>
      <w:bookmarkEnd w:id="86"/>
      <w:bookmarkEnd w:id="87"/>
    </w:p>
    <w:tbl>
      <w:tblPr>
        <w:tblW w:w="10065"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2"/>
        <w:gridCol w:w="5103"/>
      </w:tblGrid>
      <w:tr w:rsidR="00C93AAF" w:rsidRPr="000B4178" w:rsidTr="00B64988">
        <w:trPr>
          <w:trHeight w:val="480"/>
        </w:trPr>
        <w:tc>
          <w:tcPr>
            <w:tcW w:w="4962" w:type="dxa"/>
            <w:tcBorders>
              <w:top w:val="single" w:sz="4" w:space="0" w:color="auto"/>
              <w:bottom w:val="single" w:sz="6" w:space="0" w:color="auto"/>
            </w:tcBorders>
            <w:shd w:val="clear" w:color="auto" w:fill="auto"/>
          </w:tcPr>
          <w:p w:rsidR="00C93AAF" w:rsidRPr="000B4178" w:rsidRDefault="00C93AAF" w:rsidP="00127D7D">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Основные виды разрешенного использов</w:t>
            </w:r>
            <w:r w:rsidRPr="000B4178">
              <w:rPr>
                <w:rFonts w:ascii="Times New Roman" w:hAnsi="Times New Roman" w:cs="Times New Roman"/>
                <w:b/>
                <w:sz w:val="24"/>
                <w:szCs w:val="24"/>
              </w:rPr>
              <w:t>а</w:t>
            </w:r>
            <w:r w:rsidRPr="000B4178">
              <w:rPr>
                <w:rFonts w:ascii="Times New Roman" w:hAnsi="Times New Roman" w:cs="Times New Roman"/>
                <w:b/>
                <w:sz w:val="24"/>
                <w:szCs w:val="24"/>
              </w:rPr>
              <w:t>ния</w:t>
            </w:r>
          </w:p>
        </w:tc>
        <w:tc>
          <w:tcPr>
            <w:tcW w:w="5103" w:type="dxa"/>
            <w:tcBorders>
              <w:top w:val="single" w:sz="4" w:space="0" w:color="auto"/>
              <w:bottom w:val="single" w:sz="6" w:space="0" w:color="auto"/>
            </w:tcBorders>
            <w:shd w:val="clear" w:color="auto" w:fill="auto"/>
          </w:tcPr>
          <w:p w:rsidR="00C93AAF" w:rsidRPr="000B4178" w:rsidRDefault="00C93AAF" w:rsidP="00127D7D">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w:t>
            </w:r>
            <w:r w:rsidRPr="000B4178">
              <w:rPr>
                <w:rFonts w:ascii="Times New Roman" w:hAnsi="Times New Roman" w:cs="Times New Roman"/>
                <w:b/>
                <w:sz w:val="24"/>
                <w:szCs w:val="24"/>
              </w:rPr>
              <w:t>с</w:t>
            </w:r>
            <w:r w:rsidRPr="000B4178">
              <w:rPr>
                <w:rFonts w:ascii="Times New Roman" w:hAnsi="Times New Roman" w:cs="Times New Roman"/>
                <w:b/>
                <w:sz w:val="24"/>
                <w:szCs w:val="24"/>
              </w:rPr>
              <w:t>пользования (установленные к основным)</w:t>
            </w:r>
          </w:p>
        </w:tc>
      </w:tr>
      <w:tr w:rsidR="00C93AAF" w:rsidRPr="000B4178" w:rsidTr="00B226C5">
        <w:trPr>
          <w:trHeight w:val="2253"/>
        </w:trPr>
        <w:tc>
          <w:tcPr>
            <w:tcW w:w="4962" w:type="dxa"/>
            <w:tcBorders>
              <w:top w:val="single" w:sz="6" w:space="0" w:color="auto"/>
              <w:bottom w:val="single" w:sz="6" w:space="0" w:color="auto"/>
            </w:tcBorders>
          </w:tcPr>
          <w:p w:rsidR="00453AD4" w:rsidRPr="000B4178" w:rsidRDefault="00453AD4" w:rsidP="003C31E7">
            <w:pPr>
              <w:pStyle w:val="ConsPlusNormal"/>
              <w:keepLines/>
              <w:widowControl/>
              <w:numPr>
                <w:ilvl w:val="0"/>
                <w:numId w:val="35"/>
              </w:numPr>
              <w:tabs>
                <w:tab w:val="left" w:pos="318"/>
              </w:tabs>
              <w:suppressAutoHyphens/>
              <w:autoSpaceDN/>
              <w:adjustRightInd/>
              <w:snapToGrid w:val="0"/>
              <w:ind w:left="34" w:hanging="34"/>
              <w:jc w:val="both"/>
              <w:rPr>
                <w:rFonts w:ascii="Times New Roman" w:hAnsi="Times New Roman" w:cs="Times New Roman"/>
                <w:sz w:val="24"/>
                <w:szCs w:val="24"/>
              </w:rPr>
            </w:pPr>
            <w:r w:rsidRPr="000B4178">
              <w:rPr>
                <w:rFonts w:ascii="Times New Roman" w:hAnsi="Times New Roman" w:cs="Times New Roman"/>
                <w:sz w:val="24"/>
                <w:szCs w:val="24"/>
              </w:rPr>
              <w:t>Малоэтажная многоквартирная жилая застройка</w:t>
            </w:r>
          </w:p>
          <w:p w:rsidR="00453AD4" w:rsidRPr="000B4178" w:rsidRDefault="00453AD4" w:rsidP="003C31E7">
            <w:pPr>
              <w:pStyle w:val="ConsPlusNormal"/>
              <w:keepLines/>
              <w:widowControl/>
              <w:numPr>
                <w:ilvl w:val="0"/>
                <w:numId w:val="35"/>
              </w:numPr>
              <w:tabs>
                <w:tab w:val="left" w:pos="318"/>
              </w:tabs>
              <w:suppressAutoHyphens/>
              <w:autoSpaceDN/>
              <w:adjustRightInd/>
              <w:snapToGrid w:val="0"/>
              <w:ind w:left="34" w:hanging="34"/>
              <w:jc w:val="both"/>
              <w:rPr>
                <w:rFonts w:ascii="Times New Roman" w:hAnsi="Times New Roman" w:cs="Times New Roman"/>
                <w:sz w:val="24"/>
                <w:szCs w:val="24"/>
              </w:rPr>
            </w:pPr>
            <w:r w:rsidRPr="000B4178">
              <w:rPr>
                <w:rFonts w:ascii="Times New Roman" w:hAnsi="Times New Roman" w:cs="Times New Roman"/>
                <w:sz w:val="24"/>
                <w:szCs w:val="24"/>
              </w:rPr>
              <w:t>Для индивидуального жилищного строительства</w:t>
            </w:r>
          </w:p>
          <w:p w:rsidR="00453AD4" w:rsidRPr="000B4178" w:rsidRDefault="00453AD4" w:rsidP="003C31E7">
            <w:pPr>
              <w:pStyle w:val="ConsPlusNormal"/>
              <w:keepLines/>
              <w:widowControl/>
              <w:numPr>
                <w:ilvl w:val="0"/>
                <w:numId w:val="35"/>
              </w:numPr>
              <w:tabs>
                <w:tab w:val="left" w:pos="318"/>
              </w:tabs>
              <w:suppressAutoHyphens/>
              <w:autoSpaceDN/>
              <w:adjustRightInd/>
              <w:snapToGrid w:val="0"/>
              <w:ind w:left="34" w:hanging="34"/>
              <w:jc w:val="both"/>
              <w:rPr>
                <w:rFonts w:ascii="Times New Roman" w:hAnsi="Times New Roman" w:cs="Times New Roman"/>
                <w:sz w:val="24"/>
                <w:szCs w:val="24"/>
              </w:rPr>
            </w:pPr>
            <w:r w:rsidRPr="000B4178">
              <w:rPr>
                <w:rFonts w:ascii="Times New Roman" w:hAnsi="Times New Roman" w:cs="Times New Roman"/>
                <w:sz w:val="24"/>
                <w:szCs w:val="24"/>
              </w:rPr>
              <w:t>Блокированная жилая застройка</w:t>
            </w:r>
          </w:p>
          <w:p w:rsidR="00453AD4" w:rsidRPr="000B4178" w:rsidRDefault="00453AD4" w:rsidP="003C31E7">
            <w:pPr>
              <w:pStyle w:val="ConsPlusNormal"/>
              <w:keepLines/>
              <w:widowControl/>
              <w:numPr>
                <w:ilvl w:val="0"/>
                <w:numId w:val="35"/>
              </w:numPr>
              <w:tabs>
                <w:tab w:val="left" w:pos="318"/>
              </w:tabs>
              <w:suppressAutoHyphens/>
              <w:autoSpaceDN/>
              <w:adjustRightInd/>
              <w:snapToGrid w:val="0"/>
              <w:ind w:left="0" w:hanging="34"/>
              <w:jc w:val="both"/>
              <w:rPr>
                <w:rFonts w:ascii="Times New Roman" w:hAnsi="Times New Roman" w:cs="Times New Roman"/>
                <w:sz w:val="24"/>
                <w:szCs w:val="24"/>
              </w:rPr>
            </w:pPr>
            <w:r w:rsidRPr="000B4178">
              <w:rPr>
                <w:rFonts w:ascii="Times New Roman" w:hAnsi="Times New Roman" w:cs="Times New Roman"/>
                <w:sz w:val="24"/>
                <w:szCs w:val="24"/>
              </w:rPr>
              <w:t xml:space="preserve">Коммунальное обслуживание </w:t>
            </w:r>
          </w:p>
          <w:p w:rsidR="00C93AAF" w:rsidRPr="00757D0C" w:rsidRDefault="00453AD4" w:rsidP="00B226C5">
            <w:pPr>
              <w:pStyle w:val="ConsPlusNormal"/>
              <w:keepLines/>
              <w:widowControl/>
              <w:numPr>
                <w:ilvl w:val="0"/>
                <w:numId w:val="35"/>
              </w:numPr>
              <w:tabs>
                <w:tab w:val="left" w:pos="318"/>
              </w:tabs>
              <w:suppressAutoHyphens/>
              <w:autoSpaceDN/>
              <w:adjustRightInd/>
              <w:snapToGrid w:val="0"/>
              <w:ind w:left="0" w:firstLine="0"/>
              <w:jc w:val="both"/>
              <w:rPr>
                <w:rFonts w:ascii="Times New Roman" w:hAnsi="Times New Roman" w:cs="Times New Roman"/>
                <w:sz w:val="24"/>
                <w:szCs w:val="24"/>
              </w:rPr>
            </w:pPr>
            <w:r w:rsidRPr="000B4178">
              <w:rPr>
                <w:rFonts w:ascii="Times New Roman" w:hAnsi="Times New Roman" w:cs="Times New Roman"/>
                <w:sz w:val="24"/>
                <w:szCs w:val="24"/>
              </w:rPr>
              <w:t>Земельные участки (территории) общего пользования</w:t>
            </w:r>
          </w:p>
          <w:p w:rsidR="00757D0C" w:rsidRPr="000B4178" w:rsidRDefault="00757D0C" w:rsidP="00757D0C">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Объекты гаражного назначения</w:t>
            </w:r>
          </w:p>
        </w:tc>
        <w:tc>
          <w:tcPr>
            <w:tcW w:w="5103" w:type="dxa"/>
            <w:tcBorders>
              <w:top w:val="single" w:sz="6" w:space="0" w:color="auto"/>
              <w:bottom w:val="single" w:sz="6" w:space="0" w:color="auto"/>
            </w:tcBorders>
          </w:tcPr>
          <w:p w:rsidR="00453AD4" w:rsidRPr="000B4178" w:rsidRDefault="00453AD4" w:rsidP="003C31E7">
            <w:pPr>
              <w:pStyle w:val="ConsPlusNormal"/>
              <w:keepLines/>
              <w:widowControl/>
              <w:numPr>
                <w:ilvl w:val="0"/>
                <w:numId w:val="35"/>
              </w:numPr>
              <w:tabs>
                <w:tab w:val="left" w:pos="318"/>
              </w:tabs>
              <w:suppressAutoHyphens/>
              <w:autoSpaceDN/>
              <w:adjustRightInd/>
              <w:snapToGrid w:val="0"/>
              <w:ind w:left="0" w:hanging="34"/>
              <w:jc w:val="both"/>
              <w:rPr>
                <w:rFonts w:ascii="Times New Roman" w:hAnsi="Times New Roman" w:cs="Times New Roman"/>
                <w:sz w:val="24"/>
                <w:szCs w:val="24"/>
              </w:rPr>
            </w:pPr>
            <w:r w:rsidRPr="000B4178">
              <w:rPr>
                <w:rFonts w:ascii="Times New Roman" w:hAnsi="Times New Roman" w:cs="Times New Roman"/>
                <w:sz w:val="24"/>
                <w:szCs w:val="24"/>
              </w:rPr>
              <w:t xml:space="preserve">Коммунальное обслуживание </w:t>
            </w:r>
          </w:p>
          <w:p w:rsidR="00453AD4" w:rsidRPr="000B4178" w:rsidRDefault="00453AD4" w:rsidP="003C31E7">
            <w:pPr>
              <w:pStyle w:val="Iauiue"/>
              <w:numPr>
                <w:ilvl w:val="0"/>
                <w:numId w:val="12"/>
              </w:numPr>
              <w:tabs>
                <w:tab w:val="clear" w:pos="720"/>
                <w:tab w:val="num" w:pos="290"/>
              </w:tabs>
              <w:overflowPunct w:val="0"/>
              <w:autoSpaceDE w:val="0"/>
              <w:autoSpaceDN w:val="0"/>
              <w:adjustRightInd w:val="0"/>
              <w:ind w:left="0" w:firstLine="0"/>
              <w:jc w:val="both"/>
              <w:textAlignment w:val="baseline"/>
              <w:rPr>
                <w:sz w:val="24"/>
                <w:szCs w:val="24"/>
              </w:rPr>
            </w:pPr>
            <w:r w:rsidRPr="000B4178">
              <w:rPr>
                <w:sz w:val="24"/>
                <w:szCs w:val="24"/>
              </w:rPr>
              <w:t>Обустройство спортивных и детских площ</w:t>
            </w:r>
            <w:r w:rsidRPr="000B4178">
              <w:rPr>
                <w:sz w:val="24"/>
                <w:szCs w:val="24"/>
              </w:rPr>
              <w:t>а</w:t>
            </w:r>
            <w:r w:rsidRPr="000B4178">
              <w:rPr>
                <w:sz w:val="24"/>
                <w:szCs w:val="24"/>
              </w:rPr>
              <w:t>док, площадок отдыха;</w:t>
            </w:r>
          </w:p>
          <w:p w:rsidR="00CC18EA" w:rsidRPr="000B4178" w:rsidRDefault="00CC18EA" w:rsidP="00CC18EA">
            <w:pPr>
              <w:pStyle w:val="Iauiue"/>
              <w:overflowPunct w:val="0"/>
              <w:autoSpaceDE w:val="0"/>
              <w:autoSpaceDN w:val="0"/>
              <w:adjustRightInd w:val="0"/>
              <w:jc w:val="both"/>
              <w:textAlignment w:val="baseline"/>
              <w:rPr>
                <w:sz w:val="24"/>
                <w:szCs w:val="24"/>
              </w:rPr>
            </w:pPr>
          </w:p>
        </w:tc>
      </w:tr>
      <w:tr w:rsidR="00C93AAF" w:rsidRPr="000B4178" w:rsidTr="00B64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62" w:type="dxa"/>
            <w:tcBorders>
              <w:top w:val="single" w:sz="6" w:space="0" w:color="auto"/>
              <w:left w:val="single" w:sz="6" w:space="0" w:color="auto"/>
              <w:bottom w:val="single" w:sz="6" w:space="0" w:color="auto"/>
              <w:right w:val="single" w:sz="6" w:space="0" w:color="auto"/>
            </w:tcBorders>
            <w:shd w:val="clear" w:color="auto" w:fill="auto"/>
          </w:tcPr>
          <w:p w:rsidR="00C93AAF" w:rsidRPr="000B4178" w:rsidRDefault="00C93AAF" w:rsidP="00127D7D">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Условно разрешенные виды использования</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C93AAF" w:rsidRPr="000B4178" w:rsidRDefault="00C93AAF" w:rsidP="00127D7D">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w:t>
            </w:r>
            <w:r w:rsidRPr="000B4178">
              <w:rPr>
                <w:rFonts w:ascii="Times New Roman" w:hAnsi="Times New Roman" w:cs="Times New Roman"/>
                <w:b/>
                <w:sz w:val="24"/>
                <w:szCs w:val="24"/>
              </w:rPr>
              <w:t>с</w:t>
            </w:r>
            <w:r w:rsidRPr="000B4178">
              <w:rPr>
                <w:rFonts w:ascii="Times New Roman" w:hAnsi="Times New Roman" w:cs="Times New Roman"/>
                <w:b/>
                <w:sz w:val="24"/>
                <w:szCs w:val="24"/>
              </w:rPr>
              <w:t>пользования для условно разрешенных в</w:t>
            </w:r>
            <w:r w:rsidRPr="000B4178">
              <w:rPr>
                <w:rFonts w:ascii="Times New Roman" w:hAnsi="Times New Roman" w:cs="Times New Roman"/>
                <w:b/>
                <w:sz w:val="24"/>
                <w:szCs w:val="24"/>
              </w:rPr>
              <w:t>и</w:t>
            </w:r>
            <w:r w:rsidRPr="000B4178">
              <w:rPr>
                <w:rFonts w:ascii="Times New Roman" w:hAnsi="Times New Roman" w:cs="Times New Roman"/>
                <w:b/>
                <w:sz w:val="24"/>
                <w:szCs w:val="24"/>
              </w:rPr>
              <w:t>дов</w:t>
            </w:r>
          </w:p>
        </w:tc>
      </w:tr>
      <w:tr w:rsidR="00C93AAF" w:rsidRPr="000B4178" w:rsidTr="00B64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62" w:type="dxa"/>
            <w:tcBorders>
              <w:top w:val="single" w:sz="6" w:space="0" w:color="auto"/>
              <w:left w:val="single" w:sz="6" w:space="0" w:color="auto"/>
              <w:bottom w:val="single" w:sz="6" w:space="0" w:color="auto"/>
              <w:right w:val="single" w:sz="6" w:space="0" w:color="auto"/>
            </w:tcBorders>
          </w:tcPr>
          <w:p w:rsidR="00453AD4" w:rsidRPr="000B4178" w:rsidRDefault="00453AD4" w:rsidP="00453AD4">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lastRenderedPageBreak/>
              <w:t>Обеспечение внутреннего правопорядка</w:t>
            </w:r>
          </w:p>
          <w:p w:rsidR="00453AD4" w:rsidRPr="000B4178" w:rsidRDefault="00453AD4" w:rsidP="00453AD4">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Среднеэтажная жилая застройка</w:t>
            </w:r>
          </w:p>
          <w:p w:rsidR="00453AD4" w:rsidRPr="000B4178" w:rsidRDefault="00453AD4" w:rsidP="00453AD4">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Общественное использование объектов капитального строительства</w:t>
            </w:r>
          </w:p>
          <w:p w:rsidR="00453AD4" w:rsidRPr="000B4178" w:rsidRDefault="00453AD4" w:rsidP="00453AD4">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Предпринимательство</w:t>
            </w:r>
          </w:p>
          <w:p w:rsidR="00453AD4" w:rsidRPr="000B4178" w:rsidRDefault="00453AD4" w:rsidP="003C31E7">
            <w:pPr>
              <w:pStyle w:val="Iauiue"/>
              <w:numPr>
                <w:ilvl w:val="0"/>
                <w:numId w:val="12"/>
              </w:numPr>
              <w:tabs>
                <w:tab w:val="clear" w:pos="720"/>
                <w:tab w:val="num" w:pos="290"/>
              </w:tabs>
              <w:overflowPunct w:val="0"/>
              <w:autoSpaceDE w:val="0"/>
              <w:autoSpaceDN w:val="0"/>
              <w:adjustRightInd w:val="0"/>
              <w:ind w:left="0" w:firstLine="0"/>
              <w:jc w:val="both"/>
              <w:textAlignment w:val="baseline"/>
              <w:rPr>
                <w:sz w:val="24"/>
                <w:szCs w:val="24"/>
              </w:rPr>
            </w:pPr>
            <w:r w:rsidRPr="000B4178">
              <w:rPr>
                <w:sz w:val="24"/>
                <w:szCs w:val="24"/>
              </w:rPr>
              <w:t>Отдых (рекреация)</w:t>
            </w:r>
          </w:p>
        </w:tc>
        <w:tc>
          <w:tcPr>
            <w:tcW w:w="5103" w:type="dxa"/>
            <w:tcBorders>
              <w:top w:val="single" w:sz="6" w:space="0" w:color="auto"/>
              <w:left w:val="single" w:sz="6" w:space="0" w:color="auto"/>
              <w:bottom w:val="single" w:sz="6" w:space="0" w:color="auto"/>
              <w:right w:val="single" w:sz="6" w:space="0" w:color="auto"/>
            </w:tcBorders>
          </w:tcPr>
          <w:p w:rsidR="00453AD4" w:rsidRPr="000B4178" w:rsidRDefault="00453AD4" w:rsidP="003C31E7">
            <w:pPr>
              <w:pStyle w:val="ConsPlusNormal"/>
              <w:keepNext/>
              <w:keepLines/>
              <w:widowControl/>
              <w:numPr>
                <w:ilvl w:val="0"/>
                <w:numId w:val="36"/>
              </w:numPr>
              <w:tabs>
                <w:tab w:val="left" w:pos="318"/>
              </w:tabs>
              <w:suppressAutoHyphens/>
              <w:autoSpaceDN/>
              <w:adjustRightInd/>
              <w:ind w:left="0" w:firstLine="0"/>
              <w:jc w:val="both"/>
              <w:rPr>
                <w:rFonts w:ascii="Times New Roman" w:hAnsi="Times New Roman" w:cs="Times New Roman"/>
                <w:sz w:val="24"/>
                <w:szCs w:val="24"/>
              </w:rPr>
            </w:pPr>
            <w:r w:rsidRPr="000B4178">
              <w:rPr>
                <w:rFonts w:ascii="Times New Roman" w:hAnsi="Times New Roman" w:cs="Times New Roman"/>
                <w:sz w:val="24"/>
                <w:szCs w:val="24"/>
              </w:rPr>
              <w:t>Обустройство спортивных и детских площадок, площадок отдыха;</w:t>
            </w:r>
          </w:p>
          <w:p w:rsidR="00453AD4" w:rsidRPr="000B4178" w:rsidRDefault="00453AD4" w:rsidP="003C31E7">
            <w:pPr>
              <w:pStyle w:val="ConsPlusNormal"/>
              <w:keepNext/>
              <w:keepLines/>
              <w:widowControl/>
              <w:numPr>
                <w:ilvl w:val="0"/>
                <w:numId w:val="36"/>
              </w:numPr>
              <w:tabs>
                <w:tab w:val="left" w:pos="318"/>
              </w:tabs>
              <w:suppressAutoHyphens/>
              <w:autoSpaceDN/>
              <w:adjustRightInd/>
              <w:ind w:left="0" w:firstLine="0"/>
              <w:jc w:val="both"/>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453AD4" w:rsidRPr="000B4178" w:rsidRDefault="00453AD4" w:rsidP="00453AD4">
            <w:pPr>
              <w:pStyle w:val="Iauiue"/>
              <w:overflowPunct w:val="0"/>
              <w:autoSpaceDE w:val="0"/>
              <w:autoSpaceDN w:val="0"/>
              <w:adjustRightInd w:val="0"/>
              <w:jc w:val="both"/>
              <w:textAlignment w:val="baseline"/>
              <w:rPr>
                <w:sz w:val="24"/>
                <w:szCs w:val="24"/>
              </w:rPr>
            </w:pPr>
          </w:p>
        </w:tc>
      </w:tr>
    </w:tbl>
    <w:p w:rsidR="00C93AAF" w:rsidRPr="00CE3F5C" w:rsidRDefault="00B226C5" w:rsidP="00C93AAF">
      <w:pPr>
        <w:pStyle w:val="ConsPlusNormal"/>
        <w:widowControl/>
        <w:ind w:firstLine="540"/>
        <w:jc w:val="both"/>
        <w:rPr>
          <w:rFonts w:ascii="Times New Roman" w:hAnsi="Times New Roman" w:cs="Times New Roman"/>
          <w:i/>
          <w:strike/>
          <w:color w:val="000000"/>
          <w:sz w:val="24"/>
          <w:szCs w:val="24"/>
        </w:rPr>
      </w:pPr>
      <w:r>
        <w:rPr>
          <w:rFonts w:ascii="Times New Roman" w:hAnsi="Times New Roman" w:cs="Times New Roman"/>
          <w:strike/>
          <w:sz w:val="24"/>
          <w:szCs w:val="24"/>
        </w:rPr>
        <w:t xml:space="preserve"> </w:t>
      </w:r>
    </w:p>
    <w:p w:rsidR="00453AD4" w:rsidRPr="000B4178" w:rsidRDefault="00453AD4" w:rsidP="00B226C5">
      <w:pPr>
        <w:pStyle w:val="ConsPlusNormal"/>
        <w:widowControl/>
        <w:numPr>
          <w:ilvl w:val="0"/>
          <w:numId w:val="17"/>
        </w:numPr>
        <w:jc w:val="both"/>
        <w:rPr>
          <w:rFonts w:ascii="Times New Roman" w:hAnsi="Times New Roman" w:cs="Times New Roman"/>
          <w:sz w:val="24"/>
          <w:szCs w:val="24"/>
        </w:rPr>
      </w:pPr>
      <w:r w:rsidRPr="000B4178">
        <w:rPr>
          <w:rFonts w:ascii="Times New Roman" w:hAnsi="Times New Roman" w:cs="Times New Roman"/>
          <w:b/>
          <w:sz w:val="24"/>
          <w:szCs w:val="24"/>
          <w:lang w:bidi="en-US"/>
        </w:rPr>
        <w:t>Параметры разрешенного строительства и/или реконструкции объектов капитал</w:t>
      </w:r>
      <w:r w:rsidRPr="000B4178">
        <w:rPr>
          <w:rFonts w:ascii="Times New Roman" w:hAnsi="Times New Roman" w:cs="Times New Roman"/>
          <w:b/>
          <w:sz w:val="24"/>
          <w:szCs w:val="24"/>
          <w:lang w:bidi="en-US"/>
        </w:rPr>
        <w:t>ь</w:t>
      </w:r>
      <w:r w:rsidRPr="000B4178">
        <w:rPr>
          <w:rFonts w:ascii="Times New Roman" w:hAnsi="Times New Roman" w:cs="Times New Roman"/>
          <w:b/>
          <w:sz w:val="24"/>
          <w:szCs w:val="24"/>
          <w:lang w:bidi="en-US"/>
        </w:rPr>
        <w:t>ного строительства зоны Ж2:</w:t>
      </w:r>
    </w:p>
    <w:tbl>
      <w:tblPr>
        <w:tblW w:w="101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7"/>
        <w:gridCol w:w="6116"/>
      </w:tblGrid>
      <w:tr w:rsidR="00453AD4" w:rsidRPr="000B4178" w:rsidTr="00CC18EA">
        <w:tc>
          <w:tcPr>
            <w:tcW w:w="10103" w:type="dxa"/>
            <w:gridSpan w:val="2"/>
            <w:tcBorders>
              <w:top w:val="single" w:sz="4" w:space="0" w:color="auto"/>
              <w:left w:val="single" w:sz="4" w:space="0" w:color="auto"/>
              <w:bottom w:val="single" w:sz="4" w:space="0" w:color="auto"/>
              <w:right w:val="single" w:sz="4" w:space="0" w:color="auto"/>
            </w:tcBorders>
          </w:tcPr>
          <w:p w:rsidR="00453AD4" w:rsidRPr="000B4178" w:rsidRDefault="00453AD4" w:rsidP="00453AD4">
            <w:pPr>
              <w:ind w:left="176"/>
              <w:rPr>
                <w:b/>
                <w:lang w:bidi="en-US"/>
              </w:rPr>
            </w:pPr>
            <w:r w:rsidRPr="000B4178">
              <w:rPr>
                <w:b/>
                <w:lang w:bidi="en-US"/>
              </w:rPr>
              <w:t>Предельные (минимальные и (или) максимальные) размеры земельных участков и пр</w:t>
            </w:r>
            <w:r w:rsidRPr="000B4178">
              <w:rPr>
                <w:b/>
                <w:lang w:bidi="en-US"/>
              </w:rPr>
              <w:t>е</w:t>
            </w:r>
            <w:r w:rsidRPr="000B4178">
              <w:rPr>
                <w:b/>
                <w:lang w:bidi="en-US"/>
              </w:rPr>
              <w:t>дельные параметры разрешенного строительства, реконструкции объектов капитал</w:t>
            </w:r>
            <w:r w:rsidRPr="000B4178">
              <w:rPr>
                <w:b/>
                <w:lang w:bidi="en-US"/>
              </w:rPr>
              <w:t>ь</w:t>
            </w:r>
            <w:r w:rsidRPr="000B4178">
              <w:rPr>
                <w:b/>
                <w:lang w:bidi="en-US"/>
              </w:rPr>
              <w:t>ного строительства</w:t>
            </w:r>
          </w:p>
          <w:p w:rsidR="00453AD4" w:rsidRPr="000B4178" w:rsidRDefault="00453AD4" w:rsidP="00453AD4">
            <w:pPr>
              <w:pStyle w:val="ConsPlusNormal"/>
              <w:widowControl/>
              <w:ind w:left="176" w:firstLine="0"/>
              <w:jc w:val="center"/>
              <w:rPr>
                <w:rFonts w:ascii="Times New Roman" w:hAnsi="Times New Roman" w:cs="Times New Roman"/>
                <w:b/>
                <w:sz w:val="24"/>
                <w:szCs w:val="24"/>
              </w:rPr>
            </w:pPr>
          </w:p>
        </w:tc>
      </w:tr>
      <w:tr w:rsidR="00453AD4" w:rsidRPr="000B4178" w:rsidTr="00CC18EA">
        <w:tc>
          <w:tcPr>
            <w:tcW w:w="10103" w:type="dxa"/>
            <w:gridSpan w:val="2"/>
          </w:tcPr>
          <w:p w:rsidR="00453AD4" w:rsidRPr="000B4178" w:rsidRDefault="00453AD4" w:rsidP="00453AD4">
            <w:pPr>
              <w:pStyle w:val="ConsPlusNormal"/>
              <w:widowControl/>
              <w:ind w:left="176"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453AD4" w:rsidRPr="000B4178" w:rsidTr="00CC18EA">
        <w:tc>
          <w:tcPr>
            <w:tcW w:w="3987" w:type="dxa"/>
          </w:tcPr>
          <w:p w:rsidR="00453AD4" w:rsidRPr="000B4178" w:rsidRDefault="00453AD4" w:rsidP="002768F0">
            <w:pPr>
              <w:pStyle w:val="ConsPlusNormal"/>
              <w:widowControl/>
              <w:ind w:left="176" w:firstLine="0"/>
              <w:rPr>
                <w:rFonts w:ascii="Times New Roman" w:hAnsi="Times New Roman" w:cs="Times New Roman"/>
                <w:sz w:val="24"/>
                <w:szCs w:val="24"/>
              </w:rPr>
            </w:pPr>
            <w:r w:rsidRPr="000B4178">
              <w:rPr>
                <w:rFonts w:ascii="Times New Roman" w:hAnsi="Times New Roman" w:cs="Times New Roman"/>
                <w:sz w:val="24"/>
                <w:szCs w:val="24"/>
              </w:rPr>
              <w:t>Максимальные</w:t>
            </w:r>
            <w:r w:rsidR="002768F0" w:rsidRPr="000931DD">
              <w:rPr>
                <w:rFonts w:ascii="Times New Roman" w:hAnsi="Times New Roman" w:cs="Times New Roman"/>
                <w:sz w:val="24"/>
                <w:szCs w:val="24"/>
              </w:rPr>
              <w:t xml:space="preserve"> </w:t>
            </w:r>
            <w:r w:rsidR="002768F0">
              <w:rPr>
                <w:rFonts w:ascii="Times New Roman" w:hAnsi="Times New Roman" w:cs="Times New Roman"/>
                <w:sz w:val="24"/>
                <w:szCs w:val="24"/>
              </w:rPr>
              <w:t xml:space="preserve"> размеры </w:t>
            </w:r>
            <w:r w:rsidR="002768F0" w:rsidRPr="000931DD">
              <w:rPr>
                <w:rFonts w:ascii="Times New Roman" w:hAnsi="Times New Roman" w:cs="Times New Roman"/>
                <w:sz w:val="24"/>
                <w:szCs w:val="24"/>
              </w:rPr>
              <w:t>земел</w:t>
            </w:r>
            <w:r w:rsidR="002768F0" w:rsidRPr="000931DD">
              <w:rPr>
                <w:rFonts w:ascii="Times New Roman" w:hAnsi="Times New Roman" w:cs="Times New Roman"/>
                <w:sz w:val="24"/>
                <w:szCs w:val="24"/>
              </w:rPr>
              <w:t>ь</w:t>
            </w:r>
            <w:r w:rsidR="002768F0" w:rsidRPr="000931DD">
              <w:rPr>
                <w:rFonts w:ascii="Times New Roman" w:hAnsi="Times New Roman" w:cs="Times New Roman"/>
                <w:sz w:val="24"/>
                <w:szCs w:val="24"/>
              </w:rPr>
              <w:t>ных участков для строительства</w:t>
            </w:r>
            <w:r w:rsidR="002768F0">
              <w:rPr>
                <w:rFonts w:ascii="Times New Roman" w:hAnsi="Times New Roman" w:cs="Times New Roman"/>
                <w:sz w:val="24"/>
                <w:szCs w:val="24"/>
              </w:rPr>
              <w:t xml:space="preserve"> домов </w:t>
            </w:r>
            <w:r w:rsidR="002768F0" w:rsidRPr="000931DD">
              <w:rPr>
                <w:rFonts w:ascii="Times New Roman" w:hAnsi="Times New Roman" w:cs="Times New Roman"/>
                <w:b/>
                <w:sz w:val="24"/>
                <w:szCs w:val="24"/>
              </w:rPr>
              <w:t>(новая редакция)</w:t>
            </w:r>
          </w:p>
        </w:tc>
        <w:tc>
          <w:tcPr>
            <w:tcW w:w="6116" w:type="dxa"/>
          </w:tcPr>
          <w:p w:rsidR="00453AD4" w:rsidRPr="000B4178" w:rsidRDefault="00453AD4" w:rsidP="00453AD4">
            <w:pPr>
              <w:pStyle w:val="ConsPlusNormal"/>
              <w:widowControl/>
              <w:ind w:left="176" w:firstLine="0"/>
              <w:jc w:val="center"/>
              <w:rPr>
                <w:rFonts w:ascii="Times New Roman" w:hAnsi="Times New Roman" w:cs="Times New Roman"/>
                <w:sz w:val="24"/>
                <w:szCs w:val="24"/>
              </w:rPr>
            </w:pPr>
            <w:r w:rsidRPr="000B4178">
              <w:rPr>
                <w:rFonts w:ascii="Times New Roman" w:hAnsi="Times New Roman" w:cs="Times New Roman"/>
                <w:sz w:val="24"/>
                <w:szCs w:val="24"/>
              </w:rPr>
              <w:t>5 000 кв. м</w:t>
            </w:r>
          </w:p>
        </w:tc>
      </w:tr>
      <w:tr w:rsidR="00453AD4" w:rsidRPr="000B4178" w:rsidTr="00CC18EA">
        <w:tc>
          <w:tcPr>
            <w:tcW w:w="3987" w:type="dxa"/>
          </w:tcPr>
          <w:p w:rsidR="00453AD4" w:rsidRPr="000B4178" w:rsidRDefault="00453AD4" w:rsidP="00453AD4">
            <w:pPr>
              <w:pStyle w:val="ConsPlusNormal"/>
              <w:widowControl/>
              <w:ind w:left="176" w:firstLine="0"/>
              <w:rPr>
                <w:rFonts w:ascii="Times New Roman" w:hAnsi="Times New Roman" w:cs="Times New Roman"/>
                <w:sz w:val="24"/>
                <w:szCs w:val="24"/>
              </w:rPr>
            </w:pPr>
            <w:r w:rsidRPr="000B4178">
              <w:rPr>
                <w:rFonts w:ascii="Times New Roman" w:hAnsi="Times New Roman" w:cs="Times New Roman"/>
                <w:sz w:val="24"/>
                <w:szCs w:val="24"/>
              </w:rPr>
              <w:t>Минимальные</w:t>
            </w:r>
            <w:r w:rsidR="002768F0">
              <w:rPr>
                <w:rFonts w:ascii="Times New Roman" w:hAnsi="Times New Roman" w:cs="Times New Roman"/>
                <w:sz w:val="24"/>
                <w:szCs w:val="24"/>
              </w:rPr>
              <w:t xml:space="preserve"> размеры </w:t>
            </w:r>
            <w:r w:rsidR="002768F0" w:rsidRPr="000931DD">
              <w:rPr>
                <w:rFonts w:ascii="Times New Roman" w:hAnsi="Times New Roman" w:cs="Times New Roman"/>
                <w:sz w:val="24"/>
                <w:szCs w:val="24"/>
              </w:rPr>
              <w:t>земельных участков для строительства</w:t>
            </w:r>
            <w:r w:rsidR="002768F0">
              <w:rPr>
                <w:rFonts w:ascii="Times New Roman" w:hAnsi="Times New Roman" w:cs="Times New Roman"/>
                <w:sz w:val="24"/>
                <w:szCs w:val="24"/>
              </w:rPr>
              <w:t xml:space="preserve"> домов </w:t>
            </w:r>
            <w:r w:rsidR="002768F0" w:rsidRPr="000931DD">
              <w:rPr>
                <w:rFonts w:ascii="Times New Roman" w:hAnsi="Times New Roman" w:cs="Times New Roman"/>
                <w:b/>
                <w:sz w:val="24"/>
                <w:szCs w:val="24"/>
              </w:rPr>
              <w:t>(новая редакция)</w:t>
            </w:r>
          </w:p>
        </w:tc>
        <w:tc>
          <w:tcPr>
            <w:tcW w:w="6116" w:type="dxa"/>
          </w:tcPr>
          <w:p w:rsidR="00453AD4" w:rsidRPr="000B4178" w:rsidRDefault="00453AD4" w:rsidP="00453AD4">
            <w:pPr>
              <w:pStyle w:val="ConsPlusNormal"/>
              <w:widowControl/>
              <w:ind w:left="176"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400 кв. м </w:t>
            </w:r>
          </w:p>
        </w:tc>
      </w:tr>
      <w:tr w:rsidR="00420BE4" w:rsidRPr="000B4178" w:rsidTr="00CC18EA">
        <w:tc>
          <w:tcPr>
            <w:tcW w:w="3987" w:type="dxa"/>
          </w:tcPr>
          <w:p w:rsidR="00420BE4" w:rsidRPr="005639C4" w:rsidRDefault="00420BE4" w:rsidP="005639C4">
            <w:pPr>
              <w:pStyle w:val="ConsPlusNormal"/>
              <w:widowControl/>
              <w:ind w:left="176" w:firstLine="0"/>
              <w:rPr>
                <w:rFonts w:ascii="Times New Roman" w:hAnsi="Times New Roman" w:cs="Times New Roman"/>
                <w:sz w:val="24"/>
                <w:szCs w:val="24"/>
              </w:rPr>
            </w:pPr>
            <w:r w:rsidRPr="005639C4">
              <w:rPr>
                <w:rFonts w:ascii="Times New Roman" w:hAnsi="Times New Roman" w:cs="Times New Roman"/>
                <w:sz w:val="24"/>
                <w:szCs w:val="24"/>
              </w:rPr>
              <w:t>Максимальные</w:t>
            </w:r>
            <w:r w:rsidRPr="005639C4">
              <w:rPr>
                <w:rFonts w:ascii="Times New Roman" w:hAnsi="Times New Roman" w:cs="Times New Roman"/>
                <w:b/>
                <w:sz w:val="24"/>
                <w:szCs w:val="24"/>
              </w:rPr>
              <w:t xml:space="preserve"> </w:t>
            </w:r>
            <w:r w:rsidRPr="005639C4">
              <w:rPr>
                <w:rFonts w:ascii="Times New Roman" w:hAnsi="Times New Roman" w:cs="Times New Roman"/>
                <w:sz w:val="24"/>
                <w:szCs w:val="24"/>
              </w:rPr>
              <w:t>размеры земел</w:t>
            </w:r>
            <w:r w:rsidRPr="005639C4">
              <w:rPr>
                <w:rFonts w:ascii="Times New Roman" w:hAnsi="Times New Roman" w:cs="Times New Roman"/>
                <w:sz w:val="24"/>
                <w:szCs w:val="24"/>
              </w:rPr>
              <w:t>ь</w:t>
            </w:r>
            <w:r>
              <w:rPr>
                <w:rFonts w:ascii="Times New Roman" w:hAnsi="Times New Roman" w:cs="Times New Roman"/>
                <w:sz w:val="24"/>
                <w:szCs w:val="24"/>
              </w:rPr>
              <w:t>ных участков для строительства</w:t>
            </w:r>
            <w:r w:rsidRPr="005639C4">
              <w:rPr>
                <w:rFonts w:ascii="Times New Roman" w:hAnsi="Times New Roman" w:cs="Times New Roman"/>
                <w:sz w:val="24"/>
                <w:szCs w:val="24"/>
              </w:rPr>
              <w:t xml:space="preserve"> гаражей для легкового автотран</w:t>
            </w:r>
            <w:r w:rsidRPr="005639C4">
              <w:rPr>
                <w:rFonts w:ascii="Times New Roman" w:hAnsi="Times New Roman" w:cs="Times New Roman"/>
                <w:sz w:val="24"/>
                <w:szCs w:val="24"/>
              </w:rPr>
              <w:t>с</w:t>
            </w:r>
            <w:r w:rsidRPr="005639C4">
              <w:rPr>
                <w:rFonts w:ascii="Times New Roman" w:hAnsi="Times New Roman" w:cs="Times New Roman"/>
                <w:sz w:val="24"/>
                <w:szCs w:val="24"/>
              </w:rPr>
              <w:t>порта</w:t>
            </w:r>
          </w:p>
        </w:tc>
        <w:tc>
          <w:tcPr>
            <w:tcW w:w="6116" w:type="dxa"/>
          </w:tcPr>
          <w:p w:rsidR="00420BE4" w:rsidRPr="005639C4" w:rsidRDefault="00481A2E" w:rsidP="006713F4">
            <w:pPr>
              <w:pStyle w:val="ConsPlusNormal"/>
              <w:widowControl/>
              <w:ind w:left="176" w:firstLine="0"/>
              <w:jc w:val="center"/>
              <w:rPr>
                <w:rFonts w:ascii="Times New Roman" w:hAnsi="Times New Roman" w:cs="Times New Roman"/>
                <w:sz w:val="24"/>
                <w:szCs w:val="24"/>
              </w:rPr>
            </w:pPr>
            <w:r>
              <w:rPr>
                <w:rFonts w:ascii="Times New Roman" w:hAnsi="Times New Roman" w:cs="Times New Roman"/>
                <w:sz w:val="24"/>
                <w:szCs w:val="24"/>
              </w:rPr>
              <w:t>5</w:t>
            </w:r>
            <w:r w:rsidR="00420BE4">
              <w:rPr>
                <w:rFonts w:ascii="Times New Roman" w:hAnsi="Times New Roman" w:cs="Times New Roman"/>
                <w:sz w:val="24"/>
                <w:szCs w:val="24"/>
              </w:rPr>
              <w:t xml:space="preserve">0 </w:t>
            </w:r>
            <w:r w:rsidR="00420BE4" w:rsidRPr="005639C4">
              <w:rPr>
                <w:rFonts w:ascii="Times New Roman" w:hAnsi="Times New Roman" w:cs="Times New Roman"/>
                <w:sz w:val="24"/>
                <w:szCs w:val="24"/>
              </w:rPr>
              <w:t>кв. м</w:t>
            </w:r>
          </w:p>
        </w:tc>
      </w:tr>
      <w:tr w:rsidR="00420BE4" w:rsidRPr="000B4178" w:rsidTr="00CC18EA">
        <w:tc>
          <w:tcPr>
            <w:tcW w:w="3987" w:type="dxa"/>
          </w:tcPr>
          <w:p w:rsidR="00420BE4" w:rsidRPr="005639C4" w:rsidRDefault="00420BE4" w:rsidP="005639C4">
            <w:pPr>
              <w:pStyle w:val="ConsPlusNormal"/>
              <w:widowControl/>
              <w:ind w:left="176" w:firstLine="0"/>
              <w:rPr>
                <w:rFonts w:ascii="Times New Roman" w:hAnsi="Times New Roman" w:cs="Times New Roman"/>
                <w:sz w:val="24"/>
                <w:szCs w:val="24"/>
              </w:rPr>
            </w:pPr>
            <w:r w:rsidRPr="005639C4">
              <w:rPr>
                <w:rFonts w:ascii="Times New Roman" w:hAnsi="Times New Roman" w:cs="Times New Roman"/>
                <w:sz w:val="24"/>
                <w:szCs w:val="24"/>
              </w:rPr>
              <w:t>Минимальные</w:t>
            </w:r>
            <w:r w:rsidRPr="005639C4">
              <w:rPr>
                <w:rFonts w:ascii="Times New Roman" w:hAnsi="Times New Roman" w:cs="Times New Roman"/>
                <w:b/>
                <w:sz w:val="24"/>
                <w:szCs w:val="24"/>
              </w:rPr>
              <w:t xml:space="preserve"> </w:t>
            </w:r>
            <w:r w:rsidRPr="005639C4">
              <w:rPr>
                <w:rFonts w:ascii="Times New Roman" w:hAnsi="Times New Roman" w:cs="Times New Roman"/>
                <w:sz w:val="24"/>
                <w:szCs w:val="24"/>
              </w:rPr>
              <w:t>размеры земельных участко</w:t>
            </w:r>
            <w:r>
              <w:rPr>
                <w:rFonts w:ascii="Times New Roman" w:hAnsi="Times New Roman" w:cs="Times New Roman"/>
                <w:sz w:val="24"/>
                <w:szCs w:val="24"/>
              </w:rPr>
              <w:t>в для строительства</w:t>
            </w:r>
            <w:r w:rsidRPr="005639C4">
              <w:rPr>
                <w:rFonts w:ascii="Times New Roman" w:hAnsi="Times New Roman" w:cs="Times New Roman"/>
                <w:sz w:val="24"/>
                <w:szCs w:val="24"/>
              </w:rPr>
              <w:t xml:space="preserve"> гар</w:t>
            </w:r>
            <w:r w:rsidRPr="005639C4">
              <w:rPr>
                <w:rFonts w:ascii="Times New Roman" w:hAnsi="Times New Roman" w:cs="Times New Roman"/>
                <w:sz w:val="24"/>
                <w:szCs w:val="24"/>
              </w:rPr>
              <w:t>а</w:t>
            </w:r>
            <w:r w:rsidRPr="005639C4">
              <w:rPr>
                <w:rFonts w:ascii="Times New Roman" w:hAnsi="Times New Roman" w:cs="Times New Roman"/>
                <w:sz w:val="24"/>
                <w:szCs w:val="24"/>
              </w:rPr>
              <w:t>жей для легкового автотранспорта</w:t>
            </w:r>
          </w:p>
        </w:tc>
        <w:tc>
          <w:tcPr>
            <w:tcW w:w="6116" w:type="dxa"/>
          </w:tcPr>
          <w:p w:rsidR="00420BE4" w:rsidRPr="005639C4" w:rsidRDefault="00420BE4" w:rsidP="00481A2E">
            <w:pPr>
              <w:pStyle w:val="ConsPlusNormal"/>
              <w:widowControl/>
              <w:ind w:left="176" w:firstLine="0"/>
              <w:jc w:val="center"/>
              <w:rPr>
                <w:rFonts w:ascii="Times New Roman" w:hAnsi="Times New Roman" w:cs="Times New Roman"/>
                <w:sz w:val="24"/>
                <w:szCs w:val="24"/>
              </w:rPr>
            </w:pPr>
            <w:r>
              <w:rPr>
                <w:rFonts w:ascii="Times New Roman" w:hAnsi="Times New Roman" w:cs="Times New Roman"/>
                <w:sz w:val="24"/>
                <w:szCs w:val="24"/>
              </w:rPr>
              <w:t>2</w:t>
            </w:r>
            <w:r w:rsidR="00481A2E">
              <w:rPr>
                <w:rFonts w:ascii="Times New Roman" w:hAnsi="Times New Roman" w:cs="Times New Roman"/>
                <w:sz w:val="24"/>
                <w:szCs w:val="24"/>
              </w:rPr>
              <w:t>0</w:t>
            </w:r>
            <w:r w:rsidRPr="005639C4">
              <w:rPr>
                <w:rFonts w:ascii="Times New Roman" w:hAnsi="Times New Roman" w:cs="Times New Roman"/>
                <w:sz w:val="24"/>
                <w:szCs w:val="24"/>
              </w:rPr>
              <w:t xml:space="preserve"> кв. м</w:t>
            </w:r>
          </w:p>
        </w:tc>
      </w:tr>
      <w:tr w:rsidR="007C10E7" w:rsidRPr="000B4178" w:rsidTr="00CC18EA">
        <w:tc>
          <w:tcPr>
            <w:tcW w:w="3987" w:type="dxa"/>
          </w:tcPr>
          <w:p w:rsidR="007C10E7" w:rsidRPr="005639C4" w:rsidRDefault="007C10E7" w:rsidP="00481A2E">
            <w:pPr>
              <w:pStyle w:val="ConsPlusNormal"/>
              <w:widowControl/>
              <w:ind w:left="176" w:firstLine="0"/>
              <w:rPr>
                <w:rFonts w:ascii="Times New Roman" w:hAnsi="Times New Roman" w:cs="Times New Roman"/>
                <w:sz w:val="24"/>
                <w:szCs w:val="24"/>
              </w:rPr>
            </w:pPr>
            <w:r w:rsidRPr="005639C4">
              <w:rPr>
                <w:rFonts w:ascii="Times New Roman" w:hAnsi="Times New Roman" w:cs="Times New Roman"/>
                <w:sz w:val="24"/>
                <w:szCs w:val="24"/>
              </w:rPr>
              <w:t>Максимальные</w:t>
            </w:r>
            <w:r w:rsidRPr="005639C4">
              <w:rPr>
                <w:rFonts w:ascii="Times New Roman" w:hAnsi="Times New Roman" w:cs="Times New Roman"/>
                <w:b/>
                <w:sz w:val="24"/>
                <w:szCs w:val="24"/>
              </w:rPr>
              <w:t xml:space="preserve"> </w:t>
            </w:r>
            <w:r w:rsidRPr="005639C4">
              <w:rPr>
                <w:rFonts w:ascii="Times New Roman" w:hAnsi="Times New Roman" w:cs="Times New Roman"/>
                <w:sz w:val="24"/>
                <w:szCs w:val="24"/>
              </w:rPr>
              <w:t>размеры земел</w:t>
            </w:r>
            <w:r w:rsidRPr="005639C4">
              <w:rPr>
                <w:rFonts w:ascii="Times New Roman" w:hAnsi="Times New Roman" w:cs="Times New Roman"/>
                <w:sz w:val="24"/>
                <w:szCs w:val="24"/>
              </w:rPr>
              <w:t>ь</w:t>
            </w:r>
            <w:r>
              <w:rPr>
                <w:rFonts w:ascii="Times New Roman" w:hAnsi="Times New Roman" w:cs="Times New Roman"/>
                <w:sz w:val="24"/>
                <w:szCs w:val="24"/>
              </w:rPr>
              <w:t>ных участков для строительства сараев</w:t>
            </w:r>
          </w:p>
        </w:tc>
        <w:tc>
          <w:tcPr>
            <w:tcW w:w="6116" w:type="dxa"/>
          </w:tcPr>
          <w:p w:rsidR="007C10E7" w:rsidRDefault="007C10E7" w:rsidP="00481A2E">
            <w:pPr>
              <w:pStyle w:val="ConsPlusNormal"/>
              <w:widowControl/>
              <w:ind w:left="176" w:firstLine="0"/>
              <w:jc w:val="center"/>
              <w:rPr>
                <w:rFonts w:ascii="Times New Roman" w:hAnsi="Times New Roman" w:cs="Times New Roman"/>
                <w:sz w:val="24"/>
                <w:szCs w:val="24"/>
              </w:rPr>
            </w:pPr>
            <w:r>
              <w:rPr>
                <w:rFonts w:ascii="Times New Roman" w:hAnsi="Times New Roman" w:cs="Times New Roman"/>
                <w:sz w:val="24"/>
                <w:szCs w:val="24"/>
              </w:rPr>
              <w:t>20</w:t>
            </w:r>
            <w:r w:rsidRPr="005639C4">
              <w:rPr>
                <w:rFonts w:ascii="Times New Roman" w:hAnsi="Times New Roman" w:cs="Times New Roman"/>
                <w:sz w:val="24"/>
                <w:szCs w:val="24"/>
              </w:rPr>
              <w:t xml:space="preserve"> кв. м</w:t>
            </w:r>
            <w:r>
              <w:rPr>
                <w:rFonts w:ascii="Times New Roman" w:hAnsi="Times New Roman" w:cs="Times New Roman"/>
                <w:sz w:val="24"/>
                <w:szCs w:val="24"/>
              </w:rPr>
              <w:t>.</w:t>
            </w:r>
          </w:p>
        </w:tc>
      </w:tr>
      <w:tr w:rsidR="007C10E7" w:rsidRPr="000B4178" w:rsidTr="00CC18EA">
        <w:tc>
          <w:tcPr>
            <w:tcW w:w="3987" w:type="dxa"/>
          </w:tcPr>
          <w:p w:rsidR="007C10E7" w:rsidRPr="005639C4" w:rsidRDefault="007C10E7" w:rsidP="00481A2E">
            <w:pPr>
              <w:pStyle w:val="ConsPlusNormal"/>
              <w:widowControl/>
              <w:ind w:left="176" w:firstLine="0"/>
              <w:rPr>
                <w:rFonts w:ascii="Times New Roman" w:hAnsi="Times New Roman" w:cs="Times New Roman"/>
                <w:sz w:val="24"/>
                <w:szCs w:val="24"/>
              </w:rPr>
            </w:pPr>
            <w:r w:rsidRPr="005639C4">
              <w:rPr>
                <w:rFonts w:ascii="Times New Roman" w:hAnsi="Times New Roman" w:cs="Times New Roman"/>
                <w:sz w:val="24"/>
                <w:szCs w:val="24"/>
              </w:rPr>
              <w:t>Минимальные</w:t>
            </w:r>
            <w:r w:rsidRPr="005639C4">
              <w:rPr>
                <w:rFonts w:ascii="Times New Roman" w:hAnsi="Times New Roman" w:cs="Times New Roman"/>
                <w:b/>
                <w:sz w:val="24"/>
                <w:szCs w:val="24"/>
              </w:rPr>
              <w:t xml:space="preserve"> </w:t>
            </w:r>
            <w:r w:rsidRPr="005639C4">
              <w:rPr>
                <w:rFonts w:ascii="Times New Roman" w:hAnsi="Times New Roman" w:cs="Times New Roman"/>
                <w:sz w:val="24"/>
                <w:szCs w:val="24"/>
              </w:rPr>
              <w:t>размеры земе</w:t>
            </w:r>
            <w:r>
              <w:rPr>
                <w:rFonts w:ascii="Times New Roman" w:hAnsi="Times New Roman" w:cs="Times New Roman"/>
                <w:sz w:val="24"/>
                <w:szCs w:val="24"/>
              </w:rPr>
              <w:t>льных участков для строительства</w:t>
            </w:r>
            <w:r w:rsidRPr="005639C4">
              <w:rPr>
                <w:rFonts w:ascii="Times New Roman" w:hAnsi="Times New Roman" w:cs="Times New Roman"/>
                <w:sz w:val="24"/>
                <w:szCs w:val="24"/>
              </w:rPr>
              <w:t xml:space="preserve"> </w:t>
            </w:r>
            <w:r>
              <w:rPr>
                <w:rFonts w:ascii="Times New Roman" w:hAnsi="Times New Roman" w:cs="Times New Roman"/>
                <w:sz w:val="24"/>
                <w:szCs w:val="24"/>
              </w:rPr>
              <w:t>сараев</w:t>
            </w:r>
          </w:p>
        </w:tc>
        <w:tc>
          <w:tcPr>
            <w:tcW w:w="6116" w:type="dxa"/>
          </w:tcPr>
          <w:p w:rsidR="007C10E7" w:rsidRDefault="007C10E7" w:rsidP="00481A2E">
            <w:pPr>
              <w:pStyle w:val="ConsPlusNormal"/>
              <w:widowControl/>
              <w:ind w:left="176" w:firstLine="0"/>
              <w:jc w:val="center"/>
              <w:rPr>
                <w:rFonts w:ascii="Times New Roman" w:hAnsi="Times New Roman" w:cs="Times New Roman"/>
                <w:sz w:val="24"/>
                <w:szCs w:val="24"/>
              </w:rPr>
            </w:pPr>
            <w:r>
              <w:rPr>
                <w:rFonts w:ascii="Times New Roman" w:hAnsi="Times New Roman" w:cs="Times New Roman"/>
                <w:sz w:val="24"/>
                <w:szCs w:val="24"/>
              </w:rPr>
              <w:t>10</w:t>
            </w:r>
            <w:r w:rsidRPr="005639C4">
              <w:rPr>
                <w:rFonts w:ascii="Times New Roman" w:hAnsi="Times New Roman" w:cs="Times New Roman"/>
                <w:sz w:val="24"/>
                <w:szCs w:val="24"/>
              </w:rPr>
              <w:t xml:space="preserve"> кв. м</w:t>
            </w:r>
            <w:r>
              <w:rPr>
                <w:rFonts w:ascii="Times New Roman" w:hAnsi="Times New Roman" w:cs="Times New Roman"/>
                <w:sz w:val="24"/>
                <w:szCs w:val="24"/>
              </w:rPr>
              <w:t>.</w:t>
            </w:r>
          </w:p>
        </w:tc>
      </w:tr>
      <w:tr w:rsidR="00453AD4" w:rsidRPr="000B4178" w:rsidTr="00CC18EA">
        <w:tc>
          <w:tcPr>
            <w:tcW w:w="10103" w:type="dxa"/>
            <w:gridSpan w:val="2"/>
          </w:tcPr>
          <w:p w:rsidR="00453AD4" w:rsidRPr="000B4178" w:rsidRDefault="00453AD4" w:rsidP="00453AD4">
            <w:pPr>
              <w:pStyle w:val="ConsPlusNormal"/>
              <w:widowControl/>
              <w:ind w:left="176"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53AD4" w:rsidRPr="000B4178" w:rsidTr="00CC18EA">
        <w:tc>
          <w:tcPr>
            <w:tcW w:w="3987" w:type="dxa"/>
          </w:tcPr>
          <w:p w:rsidR="00453AD4" w:rsidRPr="000B4178" w:rsidRDefault="00453AD4" w:rsidP="00453AD4">
            <w:pPr>
              <w:pStyle w:val="ConsPlusNormal"/>
              <w:widowControl/>
              <w:ind w:left="176" w:firstLine="0"/>
              <w:rPr>
                <w:rFonts w:ascii="Times New Roman" w:hAnsi="Times New Roman" w:cs="Times New Roman"/>
                <w:sz w:val="24"/>
                <w:szCs w:val="24"/>
              </w:rPr>
            </w:pPr>
            <w:r w:rsidRPr="000B4178">
              <w:rPr>
                <w:rFonts w:ascii="Times New Roman" w:hAnsi="Times New Roman" w:cs="Times New Roman"/>
                <w:sz w:val="24"/>
                <w:szCs w:val="24"/>
              </w:rPr>
              <w:t>Максимальное</w:t>
            </w:r>
          </w:p>
        </w:tc>
        <w:tc>
          <w:tcPr>
            <w:tcW w:w="6116" w:type="dxa"/>
          </w:tcPr>
          <w:p w:rsidR="00453AD4" w:rsidRPr="000B4178" w:rsidRDefault="00453AD4" w:rsidP="00B226C5">
            <w:pPr>
              <w:pStyle w:val="ConsPlusNormal"/>
              <w:widowControl/>
              <w:ind w:left="176"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3 </w:t>
            </w:r>
            <w:r w:rsidR="00B226C5" w:rsidRPr="000B4178">
              <w:rPr>
                <w:rFonts w:ascii="Times New Roman" w:hAnsi="Times New Roman" w:cs="Times New Roman"/>
                <w:sz w:val="24"/>
                <w:szCs w:val="24"/>
              </w:rPr>
              <w:t xml:space="preserve"> </w:t>
            </w:r>
            <w:r w:rsidRPr="000B4178">
              <w:rPr>
                <w:rFonts w:ascii="Times New Roman" w:hAnsi="Times New Roman" w:cs="Times New Roman"/>
                <w:sz w:val="24"/>
                <w:szCs w:val="24"/>
              </w:rPr>
              <w:t xml:space="preserve"> этажа</w:t>
            </w:r>
          </w:p>
        </w:tc>
      </w:tr>
      <w:tr w:rsidR="00453AD4" w:rsidRPr="000B4178" w:rsidTr="00CC18EA">
        <w:tc>
          <w:tcPr>
            <w:tcW w:w="3987" w:type="dxa"/>
          </w:tcPr>
          <w:p w:rsidR="00453AD4" w:rsidRPr="000B4178" w:rsidRDefault="00453AD4" w:rsidP="00453AD4">
            <w:pPr>
              <w:ind w:left="176"/>
              <w:rPr>
                <w:lang w:bidi="en-US"/>
              </w:rPr>
            </w:pPr>
            <w:r w:rsidRPr="000B4178">
              <w:rPr>
                <w:lang w:bidi="en-US"/>
              </w:rPr>
              <w:t>Максимальная высота вспомог</w:t>
            </w:r>
            <w:r w:rsidRPr="000B4178">
              <w:rPr>
                <w:lang w:bidi="en-US"/>
              </w:rPr>
              <w:t>а</w:t>
            </w:r>
            <w:r w:rsidRPr="000B4178">
              <w:rPr>
                <w:lang w:bidi="en-US"/>
              </w:rPr>
              <w:t xml:space="preserve">тельных строений </w:t>
            </w:r>
          </w:p>
        </w:tc>
        <w:tc>
          <w:tcPr>
            <w:tcW w:w="6116" w:type="dxa"/>
          </w:tcPr>
          <w:p w:rsidR="00453AD4" w:rsidRPr="000B4178" w:rsidRDefault="00453AD4" w:rsidP="00453AD4">
            <w:pPr>
              <w:pStyle w:val="ConsPlusNormal"/>
              <w:widowControl/>
              <w:ind w:left="176" w:firstLine="0"/>
              <w:jc w:val="center"/>
              <w:rPr>
                <w:rFonts w:ascii="Times New Roman" w:hAnsi="Times New Roman" w:cs="Times New Roman"/>
                <w:sz w:val="24"/>
                <w:szCs w:val="24"/>
              </w:rPr>
            </w:pPr>
          </w:p>
          <w:p w:rsidR="00453AD4" w:rsidRPr="000B4178" w:rsidRDefault="00453AD4" w:rsidP="00453AD4">
            <w:pPr>
              <w:pStyle w:val="ConsPlusNormal"/>
              <w:widowControl/>
              <w:ind w:left="176" w:firstLine="0"/>
              <w:jc w:val="center"/>
              <w:rPr>
                <w:rFonts w:ascii="Times New Roman" w:hAnsi="Times New Roman" w:cs="Times New Roman"/>
                <w:sz w:val="24"/>
                <w:szCs w:val="24"/>
              </w:rPr>
            </w:pPr>
            <w:r w:rsidRPr="000B4178">
              <w:rPr>
                <w:rFonts w:ascii="Times New Roman" w:hAnsi="Times New Roman" w:cs="Times New Roman"/>
                <w:sz w:val="24"/>
                <w:szCs w:val="24"/>
              </w:rPr>
              <w:t>3,5м</w:t>
            </w:r>
          </w:p>
        </w:tc>
      </w:tr>
      <w:tr w:rsidR="00453AD4" w:rsidRPr="000B4178" w:rsidTr="00CC18EA">
        <w:trPr>
          <w:trHeight w:val="500"/>
        </w:trPr>
        <w:tc>
          <w:tcPr>
            <w:tcW w:w="10103" w:type="dxa"/>
            <w:gridSpan w:val="2"/>
          </w:tcPr>
          <w:p w:rsidR="00453AD4" w:rsidRPr="000B4178" w:rsidRDefault="00453AD4" w:rsidP="00453AD4">
            <w:pPr>
              <w:ind w:left="176"/>
              <w:rPr>
                <w:lang w:bidi="en-US"/>
              </w:rPr>
            </w:pPr>
            <w:r w:rsidRPr="000B4178">
              <w:rPr>
                <w:lang w:bidi="en-US"/>
              </w:rPr>
              <w:t>Максимальный процент застройки в границах земельного участка</w:t>
            </w:r>
          </w:p>
        </w:tc>
      </w:tr>
      <w:tr w:rsidR="00453AD4" w:rsidRPr="000B4178" w:rsidTr="00CC18EA">
        <w:tc>
          <w:tcPr>
            <w:tcW w:w="3987" w:type="dxa"/>
          </w:tcPr>
          <w:p w:rsidR="00453AD4" w:rsidRPr="000B4178" w:rsidRDefault="00453AD4" w:rsidP="00453AD4">
            <w:pPr>
              <w:pStyle w:val="ConsPlusNormal"/>
              <w:widowControl/>
              <w:ind w:left="176"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6116" w:type="dxa"/>
          </w:tcPr>
          <w:p w:rsidR="00453AD4" w:rsidRPr="000B4178" w:rsidRDefault="00453AD4" w:rsidP="00453AD4">
            <w:pPr>
              <w:pStyle w:val="ConsPlusNormal"/>
              <w:widowControl/>
              <w:ind w:left="176" w:firstLine="0"/>
              <w:jc w:val="center"/>
              <w:rPr>
                <w:rFonts w:ascii="Times New Roman" w:hAnsi="Times New Roman" w:cs="Times New Roman"/>
                <w:sz w:val="24"/>
                <w:szCs w:val="24"/>
              </w:rPr>
            </w:pPr>
            <w:r w:rsidRPr="000B4178">
              <w:rPr>
                <w:rFonts w:ascii="Times New Roman" w:hAnsi="Times New Roman" w:cs="Times New Roman"/>
                <w:sz w:val="24"/>
                <w:szCs w:val="24"/>
              </w:rPr>
              <w:t>60%</w:t>
            </w:r>
          </w:p>
        </w:tc>
      </w:tr>
      <w:tr w:rsidR="00453AD4" w:rsidRPr="000B4178" w:rsidTr="00CC18EA">
        <w:tc>
          <w:tcPr>
            <w:tcW w:w="10103" w:type="dxa"/>
            <w:gridSpan w:val="2"/>
          </w:tcPr>
          <w:p w:rsidR="00453AD4" w:rsidRPr="000B4178" w:rsidRDefault="00453AD4" w:rsidP="00453AD4">
            <w:pPr>
              <w:ind w:left="176"/>
              <w:jc w:val="center"/>
              <w:rPr>
                <w:b/>
                <w:lang w:bidi="en-US"/>
              </w:rPr>
            </w:pPr>
            <w:r w:rsidRPr="000B4178">
              <w:rPr>
                <w:b/>
                <w:lang w:bidi="en-US"/>
              </w:rPr>
              <w:t>Минимальные отступы от границ земельных участков в целях определения мест допу</w:t>
            </w:r>
            <w:r w:rsidRPr="000B4178">
              <w:rPr>
                <w:b/>
                <w:lang w:bidi="en-US"/>
              </w:rPr>
              <w:t>с</w:t>
            </w:r>
            <w:r w:rsidRPr="000B4178">
              <w:rPr>
                <w:b/>
                <w:lang w:bidi="en-US"/>
              </w:rPr>
              <w:t>тимого размещения зданий, строений, сооружений, за пределами которых запрещено строительство зданий, строений, сооружений</w:t>
            </w:r>
          </w:p>
        </w:tc>
      </w:tr>
      <w:tr w:rsidR="00453AD4" w:rsidRPr="000B4178" w:rsidTr="00CC18EA">
        <w:tc>
          <w:tcPr>
            <w:tcW w:w="3987" w:type="dxa"/>
          </w:tcPr>
          <w:p w:rsidR="00453AD4" w:rsidRPr="000B4178" w:rsidRDefault="00B226C5" w:rsidP="00453AD4">
            <w:pPr>
              <w:pStyle w:val="ConsPlusNormal"/>
              <w:widowControl/>
              <w:ind w:left="176" w:firstLine="0"/>
              <w:rPr>
                <w:rFonts w:ascii="Times New Roman" w:hAnsi="Times New Roman" w:cs="Times New Roman"/>
                <w:sz w:val="24"/>
                <w:szCs w:val="24"/>
              </w:rPr>
            </w:pPr>
            <w:r w:rsidRPr="000B4178">
              <w:rPr>
                <w:rFonts w:ascii="Times New Roman" w:hAnsi="Times New Roman" w:cs="Times New Roman"/>
                <w:sz w:val="24"/>
                <w:szCs w:val="24"/>
              </w:rPr>
              <w:t xml:space="preserve"> Минимальные отступы от границ земельных участков</w:t>
            </w:r>
            <w:r w:rsidR="00453AD4" w:rsidRPr="000B4178">
              <w:rPr>
                <w:rFonts w:ascii="Times New Roman" w:hAnsi="Times New Roman" w:cs="Times New Roman"/>
                <w:sz w:val="24"/>
                <w:szCs w:val="24"/>
              </w:rPr>
              <w:t xml:space="preserve"> </w:t>
            </w:r>
          </w:p>
        </w:tc>
        <w:tc>
          <w:tcPr>
            <w:tcW w:w="6116" w:type="dxa"/>
          </w:tcPr>
          <w:p w:rsidR="00453AD4" w:rsidRPr="000B4178" w:rsidRDefault="00453AD4" w:rsidP="00B226C5">
            <w:pPr>
              <w:pStyle w:val="ConsPlusNormal"/>
              <w:widowControl/>
              <w:ind w:left="176" w:firstLine="0"/>
              <w:jc w:val="center"/>
              <w:rPr>
                <w:rFonts w:ascii="Times New Roman" w:hAnsi="Times New Roman" w:cs="Times New Roman"/>
                <w:sz w:val="24"/>
                <w:szCs w:val="24"/>
              </w:rPr>
            </w:pPr>
            <w:r w:rsidRPr="000B4178">
              <w:rPr>
                <w:rFonts w:ascii="Times New Roman" w:hAnsi="Times New Roman" w:cs="Times New Roman"/>
                <w:sz w:val="24"/>
                <w:szCs w:val="24"/>
              </w:rPr>
              <w:t>3 м</w:t>
            </w:r>
          </w:p>
          <w:p w:rsidR="00453AD4" w:rsidRPr="000B4178" w:rsidRDefault="00B226C5" w:rsidP="00453AD4">
            <w:pPr>
              <w:pStyle w:val="ConsPlusNormal"/>
              <w:widowControl/>
              <w:ind w:left="176" w:firstLine="0"/>
              <w:rPr>
                <w:rFonts w:ascii="Times New Roman" w:hAnsi="Times New Roman" w:cs="Times New Roman"/>
                <w:sz w:val="24"/>
                <w:szCs w:val="24"/>
              </w:rPr>
            </w:pPr>
            <w:r w:rsidRPr="000B4178">
              <w:rPr>
                <w:rFonts w:ascii="Times New Roman" w:hAnsi="Times New Roman" w:cs="Times New Roman"/>
                <w:sz w:val="24"/>
                <w:szCs w:val="24"/>
              </w:rPr>
              <w:t xml:space="preserve"> </w:t>
            </w:r>
          </w:p>
        </w:tc>
      </w:tr>
      <w:tr w:rsidR="00453AD4" w:rsidRPr="000B4178" w:rsidTr="00CC18EA">
        <w:tc>
          <w:tcPr>
            <w:tcW w:w="10103" w:type="dxa"/>
            <w:gridSpan w:val="2"/>
          </w:tcPr>
          <w:p w:rsidR="00453AD4" w:rsidRPr="000B4178" w:rsidRDefault="00453AD4" w:rsidP="00453AD4">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Иные показатели</w:t>
            </w:r>
          </w:p>
        </w:tc>
      </w:tr>
      <w:tr w:rsidR="00453AD4" w:rsidRPr="000B4178" w:rsidTr="00CC18EA">
        <w:tc>
          <w:tcPr>
            <w:tcW w:w="3987" w:type="dxa"/>
          </w:tcPr>
          <w:p w:rsidR="00453AD4" w:rsidRPr="000B4178" w:rsidRDefault="000B4178" w:rsidP="00453AD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w:t>
            </w:r>
            <w:r w:rsidR="00453AD4" w:rsidRPr="000B4178">
              <w:rPr>
                <w:rFonts w:ascii="Times New Roman" w:hAnsi="Times New Roman" w:cs="Times New Roman"/>
                <w:sz w:val="24"/>
                <w:szCs w:val="24"/>
              </w:rPr>
              <w:t>аксимальная высота оград по гр</w:t>
            </w:r>
            <w:r w:rsidR="00453AD4" w:rsidRPr="000B4178">
              <w:rPr>
                <w:rFonts w:ascii="Times New Roman" w:hAnsi="Times New Roman" w:cs="Times New Roman"/>
                <w:sz w:val="24"/>
                <w:szCs w:val="24"/>
              </w:rPr>
              <w:t>а</w:t>
            </w:r>
            <w:r w:rsidR="00453AD4" w:rsidRPr="000B4178">
              <w:rPr>
                <w:rFonts w:ascii="Times New Roman" w:hAnsi="Times New Roman" w:cs="Times New Roman"/>
                <w:sz w:val="24"/>
                <w:szCs w:val="24"/>
              </w:rPr>
              <w:t>ницам участка</w:t>
            </w:r>
          </w:p>
        </w:tc>
        <w:tc>
          <w:tcPr>
            <w:tcW w:w="6116" w:type="dxa"/>
          </w:tcPr>
          <w:p w:rsidR="00453AD4" w:rsidRPr="000B4178" w:rsidRDefault="00B226C5" w:rsidP="00453AD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1,</w:t>
            </w:r>
            <w:r w:rsidR="00453AD4" w:rsidRPr="000B4178">
              <w:rPr>
                <w:rFonts w:ascii="Times New Roman" w:hAnsi="Times New Roman" w:cs="Times New Roman"/>
                <w:sz w:val="24"/>
                <w:szCs w:val="24"/>
                <w:lang w:val="en-US"/>
              </w:rPr>
              <w:t>8</w:t>
            </w:r>
            <w:r w:rsidR="00453AD4" w:rsidRPr="000B4178">
              <w:rPr>
                <w:rFonts w:ascii="Times New Roman" w:hAnsi="Times New Roman" w:cs="Times New Roman"/>
                <w:sz w:val="24"/>
                <w:szCs w:val="24"/>
              </w:rPr>
              <w:t xml:space="preserve"> м</w:t>
            </w:r>
          </w:p>
          <w:p w:rsidR="00453AD4" w:rsidRPr="000B4178" w:rsidRDefault="00453AD4" w:rsidP="00453AD4">
            <w:pPr>
              <w:pStyle w:val="ConsPlusNormal"/>
              <w:widowControl/>
              <w:ind w:firstLine="0"/>
              <w:rPr>
                <w:rFonts w:ascii="Times New Roman" w:hAnsi="Times New Roman" w:cs="Times New Roman"/>
                <w:sz w:val="24"/>
                <w:szCs w:val="24"/>
              </w:rPr>
            </w:pPr>
          </w:p>
        </w:tc>
      </w:tr>
    </w:tbl>
    <w:p w:rsidR="001D477E" w:rsidRPr="00CE3F5C" w:rsidRDefault="001D477E" w:rsidP="009A0089">
      <w:pPr>
        <w:pStyle w:val="ConsPlusNormal"/>
        <w:widowControl/>
        <w:ind w:firstLine="0"/>
        <w:jc w:val="both"/>
        <w:rPr>
          <w:rFonts w:ascii="Times New Roman" w:hAnsi="Times New Roman" w:cs="Times New Roman"/>
          <w:sz w:val="24"/>
          <w:szCs w:val="24"/>
        </w:rPr>
      </w:pPr>
    </w:p>
    <w:p w:rsidR="00F81620" w:rsidRPr="005751A1" w:rsidRDefault="00F81620" w:rsidP="00F81620">
      <w:pPr>
        <w:pStyle w:val="ConsPlusNormal"/>
        <w:widowControl/>
        <w:ind w:firstLine="540"/>
        <w:jc w:val="both"/>
        <w:rPr>
          <w:rFonts w:ascii="Times New Roman" w:hAnsi="Times New Roman" w:cs="Times New Roman"/>
          <w:b/>
          <w:sz w:val="24"/>
          <w:szCs w:val="24"/>
        </w:rPr>
      </w:pPr>
      <w:r w:rsidRPr="005751A1">
        <w:rPr>
          <w:rFonts w:ascii="Times New Roman" w:hAnsi="Times New Roman" w:cs="Times New Roman"/>
          <w:b/>
          <w:sz w:val="24"/>
          <w:szCs w:val="24"/>
        </w:rPr>
        <w:t xml:space="preserve">3). Ограничения </w:t>
      </w:r>
      <w:r w:rsidR="00C93AAF" w:rsidRPr="005751A1">
        <w:rPr>
          <w:rFonts w:ascii="Times New Roman" w:hAnsi="Times New Roman" w:cs="Times New Roman"/>
          <w:b/>
          <w:sz w:val="24"/>
          <w:szCs w:val="24"/>
        </w:rPr>
        <w:t xml:space="preserve">и особенности </w:t>
      </w:r>
      <w:r w:rsidRPr="005751A1">
        <w:rPr>
          <w:rFonts w:ascii="Times New Roman" w:hAnsi="Times New Roman" w:cs="Times New Roman"/>
          <w:b/>
          <w:sz w:val="24"/>
          <w:szCs w:val="24"/>
        </w:rPr>
        <w:t>использования земельных участков и объектов кап</w:t>
      </w:r>
      <w:r w:rsidRPr="005751A1">
        <w:rPr>
          <w:rFonts w:ascii="Times New Roman" w:hAnsi="Times New Roman" w:cs="Times New Roman"/>
          <w:b/>
          <w:sz w:val="24"/>
          <w:szCs w:val="24"/>
        </w:rPr>
        <w:t>и</w:t>
      </w:r>
      <w:r w:rsidRPr="005751A1">
        <w:rPr>
          <w:rFonts w:ascii="Times New Roman" w:hAnsi="Times New Roman" w:cs="Times New Roman"/>
          <w:b/>
          <w:sz w:val="24"/>
          <w:szCs w:val="24"/>
        </w:rPr>
        <w:t>тального строительства в зоне Ж2: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9086"/>
      </w:tblGrid>
      <w:tr w:rsidR="00FE6C26" w:rsidRPr="000B4178" w:rsidTr="00022754">
        <w:tc>
          <w:tcPr>
            <w:tcW w:w="979" w:type="dxa"/>
            <w:tcBorders>
              <w:top w:val="single" w:sz="4" w:space="0" w:color="auto"/>
              <w:left w:val="single" w:sz="4" w:space="0" w:color="auto"/>
              <w:bottom w:val="single" w:sz="4" w:space="0" w:color="auto"/>
              <w:right w:val="single" w:sz="4" w:space="0" w:color="auto"/>
            </w:tcBorders>
            <w:shd w:val="clear" w:color="auto" w:fill="auto"/>
          </w:tcPr>
          <w:p w:rsidR="00FE6C26" w:rsidRPr="000B4178" w:rsidRDefault="00FE6C26" w:rsidP="00FE6C26">
            <w:pPr>
              <w:pStyle w:val="ConsPlusNormal"/>
              <w:widowControl/>
              <w:ind w:firstLine="0"/>
              <w:jc w:val="center"/>
              <w:rPr>
                <w:rFonts w:ascii="Times New Roman" w:hAnsi="Times New Roman" w:cs="Times New Roman"/>
                <w:b/>
                <w:sz w:val="24"/>
                <w:szCs w:val="24"/>
              </w:rPr>
            </w:pPr>
            <w:bookmarkStart w:id="88" w:name="_Toc268485040"/>
            <w:bookmarkStart w:id="89" w:name="_Toc268487113"/>
            <w:bookmarkStart w:id="90" w:name="_Toc268487933"/>
            <w:r w:rsidRPr="000B4178">
              <w:rPr>
                <w:rFonts w:ascii="Times New Roman" w:hAnsi="Times New Roman" w:cs="Times New Roman"/>
                <w:b/>
                <w:sz w:val="24"/>
                <w:szCs w:val="24"/>
              </w:rPr>
              <w:t>№ пп</w:t>
            </w:r>
          </w:p>
        </w:tc>
        <w:tc>
          <w:tcPr>
            <w:tcW w:w="9086" w:type="dxa"/>
            <w:tcBorders>
              <w:top w:val="single" w:sz="4" w:space="0" w:color="auto"/>
              <w:left w:val="single" w:sz="4" w:space="0" w:color="auto"/>
              <w:bottom w:val="single" w:sz="4" w:space="0" w:color="auto"/>
              <w:right w:val="single" w:sz="4" w:space="0" w:color="auto"/>
            </w:tcBorders>
            <w:shd w:val="clear" w:color="auto" w:fill="auto"/>
          </w:tcPr>
          <w:p w:rsidR="00FE6C26" w:rsidRPr="000B4178" w:rsidRDefault="00FE6C26" w:rsidP="00FE6C26">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FE6C26" w:rsidRPr="000B4178" w:rsidTr="00022754">
        <w:tc>
          <w:tcPr>
            <w:tcW w:w="979" w:type="dxa"/>
          </w:tcPr>
          <w:p w:rsidR="00FE6C26" w:rsidRPr="000B4178" w:rsidRDefault="00FE6C26" w:rsidP="00FE6C26">
            <w:r w:rsidRPr="000B4178">
              <w:t>1</w:t>
            </w:r>
          </w:p>
          <w:p w:rsidR="00FE6C26" w:rsidRPr="000B4178" w:rsidRDefault="00FE6C26" w:rsidP="00FE6C26"/>
        </w:tc>
        <w:tc>
          <w:tcPr>
            <w:tcW w:w="9086" w:type="dxa"/>
          </w:tcPr>
          <w:p w:rsidR="00FE6C26" w:rsidRPr="000B4178" w:rsidRDefault="00FE6C26" w:rsidP="00FE6C26">
            <w:pPr>
              <w:autoSpaceDE w:val="0"/>
              <w:autoSpaceDN w:val="0"/>
              <w:adjustRightInd w:val="0"/>
              <w:ind w:firstLine="540"/>
              <w:jc w:val="both"/>
            </w:pPr>
            <w:r w:rsidRPr="000B4178">
              <w:lastRenderedPageBreak/>
              <w:t>Строительство новых зданий и сооружений, изменение функционального и</w:t>
            </w:r>
            <w:r w:rsidRPr="000B4178">
              <w:t>с</w:t>
            </w:r>
            <w:r w:rsidRPr="000B4178">
              <w:lastRenderedPageBreak/>
              <w:t>пользования нижних этажей существующих жилых и общественных зданий, на</w:t>
            </w:r>
            <w:r w:rsidRPr="000B4178">
              <w:t>д</w:t>
            </w:r>
            <w:r w:rsidRPr="000B4178">
              <w:t>стройка зданий, устройство мансардных этажей, использование надземного и по</w:t>
            </w:r>
            <w:r w:rsidRPr="000B4178">
              <w:t>д</w:t>
            </w:r>
            <w:r w:rsidRPr="000B4178">
              <w:t>земного пространства допускается при соблюдении санитарно-гигиенических, прот</w:t>
            </w:r>
            <w:r w:rsidRPr="000B4178">
              <w:t>и</w:t>
            </w:r>
            <w:r w:rsidRPr="000B4178">
              <w:t>вопожарных и других требований  СП 42.13330.2011." Свод правил. Градостроител</w:t>
            </w:r>
            <w:r w:rsidRPr="000B4178">
              <w:t>ь</w:t>
            </w:r>
            <w:r w:rsidRPr="000B4178">
              <w:t xml:space="preserve">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FE6C26" w:rsidRPr="000B4178" w:rsidTr="00022754">
        <w:tc>
          <w:tcPr>
            <w:tcW w:w="979" w:type="dxa"/>
          </w:tcPr>
          <w:p w:rsidR="00FE6C26" w:rsidRPr="000B4178" w:rsidRDefault="00FE6C26" w:rsidP="00FE6C26">
            <w:r w:rsidRPr="000B4178">
              <w:lastRenderedPageBreak/>
              <w:t>2</w:t>
            </w:r>
          </w:p>
          <w:p w:rsidR="00FE6C26" w:rsidRPr="000B4178" w:rsidRDefault="00FE6C26" w:rsidP="00FE6C26"/>
        </w:tc>
        <w:tc>
          <w:tcPr>
            <w:tcW w:w="9086" w:type="dxa"/>
          </w:tcPr>
          <w:p w:rsidR="00FE6C26" w:rsidRPr="000B4178" w:rsidRDefault="00FE6C26" w:rsidP="00FE6C26">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w:t>
            </w:r>
            <w:r w:rsidRPr="000B4178">
              <w:rPr>
                <w:rFonts w:ascii="Times New Roman" w:hAnsi="Times New Roman" w:cs="Times New Roman"/>
                <w:sz w:val="24"/>
                <w:szCs w:val="24"/>
              </w:rPr>
              <w:t>о</w:t>
            </w:r>
            <w:r w:rsidRPr="000B4178">
              <w:rPr>
                <w:rFonts w:ascii="Times New Roman" w:hAnsi="Times New Roman" w:cs="Times New Roman"/>
                <w:sz w:val="24"/>
                <w:szCs w:val="24"/>
              </w:rPr>
              <w:t>жарных требований и санитарных норм, и в соответствии с градостроительным пл</w:t>
            </w:r>
            <w:r w:rsidRPr="000B4178">
              <w:rPr>
                <w:rFonts w:ascii="Times New Roman" w:hAnsi="Times New Roman" w:cs="Times New Roman"/>
                <w:sz w:val="24"/>
                <w:szCs w:val="24"/>
              </w:rPr>
              <w:t>а</w:t>
            </w:r>
            <w:r w:rsidRPr="000B4178">
              <w:rPr>
                <w:rFonts w:ascii="Times New Roman" w:hAnsi="Times New Roman" w:cs="Times New Roman"/>
                <w:sz w:val="24"/>
                <w:szCs w:val="24"/>
              </w:rPr>
              <w:t>ном  земельного участка</w:t>
            </w:r>
          </w:p>
        </w:tc>
      </w:tr>
      <w:tr w:rsidR="00FE6C26" w:rsidRPr="000B4178" w:rsidTr="00022754">
        <w:tc>
          <w:tcPr>
            <w:tcW w:w="979" w:type="dxa"/>
          </w:tcPr>
          <w:p w:rsidR="00FE6C26" w:rsidRPr="000B4178" w:rsidRDefault="00FE6C26" w:rsidP="00FE6C26">
            <w:r w:rsidRPr="000B4178">
              <w:t>3</w:t>
            </w:r>
          </w:p>
        </w:tc>
        <w:tc>
          <w:tcPr>
            <w:tcW w:w="9086" w:type="dxa"/>
          </w:tcPr>
          <w:p w:rsidR="00FE6C26" w:rsidRPr="000B4178" w:rsidRDefault="00FE6C26" w:rsidP="00FE6C26">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FE6C26" w:rsidRPr="000B4178" w:rsidTr="00022754">
        <w:tc>
          <w:tcPr>
            <w:tcW w:w="979" w:type="dxa"/>
          </w:tcPr>
          <w:p w:rsidR="00FE6C26" w:rsidRPr="000B4178" w:rsidRDefault="00FE6C26" w:rsidP="00FE6C26">
            <w:r w:rsidRPr="000B4178">
              <w:t>4</w:t>
            </w:r>
          </w:p>
        </w:tc>
        <w:tc>
          <w:tcPr>
            <w:tcW w:w="9086" w:type="dxa"/>
          </w:tcPr>
          <w:p w:rsidR="00FE6C26" w:rsidRPr="000B4178" w:rsidRDefault="00FE6C26" w:rsidP="00FE6C26">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Допускается блокировка основных строений на смежных земельных участках по вз</w:t>
            </w:r>
            <w:r w:rsidRPr="000B4178">
              <w:rPr>
                <w:rFonts w:ascii="Times New Roman" w:hAnsi="Times New Roman" w:cs="Times New Roman"/>
                <w:sz w:val="24"/>
                <w:szCs w:val="24"/>
              </w:rPr>
              <w:t>а</w:t>
            </w:r>
            <w:r w:rsidRPr="000B4178">
              <w:rPr>
                <w:rFonts w:ascii="Times New Roman" w:hAnsi="Times New Roman" w:cs="Times New Roman"/>
                <w:sz w:val="24"/>
                <w:szCs w:val="24"/>
              </w:rPr>
              <w:t>имному согласию собственников земельных участков, а также блокировка вспомог</w:t>
            </w:r>
            <w:r w:rsidRPr="000B4178">
              <w:rPr>
                <w:rFonts w:ascii="Times New Roman" w:hAnsi="Times New Roman" w:cs="Times New Roman"/>
                <w:sz w:val="24"/>
                <w:szCs w:val="24"/>
              </w:rPr>
              <w:t>а</w:t>
            </w:r>
            <w:r w:rsidRPr="000B4178">
              <w:rPr>
                <w:rFonts w:ascii="Times New Roman" w:hAnsi="Times New Roman" w:cs="Times New Roman"/>
                <w:sz w:val="24"/>
                <w:szCs w:val="24"/>
              </w:rPr>
              <w:t>тельных  строений к основному строению – с учетом пожарных требований.</w:t>
            </w:r>
          </w:p>
        </w:tc>
      </w:tr>
      <w:tr w:rsidR="00FE6C26" w:rsidRPr="000B4178" w:rsidTr="00022754">
        <w:tc>
          <w:tcPr>
            <w:tcW w:w="979" w:type="dxa"/>
          </w:tcPr>
          <w:p w:rsidR="00FE6C26" w:rsidRPr="000B4178" w:rsidRDefault="00FE6C26" w:rsidP="00FE6C26">
            <w:r w:rsidRPr="000B4178">
              <w:t>5</w:t>
            </w:r>
          </w:p>
        </w:tc>
        <w:tc>
          <w:tcPr>
            <w:tcW w:w="9086" w:type="dxa"/>
          </w:tcPr>
          <w:p w:rsidR="00FE6C26" w:rsidRPr="000B4178" w:rsidRDefault="00FE6C26" w:rsidP="00FE6C26">
            <w:pPr>
              <w:ind w:right="-1"/>
              <w:jc w:val="both"/>
            </w:pPr>
            <w:r w:rsidRPr="000B4178">
              <w:t>Минимальные расстояния между жилыми зданиями, жилыми и общественными, сл</w:t>
            </w:r>
            <w:r w:rsidRPr="000B4178">
              <w:t>е</w:t>
            </w:r>
            <w:r w:rsidRPr="000B4178">
              <w:t>дует принимать на основе расчетов инсоляции и освещенности, с учетом противоп</w:t>
            </w:r>
            <w:r w:rsidRPr="000B4178">
              <w:t>о</w:t>
            </w:r>
            <w:r w:rsidRPr="000B4178">
              <w:t>жарных требований и бытовых разрывов</w:t>
            </w:r>
          </w:p>
        </w:tc>
      </w:tr>
      <w:tr w:rsidR="00FE6C26" w:rsidRPr="000B4178" w:rsidTr="00022754">
        <w:tc>
          <w:tcPr>
            <w:tcW w:w="979" w:type="dxa"/>
          </w:tcPr>
          <w:p w:rsidR="00FE6C26" w:rsidRPr="000B4178" w:rsidRDefault="00FE6C26" w:rsidP="00FE6C26">
            <w:r w:rsidRPr="000B4178">
              <w:t>6</w:t>
            </w:r>
          </w:p>
        </w:tc>
        <w:tc>
          <w:tcPr>
            <w:tcW w:w="9086" w:type="dxa"/>
          </w:tcPr>
          <w:p w:rsidR="00FE6C26" w:rsidRPr="000B4178" w:rsidRDefault="00FE6C26" w:rsidP="00FE6C26">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Не допускается размещение объектов, являющихся источниками воздействия на ср</w:t>
            </w:r>
            <w:r w:rsidRPr="000B4178">
              <w:rPr>
                <w:rFonts w:ascii="Times New Roman" w:hAnsi="Times New Roman" w:cs="Times New Roman"/>
                <w:sz w:val="24"/>
                <w:szCs w:val="24"/>
              </w:rPr>
              <w:t>е</w:t>
            </w:r>
            <w:r w:rsidRPr="000B4178">
              <w:rPr>
                <w:rFonts w:ascii="Times New Roman" w:hAnsi="Times New Roman" w:cs="Times New Roman"/>
                <w:sz w:val="24"/>
                <w:szCs w:val="24"/>
              </w:rPr>
              <w:t>ду обитания и здоровье человека,    проживающего и (или) находящегося  в ближа</w:t>
            </w:r>
            <w:r w:rsidRPr="000B4178">
              <w:rPr>
                <w:rFonts w:ascii="Times New Roman" w:hAnsi="Times New Roman" w:cs="Times New Roman"/>
                <w:sz w:val="24"/>
                <w:szCs w:val="24"/>
              </w:rPr>
              <w:t>й</w:t>
            </w:r>
            <w:r w:rsidRPr="000B4178">
              <w:rPr>
                <w:rFonts w:ascii="Times New Roman" w:hAnsi="Times New Roman" w:cs="Times New Roman"/>
                <w:sz w:val="24"/>
                <w:szCs w:val="24"/>
              </w:rPr>
              <w:t xml:space="preserve">ших жилых и общественные зданиях и сооружениях.   </w:t>
            </w:r>
          </w:p>
        </w:tc>
      </w:tr>
      <w:tr w:rsidR="00FE6C26" w:rsidRPr="000B4178" w:rsidTr="00022754">
        <w:tc>
          <w:tcPr>
            <w:tcW w:w="979"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7</w:t>
            </w:r>
          </w:p>
          <w:p w:rsidR="00FE6C26" w:rsidRPr="000B4178" w:rsidRDefault="00FE6C26" w:rsidP="00FE6C26">
            <w:pPr>
              <w:pStyle w:val="ConsPlusNormal"/>
              <w:widowControl/>
              <w:ind w:firstLine="0"/>
              <w:rPr>
                <w:rFonts w:ascii="Times New Roman" w:hAnsi="Times New Roman" w:cs="Times New Roman"/>
                <w:sz w:val="24"/>
                <w:szCs w:val="24"/>
              </w:rPr>
            </w:pPr>
          </w:p>
        </w:tc>
        <w:tc>
          <w:tcPr>
            <w:tcW w:w="9086"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инженерной подготовки территории</w:t>
            </w:r>
            <w:r w:rsidRPr="000B4178">
              <w:rPr>
                <w:rStyle w:val="a9"/>
                <w:rFonts w:ascii="Times New Roman" w:hAnsi="Times New Roman" w:cs="Times New Roman"/>
                <w:sz w:val="24"/>
                <w:szCs w:val="24"/>
              </w:rPr>
              <w:t>: вертикальная планировка</w:t>
            </w:r>
            <w:r w:rsidRPr="000B4178">
              <w:rPr>
                <w:rFonts w:ascii="Times New Roman" w:hAnsi="Times New Roman" w:cs="Times New Roman"/>
                <w:sz w:val="24"/>
                <w:szCs w:val="24"/>
              </w:rPr>
              <w:t xml:space="preserve"> для организации стока поверхностных (атмосферных) вод</w:t>
            </w:r>
          </w:p>
        </w:tc>
      </w:tr>
      <w:tr w:rsidR="00FE6C26" w:rsidRPr="000B4178" w:rsidTr="00022754">
        <w:tc>
          <w:tcPr>
            <w:tcW w:w="979"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8</w:t>
            </w:r>
          </w:p>
        </w:tc>
        <w:tc>
          <w:tcPr>
            <w:tcW w:w="9086" w:type="dxa"/>
          </w:tcPr>
          <w:p w:rsidR="00FE6C26" w:rsidRPr="000B4178" w:rsidRDefault="00FE6C26" w:rsidP="00FE6C26">
            <w:pPr>
              <w:autoSpaceDE w:val="0"/>
              <w:autoSpaceDN w:val="0"/>
              <w:adjustRightInd w:val="0"/>
              <w:jc w:val="both"/>
            </w:pPr>
            <w:r w:rsidRPr="000B4178">
              <w:t>Соблюдение требования по обеспечению условий для беспрепятственного передв</w:t>
            </w:r>
            <w:r w:rsidRPr="000B4178">
              <w:t>и</w:t>
            </w:r>
            <w:r w:rsidRPr="000B4178">
              <w:t>жения инвалидов и других маломобильных групп населения</w:t>
            </w:r>
          </w:p>
        </w:tc>
      </w:tr>
      <w:tr w:rsidR="00FE6C26" w:rsidRPr="000B4178" w:rsidTr="00022754">
        <w:tc>
          <w:tcPr>
            <w:tcW w:w="979"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9</w:t>
            </w:r>
          </w:p>
        </w:tc>
        <w:tc>
          <w:tcPr>
            <w:tcW w:w="9086"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необходимости)</w:t>
            </w:r>
          </w:p>
        </w:tc>
      </w:tr>
      <w:tr w:rsidR="00FE6C26" w:rsidRPr="000B4178" w:rsidTr="00022754">
        <w:tc>
          <w:tcPr>
            <w:tcW w:w="979"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10</w:t>
            </w:r>
          </w:p>
        </w:tc>
        <w:tc>
          <w:tcPr>
            <w:tcW w:w="9086"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FE6C26" w:rsidRPr="000B4178" w:rsidTr="00022754">
        <w:tc>
          <w:tcPr>
            <w:tcW w:w="979"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11</w:t>
            </w:r>
          </w:p>
        </w:tc>
        <w:tc>
          <w:tcPr>
            <w:tcW w:w="9086"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FE6C26" w:rsidRPr="000B4178" w:rsidTr="00022754">
        <w:tc>
          <w:tcPr>
            <w:tcW w:w="979" w:type="dxa"/>
          </w:tcPr>
          <w:p w:rsidR="00FE6C26" w:rsidRPr="000B4178" w:rsidRDefault="00FE6C26" w:rsidP="00FE6C26">
            <w:r w:rsidRPr="000B4178">
              <w:t>12</w:t>
            </w:r>
          </w:p>
        </w:tc>
        <w:tc>
          <w:tcPr>
            <w:tcW w:w="9086" w:type="dxa"/>
          </w:tcPr>
          <w:p w:rsidR="00FE6C26" w:rsidRPr="000B4178" w:rsidRDefault="00FE6C26" w:rsidP="00FE6C26">
            <w:r w:rsidRPr="000B4178">
              <w:t>Для участков зоны, расположенных в границах зон с особыми условиями использ</w:t>
            </w:r>
            <w:r w:rsidRPr="000B4178">
              <w:t>о</w:t>
            </w:r>
            <w:r w:rsidRPr="000B4178">
              <w:t>вания территорий и (или) в границах территорий объектов культурного наследия де</w:t>
            </w:r>
            <w:r w:rsidRPr="000B4178">
              <w:t>й</w:t>
            </w:r>
            <w:r w:rsidRPr="000B4178">
              <w:t>ствуют дополнительные требования в соответствии с законодательством Российской Федерации и статьей 28 настоящих Правил</w:t>
            </w:r>
          </w:p>
        </w:tc>
      </w:tr>
      <w:tr w:rsidR="00FE6C26" w:rsidRPr="000B4178" w:rsidTr="00022754">
        <w:tc>
          <w:tcPr>
            <w:tcW w:w="979"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13</w:t>
            </w:r>
          </w:p>
        </w:tc>
        <w:tc>
          <w:tcPr>
            <w:tcW w:w="9086"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r w:rsidR="005751A1" w:rsidRPr="000B4178" w:rsidTr="00022754">
        <w:tc>
          <w:tcPr>
            <w:tcW w:w="979" w:type="dxa"/>
          </w:tcPr>
          <w:p w:rsidR="005751A1" w:rsidRPr="000B4178" w:rsidRDefault="005751A1"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14</w:t>
            </w:r>
          </w:p>
        </w:tc>
        <w:tc>
          <w:tcPr>
            <w:tcW w:w="9086" w:type="dxa"/>
          </w:tcPr>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xml:space="preserve">Отступ от границ смежных земельных участков: </w:t>
            </w:r>
          </w:p>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до жилого дома усадебного типа-3м</w:t>
            </w:r>
          </w:p>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до постройки для  содержания скота и птицы -4м</w:t>
            </w:r>
          </w:p>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до других построек (бани, гаража, летней кухни и др.)- 1м</w:t>
            </w:r>
          </w:p>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xml:space="preserve">  - от стволов деревьев-2м</w:t>
            </w:r>
          </w:p>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5 м. </w:t>
            </w:r>
          </w:p>
          <w:p w:rsidR="005751A1" w:rsidRPr="000B4178" w:rsidRDefault="005751A1" w:rsidP="005751A1">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bl>
    <w:p w:rsidR="00FE6C26" w:rsidRPr="00CE3F5C" w:rsidRDefault="00FE6C26" w:rsidP="00BC0311">
      <w:pPr>
        <w:pStyle w:val="ConsPlusNormal"/>
        <w:widowControl/>
        <w:ind w:left="720" w:firstLine="0"/>
        <w:jc w:val="both"/>
        <w:outlineLvl w:val="2"/>
        <w:rPr>
          <w:rFonts w:ascii="Times New Roman" w:hAnsi="Times New Roman" w:cs="Times New Roman"/>
          <w:b/>
          <w:sz w:val="24"/>
          <w:szCs w:val="24"/>
        </w:rPr>
      </w:pPr>
    </w:p>
    <w:p w:rsidR="00F81620" w:rsidRPr="00CE3F5C" w:rsidRDefault="00217848" w:rsidP="00BC0311">
      <w:pPr>
        <w:pStyle w:val="ConsPlusNormal"/>
        <w:widowControl/>
        <w:ind w:left="720" w:firstLine="0"/>
        <w:jc w:val="both"/>
        <w:outlineLvl w:val="2"/>
        <w:rPr>
          <w:rFonts w:ascii="Times New Roman" w:hAnsi="Times New Roman" w:cs="Times New Roman"/>
          <w:b/>
          <w:sz w:val="24"/>
          <w:szCs w:val="24"/>
        </w:rPr>
      </w:pPr>
      <w:r w:rsidRPr="00CE3F5C">
        <w:rPr>
          <w:rFonts w:ascii="Times New Roman" w:hAnsi="Times New Roman" w:cs="Times New Roman"/>
          <w:b/>
          <w:sz w:val="24"/>
          <w:szCs w:val="24"/>
        </w:rPr>
        <w:t xml:space="preserve">19.3. </w:t>
      </w:r>
      <w:r w:rsidR="00F81620" w:rsidRPr="00CE3F5C">
        <w:rPr>
          <w:rFonts w:ascii="Times New Roman" w:hAnsi="Times New Roman" w:cs="Times New Roman"/>
          <w:b/>
          <w:sz w:val="24"/>
          <w:szCs w:val="24"/>
        </w:rPr>
        <w:t xml:space="preserve">Зона застройки среднеэтажными жилыми домами </w:t>
      </w:r>
      <w:r w:rsidR="009E3A11" w:rsidRPr="00CE3F5C">
        <w:rPr>
          <w:rFonts w:ascii="Times New Roman" w:hAnsi="Times New Roman" w:cs="Times New Roman"/>
          <w:b/>
          <w:sz w:val="24"/>
          <w:szCs w:val="24"/>
        </w:rPr>
        <w:t xml:space="preserve"> </w:t>
      </w:r>
      <w:r w:rsidR="00F81620" w:rsidRPr="00CE3F5C">
        <w:rPr>
          <w:rFonts w:ascii="Times New Roman" w:hAnsi="Times New Roman" w:cs="Times New Roman"/>
          <w:b/>
          <w:sz w:val="24"/>
          <w:szCs w:val="24"/>
        </w:rPr>
        <w:t>Ж3</w:t>
      </w:r>
      <w:bookmarkEnd w:id="88"/>
      <w:bookmarkEnd w:id="89"/>
      <w:bookmarkEnd w:id="90"/>
    </w:p>
    <w:p w:rsidR="00A265D6" w:rsidRPr="00CE3F5C" w:rsidRDefault="00A265D6" w:rsidP="00BC0311">
      <w:pPr>
        <w:pStyle w:val="ConsPlusNormal"/>
        <w:widowControl/>
        <w:ind w:firstLine="540"/>
        <w:jc w:val="both"/>
        <w:rPr>
          <w:rFonts w:ascii="Times New Roman" w:hAnsi="Times New Roman" w:cs="Times New Roman"/>
          <w:sz w:val="24"/>
          <w:szCs w:val="24"/>
        </w:rPr>
      </w:pPr>
      <w:bookmarkStart w:id="91" w:name="_Toc268485062"/>
      <w:bookmarkStart w:id="92" w:name="_Toc268487135"/>
      <w:bookmarkStart w:id="93" w:name="_Toc268487955"/>
      <w:bookmarkStart w:id="94" w:name="_Toc268485044"/>
      <w:bookmarkStart w:id="95" w:name="_Toc268487117"/>
      <w:bookmarkStart w:id="96" w:name="_Toc268487937"/>
      <w:r w:rsidRPr="00CE3F5C">
        <w:rPr>
          <w:rFonts w:ascii="Times New Roman" w:hAnsi="Times New Roman" w:cs="Times New Roman"/>
          <w:sz w:val="24"/>
          <w:szCs w:val="24"/>
        </w:rPr>
        <w:t xml:space="preserve">На территории </w:t>
      </w:r>
      <w:r w:rsidR="00022754">
        <w:rPr>
          <w:rFonts w:ascii="Times New Roman" w:hAnsi="Times New Roman" w:cs="Times New Roman"/>
          <w:sz w:val="24"/>
          <w:szCs w:val="24"/>
        </w:rPr>
        <w:t>г</w:t>
      </w:r>
      <w:r w:rsidR="00E74408" w:rsidRPr="00CE3F5C">
        <w:rPr>
          <w:rFonts w:ascii="Times New Roman" w:hAnsi="Times New Roman" w:cs="Times New Roman"/>
          <w:sz w:val="24"/>
          <w:szCs w:val="24"/>
        </w:rPr>
        <w:t xml:space="preserve">ородского поселения </w:t>
      </w:r>
      <w:r w:rsidR="00022754">
        <w:rPr>
          <w:rFonts w:ascii="Times New Roman" w:hAnsi="Times New Roman" w:cs="Times New Roman"/>
          <w:sz w:val="24"/>
          <w:szCs w:val="24"/>
        </w:rPr>
        <w:t xml:space="preserve"> </w:t>
      </w:r>
      <w:r w:rsidR="00E74408" w:rsidRPr="00CE3F5C">
        <w:rPr>
          <w:rFonts w:ascii="Times New Roman" w:hAnsi="Times New Roman" w:cs="Times New Roman"/>
          <w:sz w:val="24"/>
          <w:szCs w:val="24"/>
        </w:rPr>
        <w:t xml:space="preserve"> город Поворино</w:t>
      </w:r>
      <w:r w:rsidRPr="00CE3F5C">
        <w:rPr>
          <w:rFonts w:ascii="Times New Roman" w:hAnsi="Times New Roman" w:cs="Times New Roman"/>
          <w:sz w:val="24"/>
          <w:szCs w:val="24"/>
        </w:rPr>
        <w:t xml:space="preserve"> </w:t>
      </w:r>
      <w:r w:rsidR="00C53875" w:rsidRPr="00CE3F5C">
        <w:rPr>
          <w:rFonts w:ascii="Times New Roman" w:hAnsi="Times New Roman" w:cs="Times New Roman"/>
          <w:sz w:val="24"/>
          <w:szCs w:val="24"/>
        </w:rPr>
        <w:t xml:space="preserve">в </w:t>
      </w:r>
      <w:r w:rsidR="00C24F01" w:rsidRPr="00CE3F5C">
        <w:rPr>
          <w:rFonts w:ascii="Times New Roman" w:hAnsi="Times New Roman" w:cs="Times New Roman"/>
          <w:sz w:val="24"/>
          <w:szCs w:val="24"/>
        </w:rPr>
        <w:t>городе Поворино</w:t>
      </w:r>
      <w:r w:rsidR="00C53875" w:rsidRPr="00CE3F5C">
        <w:rPr>
          <w:rFonts w:ascii="Times New Roman" w:hAnsi="Times New Roman" w:cs="Times New Roman"/>
          <w:sz w:val="24"/>
          <w:szCs w:val="24"/>
        </w:rPr>
        <w:t xml:space="preserve"> </w:t>
      </w:r>
      <w:r w:rsidRPr="00CE3F5C">
        <w:rPr>
          <w:rFonts w:ascii="Times New Roman" w:hAnsi="Times New Roman" w:cs="Times New Roman"/>
          <w:sz w:val="24"/>
          <w:szCs w:val="24"/>
        </w:rPr>
        <w:t>выделяется</w:t>
      </w:r>
      <w:r w:rsidR="00BC0311" w:rsidRPr="00CE3F5C">
        <w:rPr>
          <w:rFonts w:ascii="Times New Roman" w:hAnsi="Times New Roman" w:cs="Times New Roman"/>
          <w:sz w:val="24"/>
          <w:szCs w:val="24"/>
        </w:rPr>
        <w:t xml:space="preserve"> </w:t>
      </w:r>
      <w:r w:rsidR="00F925EE" w:rsidRPr="00CE3F5C">
        <w:rPr>
          <w:rFonts w:ascii="Times New Roman" w:hAnsi="Times New Roman" w:cs="Times New Roman"/>
          <w:sz w:val="24"/>
          <w:szCs w:val="24"/>
        </w:rPr>
        <w:t>1</w:t>
      </w:r>
      <w:r w:rsidR="000B4178">
        <w:rPr>
          <w:rFonts w:ascii="Times New Roman" w:hAnsi="Times New Roman" w:cs="Times New Roman"/>
          <w:sz w:val="24"/>
          <w:szCs w:val="24"/>
        </w:rPr>
        <w:t>6</w:t>
      </w:r>
      <w:r w:rsidRPr="00CE3F5C">
        <w:rPr>
          <w:rFonts w:ascii="Times New Roman" w:hAnsi="Times New Roman" w:cs="Times New Roman"/>
          <w:sz w:val="24"/>
          <w:szCs w:val="24"/>
        </w:rPr>
        <w:t>участк</w:t>
      </w:r>
      <w:r w:rsidR="00F925EE" w:rsidRPr="00CE3F5C">
        <w:rPr>
          <w:rFonts w:ascii="Times New Roman" w:hAnsi="Times New Roman" w:cs="Times New Roman"/>
          <w:sz w:val="24"/>
          <w:szCs w:val="24"/>
        </w:rPr>
        <w:t>ов</w:t>
      </w:r>
      <w:r w:rsidRPr="00CE3F5C">
        <w:rPr>
          <w:rFonts w:ascii="Times New Roman" w:hAnsi="Times New Roman" w:cs="Times New Roman"/>
          <w:sz w:val="24"/>
          <w:szCs w:val="24"/>
        </w:rPr>
        <w:t xml:space="preserve"> зоны застройки среднеэтажными </w:t>
      </w:r>
      <w:r w:rsidR="00C53875" w:rsidRPr="00CE3F5C">
        <w:rPr>
          <w:rFonts w:ascii="Times New Roman" w:hAnsi="Times New Roman" w:cs="Times New Roman"/>
          <w:sz w:val="24"/>
          <w:szCs w:val="24"/>
        </w:rPr>
        <w:t xml:space="preserve"> жилыми домами</w:t>
      </w:r>
      <w:r w:rsidR="007402BD" w:rsidRPr="00CE3F5C">
        <w:rPr>
          <w:rFonts w:ascii="Times New Roman" w:hAnsi="Times New Roman" w:cs="Times New Roman"/>
          <w:sz w:val="24"/>
          <w:szCs w:val="24"/>
        </w:rPr>
        <w:t>.</w:t>
      </w:r>
      <w:r w:rsidRPr="00CE3F5C">
        <w:rPr>
          <w:rFonts w:ascii="Times New Roman" w:hAnsi="Times New Roman" w:cs="Times New Roman"/>
          <w:sz w:val="24"/>
          <w:szCs w:val="24"/>
        </w:rPr>
        <w:t xml:space="preserve"> </w:t>
      </w:r>
      <w:bookmarkEnd w:id="91"/>
      <w:bookmarkEnd w:id="92"/>
      <w:bookmarkEnd w:id="93"/>
    </w:p>
    <w:p w:rsidR="00C24F01" w:rsidRPr="00CE3F5C" w:rsidRDefault="00C24F01" w:rsidP="00BC0311">
      <w:pPr>
        <w:pStyle w:val="ConsPlusNormal"/>
        <w:widowControl/>
        <w:ind w:firstLine="540"/>
        <w:jc w:val="both"/>
        <w:rPr>
          <w:rFonts w:ascii="Times New Roman" w:hAnsi="Times New Roman" w:cs="Times New Roman"/>
          <w:sz w:val="24"/>
          <w:szCs w:val="24"/>
        </w:rPr>
      </w:pPr>
    </w:p>
    <w:p w:rsidR="00F81620" w:rsidRPr="00CE3F5C" w:rsidRDefault="00217848" w:rsidP="00217848">
      <w:pPr>
        <w:pStyle w:val="ConsPlusNormal"/>
        <w:widowControl/>
        <w:ind w:left="720" w:firstLine="0"/>
        <w:jc w:val="both"/>
        <w:outlineLvl w:val="2"/>
        <w:rPr>
          <w:rFonts w:ascii="Times New Roman" w:hAnsi="Times New Roman" w:cs="Times New Roman"/>
          <w:b/>
          <w:sz w:val="24"/>
          <w:szCs w:val="24"/>
        </w:rPr>
      </w:pPr>
      <w:r w:rsidRPr="00CE3F5C">
        <w:rPr>
          <w:rFonts w:ascii="Times New Roman" w:hAnsi="Times New Roman" w:cs="Times New Roman"/>
          <w:b/>
          <w:sz w:val="24"/>
          <w:szCs w:val="24"/>
        </w:rPr>
        <w:t xml:space="preserve">19.3.1. </w:t>
      </w:r>
      <w:r w:rsidR="00F81620" w:rsidRPr="00CE3F5C">
        <w:rPr>
          <w:rFonts w:ascii="Times New Roman" w:hAnsi="Times New Roman" w:cs="Times New Roman"/>
          <w:b/>
          <w:sz w:val="24"/>
          <w:szCs w:val="24"/>
        </w:rPr>
        <w:t xml:space="preserve">Описание прохождения границ участков зоны застройки среднеэтажными жилыми домами </w:t>
      </w:r>
      <w:r w:rsidR="009F4075" w:rsidRPr="00CE3F5C">
        <w:rPr>
          <w:rFonts w:ascii="Times New Roman" w:hAnsi="Times New Roman" w:cs="Times New Roman"/>
          <w:b/>
          <w:sz w:val="24"/>
          <w:szCs w:val="24"/>
        </w:rPr>
        <w:t xml:space="preserve">- </w:t>
      </w:r>
      <w:r w:rsidR="00F81620" w:rsidRPr="00CE3F5C">
        <w:rPr>
          <w:rFonts w:ascii="Times New Roman" w:hAnsi="Times New Roman" w:cs="Times New Roman"/>
          <w:b/>
          <w:sz w:val="24"/>
          <w:szCs w:val="24"/>
        </w:rPr>
        <w:t>Ж3:</w:t>
      </w:r>
      <w:bookmarkEnd w:id="94"/>
      <w:bookmarkEnd w:id="95"/>
      <w:bookmarkEnd w:id="96"/>
    </w:p>
    <w:p w:rsidR="001B07EC" w:rsidRPr="00CE3F5C" w:rsidRDefault="001B07EC" w:rsidP="001B07EC">
      <w:pPr>
        <w:pStyle w:val="ConsPlusNormal"/>
        <w:ind w:firstLine="540"/>
        <w:jc w:val="both"/>
        <w:rPr>
          <w:rFonts w:ascii="Times New Roman" w:hAnsi="Times New Roman" w:cs="Times New Roman"/>
          <w:bCs/>
          <w:sz w:val="24"/>
          <w:szCs w:val="24"/>
        </w:rPr>
      </w:pPr>
      <w:r w:rsidRPr="00CE3F5C">
        <w:rPr>
          <w:rFonts w:ascii="Times New Roman" w:hAnsi="Times New Roman" w:cs="Times New Roman"/>
          <w:bCs/>
          <w:sz w:val="24"/>
          <w:szCs w:val="24"/>
        </w:rPr>
        <w:t>Расположенные в границах жилой зоны второстепенные улицы, внутриквартальные прое</w:t>
      </w:r>
      <w:r w:rsidRPr="00CE3F5C">
        <w:rPr>
          <w:rFonts w:ascii="Times New Roman" w:hAnsi="Times New Roman" w:cs="Times New Roman"/>
          <w:bCs/>
          <w:sz w:val="24"/>
          <w:szCs w:val="24"/>
        </w:rPr>
        <w:t>з</w:t>
      </w:r>
      <w:r w:rsidRPr="00CE3F5C">
        <w:rPr>
          <w:rFonts w:ascii="Times New Roman" w:hAnsi="Times New Roman" w:cs="Times New Roman"/>
          <w:bCs/>
          <w:sz w:val="24"/>
          <w:szCs w:val="24"/>
        </w:rPr>
        <w:lastRenderedPageBreak/>
        <w:t>ды, подъездные пути, предназначенные для обеспечения транспортной связи с основными ул</w:t>
      </w:r>
      <w:r w:rsidRPr="00CE3F5C">
        <w:rPr>
          <w:rFonts w:ascii="Times New Roman" w:hAnsi="Times New Roman" w:cs="Times New Roman"/>
          <w:bCs/>
          <w:sz w:val="24"/>
          <w:szCs w:val="24"/>
        </w:rPr>
        <w:t>и</w:t>
      </w:r>
      <w:r w:rsidRPr="00CE3F5C">
        <w:rPr>
          <w:rFonts w:ascii="Times New Roman" w:hAnsi="Times New Roman" w:cs="Times New Roman"/>
          <w:bCs/>
          <w:sz w:val="24"/>
          <w:szCs w:val="24"/>
        </w:rPr>
        <w:t>цами, являются участками зоны  инженерно-транспортной инфраструктуры, на которую</w:t>
      </w:r>
      <w:r w:rsidRPr="00CE3F5C">
        <w:rPr>
          <w:rFonts w:ascii="Times New Roman" w:hAnsi="Times New Roman" w:cs="Times New Roman"/>
          <w:sz w:val="24"/>
          <w:szCs w:val="24"/>
        </w:rPr>
        <w:t xml:space="preserve"> </w:t>
      </w:r>
      <w:r w:rsidRPr="00CE3F5C">
        <w:rPr>
          <w:rFonts w:ascii="Times New Roman" w:hAnsi="Times New Roman" w:cs="Times New Roman"/>
          <w:bCs/>
          <w:sz w:val="24"/>
          <w:szCs w:val="24"/>
        </w:rPr>
        <w:t>дейс</w:t>
      </w:r>
      <w:r w:rsidRPr="00CE3F5C">
        <w:rPr>
          <w:rFonts w:ascii="Times New Roman" w:hAnsi="Times New Roman" w:cs="Times New Roman"/>
          <w:bCs/>
          <w:sz w:val="24"/>
          <w:szCs w:val="24"/>
        </w:rPr>
        <w:t>т</w:t>
      </w:r>
      <w:r w:rsidRPr="00CE3F5C">
        <w:rPr>
          <w:rFonts w:ascii="Times New Roman" w:hAnsi="Times New Roman" w:cs="Times New Roman"/>
          <w:bCs/>
          <w:sz w:val="24"/>
          <w:szCs w:val="24"/>
        </w:rPr>
        <w:t xml:space="preserve">вие градостроительных регламентов не распространяется. </w:t>
      </w:r>
    </w:p>
    <w:p w:rsidR="00F81620" w:rsidRPr="00CE3F5C" w:rsidRDefault="00F81620" w:rsidP="00F81620">
      <w:pPr>
        <w:pStyle w:val="ConsPlusNormal"/>
        <w:widowControl/>
        <w:ind w:left="540" w:firstLine="0"/>
        <w:outlineLvl w:val="2"/>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9072"/>
      </w:tblGrid>
      <w:tr w:rsidR="00C80F51" w:rsidRPr="00CE3F5C" w:rsidTr="000B1F6F">
        <w:trPr>
          <w:trHeight w:val="299"/>
        </w:trPr>
        <w:tc>
          <w:tcPr>
            <w:tcW w:w="1101" w:type="dxa"/>
            <w:vMerge w:val="restart"/>
            <w:shd w:val="clear" w:color="auto" w:fill="auto"/>
          </w:tcPr>
          <w:p w:rsidR="00C80F51" w:rsidRPr="00CE3F5C" w:rsidRDefault="00C80F51" w:rsidP="00EF2A66">
            <w:pPr>
              <w:pStyle w:val="ConsPlusNormal"/>
              <w:widowControl/>
              <w:ind w:firstLine="0"/>
              <w:jc w:val="center"/>
              <w:outlineLvl w:val="2"/>
              <w:rPr>
                <w:rFonts w:ascii="Times New Roman" w:hAnsi="Times New Roman" w:cs="Times New Roman"/>
                <w:b/>
                <w:sz w:val="24"/>
                <w:szCs w:val="24"/>
              </w:rPr>
            </w:pPr>
            <w:bookmarkStart w:id="97" w:name="_Toc268485046"/>
            <w:bookmarkStart w:id="98" w:name="_Toc268487119"/>
            <w:bookmarkStart w:id="99" w:name="_Toc268487939"/>
            <w:r w:rsidRPr="00CE3F5C">
              <w:rPr>
                <w:rFonts w:ascii="Times New Roman" w:hAnsi="Times New Roman" w:cs="Times New Roman"/>
                <w:b/>
                <w:sz w:val="24"/>
                <w:szCs w:val="24"/>
              </w:rPr>
              <w:t>Номер участка зоны</w:t>
            </w:r>
            <w:bookmarkEnd w:id="97"/>
            <w:bookmarkEnd w:id="98"/>
            <w:bookmarkEnd w:id="99"/>
          </w:p>
        </w:tc>
        <w:tc>
          <w:tcPr>
            <w:tcW w:w="9072" w:type="dxa"/>
            <w:vMerge w:val="restart"/>
            <w:shd w:val="clear" w:color="auto" w:fill="auto"/>
          </w:tcPr>
          <w:p w:rsidR="00C80F51" w:rsidRPr="00CE3F5C" w:rsidRDefault="00C80F51" w:rsidP="00EF2A66">
            <w:pPr>
              <w:pStyle w:val="ConsPlusNormal"/>
              <w:widowControl/>
              <w:ind w:firstLine="0"/>
              <w:jc w:val="center"/>
              <w:outlineLvl w:val="2"/>
              <w:rPr>
                <w:rFonts w:ascii="Times New Roman" w:hAnsi="Times New Roman" w:cs="Times New Roman"/>
                <w:b/>
                <w:sz w:val="24"/>
                <w:szCs w:val="24"/>
              </w:rPr>
            </w:pPr>
            <w:bookmarkStart w:id="100" w:name="_Toc268485047"/>
            <w:bookmarkStart w:id="101" w:name="_Toc268487120"/>
            <w:bookmarkStart w:id="102" w:name="_Toc268487940"/>
            <w:r w:rsidRPr="00CE3F5C">
              <w:rPr>
                <w:rFonts w:ascii="Times New Roman" w:hAnsi="Times New Roman" w:cs="Times New Roman"/>
                <w:b/>
                <w:sz w:val="24"/>
                <w:szCs w:val="24"/>
              </w:rPr>
              <w:t>Картографическое описание</w:t>
            </w:r>
            <w:bookmarkEnd w:id="100"/>
            <w:bookmarkEnd w:id="101"/>
            <w:bookmarkEnd w:id="102"/>
          </w:p>
        </w:tc>
      </w:tr>
      <w:tr w:rsidR="00C80F51" w:rsidRPr="00CE3F5C" w:rsidTr="000B1F6F">
        <w:trPr>
          <w:trHeight w:val="299"/>
        </w:trPr>
        <w:tc>
          <w:tcPr>
            <w:tcW w:w="1101" w:type="dxa"/>
            <w:vMerge/>
            <w:shd w:val="clear" w:color="auto" w:fill="CCFFFF"/>
          </w:tcPr>
          <w:p w:rsidR="00C80F51" w:rsidRPr="00CE3F5C" w:rsidRDefault="00C80F51" w:rsidP="0002363B">
            <w:pPr>
              <w:pStyle w:val="ConsPlusNormal"/>
              <w:widowControl/>
              <w:ind w:firstLine="0"/>
              <w:outlineLvl w:val="2"/>
              <w:rPr>
                <w:rFonts w:ascii="Times New Roman" w:hAnsi="Times New Roman" w:cs="Times New Roman"/>
                <w:b/>
                <w:sz w:val="24"/>
                <w:szCs w:val="24"/>
              </w:rPr>
            </w:pPr>
          </w:p>
        </w:tc>
        <w:tc>
          <w:tcPr>
            <w:tcW w:w="9072" w:type="dxa"/>
            <w:vMerge/>
            <w:shd w:val="clear" w:color="auto" w:fill="CCFFFF"/>
          </w:tcPr>
          <w:p w:rsidR="00C80F51" w:rsidRPr="00CE3F5C" w:rsidRDefault="00C80F51" w:rsidP="0002363B">
            <w:pPr>
              <w:pStyle w:val="ConsPlusNormal"/>
              <w:widowControl/>
              <w:ind w:firstLine="0"/>
              <w:outlineLvl w:val="2"/>
              <w:rPr>
                <w:rFonts w:ascii="Times New Roman" w:hAnsi="Times New Roman" w:cs="Times New Roman"/>
                <w:b/>
                <w:sz w:val="24"/>
                <w:szCs w:val="24"/>
              </w:rPr>
            </w:pPr>
          </w:p>
        </w:tc>
      </w:tr>
      <w:tr w:rsidR="004B089E" w:rsidRPr="00CE3F5C" w:rsidTr="000B1F6F">
        <w:tc>
          <w:tcPr>
            <w:tcW w:w="10173" w:type="dxa"/>
            <w:gridSpan w:val="2"/>
          </w:tcPr>
          <w:p w:rsidR="004B089E" w:rsidRPr="00CE3F5C" w:rsidRDefault="006E74AC" w:rsidP="00EF2A66">
            <w:pPr>
              <w:pStyle w:val="ConsPlusNormal"/>
              <w:widowControl/>
              <w:ind w:firstLine="0"/>
              <w:jc w:val="both"/>
              <w:outlineLvl w:val="2"/>
              <w:rPr>
                <w:rFonts w:ascii="Times New Roman" w:hAnsi="Times New Roman" w:cs="Times New Roman"/>
                <w:b/>
                <w:sz w:val="24"/>
                <w:szCs w:val="24"/>
              </w:rPr>
            </w:pPr>
            <w:r w:rsidRPr="00CE3F5C">
              <w:rPr>
                <w:rFonts w:ascii="Times New Roman" w:hAnsi="Times New Roman" w:cs="Times New Roman"/>
                <w:b/>
                <w:sz w:val="24"/>
                <w:szCs w:val="24"/>
              </w:rPr>
              <w:t>г</w:t>
            </w:r>
            <w:r w:rsidR="004B089E" w:rsidRPr="00CE3F5C">
              <w:rPr>
                <w:rFonts w:ascii="Times New Roman" w:hAnsi="Times New Roman" w:cs="Times New Roman"/>
                <w:b/>
                <w:sz w:val="24"/>
                <w:szCs w:val="24"/>
              </w:rPr>
              <w:t>ород Поворино</w:t>
            </w:r>
          </w:p>
        </w:tc>
      </w:tr>
      <w:tr w:rsidR="00C80F51" w:rsidRPr="00CE3F5C" w:rsidTr="000B1F6F">
        <w:tc>
          <w:tcPr>
            <w:tcW w:w="1101" w:type="dxa"/>
          </w:tcPr>
          <w:p w:rsidR="00C80F51" w:rsidRPr="00CE3F5C" w:rsidRDefault="00C80F51" w:rsidP="00EF2A66">
            <w:pPr>
              <w:pStyle w:val="ConsPlusNormal"/>
              <w:widowControl/>
              <w:ind w:firstLine="0"/>
              <w:jc w:val="center"/>
              <w:outlineLvl w:val="2"/>
              <w:rPr>
                <w:rFonts w:ascii="Times New Roman" w:hAnsi="Times New Roman" w:cs="Times New Roman"/>
                <w:sz w:val="24"/>
                <w:szCs w:val="24"/>
              </w:rPr>
            </w:pPr>
            <w:bookmarkStart w:id="103" w:name="_Toc268485052"/>
            <w:bookmarkStart w:id="104" w:name="_Toc268487125"/>
            <w:bookmarkStart w:id="105" w:name="_Toc268487945"/>
            <w:r w:rsidRPr="00CE3F5C">
              <w:rPr>
                <w:rFonts w:ascii="Times New Roman" w:hAnsi="Times New Roman" w:cs="Times New Roman"/>
                <w:sz w:val="24"/>
                <w:szCs w:val="24"/>
              </w:rPr>
              <w:t>Ж3/1</w:t>
            </w:r>
            <w:bookmarkEnd w:id="103"/>
            <w:bookmarkEnd w:id="104"/>
            <w:bookmarkEnd w:id="105"/>
            <w:r w:rsidR="00A265D6" w:rsidRPr="00CE3F5C">
              <w:rPr>
                <w:rFonts w:ascii="Times New Roman" w:hAnsi="Times New Roman" w:cs="Times New Roman"/>
                <w:sz w:val="24"/>
                <w:szCs w:val="24"/>
              </w:rPr>
              <w:t>/1</w:t>
            </w:r>
          </w:p>
        </w:tc>
        <w:tc>
          <w:tcPr>
            <w:tcW w:w="9072" w:type="dxa"/>
          </w:tcPr>
          <w:p w:rsidR="0014613E" w:rsidRPr="00CE3F5C" w:rsidRDefault="005F1706" w:rsidP="005F1706">
            <w:pPr>
              <w:pStyle w:val="ConsPlusNormal"/>
              <w:widowControl/>
              <w:ind w:firstLine="0"/>
              <w:jc w:val="both"/>
              <w:outlineLvl w:val="2"/>
              <w:rPr>
                <w:rFonts w:ascii="Times New Roman" w:hAnsi="Times New Roman" w:cs="Times New Roman"/>
                <w:sz w:val="24"/>
                <w:szCs w:val="24"/>
              </w:rPr>
            </w:pPr>
            <w:r w:rsidRPr="00CE3F5C">
              <w:rPr>
                <w:rFonts w:ascii="Times New Roman" w:hAnsi="Times New Roman" w:cs="Times New Roman"/>
                <w:sz w:val="24"/>
                <w:szCs w:val="24"/>
              </w:rPr>
              <w:t>Граница участка зоны идет от пересечения границы НП и проезда между жилой з</w:t>
            </w:r>
            <w:r w:rsidRPr="00CE3F5C">
              <w:rPr>
                <w:rFonts w:ascii="Times New Roman" w:hAnsi="Times New Roman" w:cs="Times New Roman"/>
                <w:sz w:val="24"/>
                <w:szCs w:val="24"/>
              </w:rPr>
              <w:t>а</w:t>
            </w:r>
            <w:r w:rsidRPr="00CE3F5C">
              <w:rPr>
                <w:rFonts w:ascii="Times New Roman" w:hAnsi="Times New Roman" w:cs="Times New Roman"/>
                <w:sz w:val="24"/>
                <w:szCs w:val="24"/>
              </w:rPr>
              <w:t>стройкой территорией ОАО Воронежоблгаз в СВ направлении вдоль проезда до п</w:t>
            </w:r>
            <w:r w:rsidRPr="00CE3F5C">
              <w:rPr>
                <w:rFonts w:ascii="Times New Roman" w:hAnsi="Times New Roman" w:cs="Times New Roman"/>
                <w:sz w:val="24"/>
                <w:szCs w:val="24"/>
              </w:rPr>
              <w:t>е</w:t>
            </w:r>
            <w:r w:rsidRPr="00CE3F5C">
              <w:rPr>
                <w:rFonts w:ascii="Times New Roman" w:hAnsi="Times New Roman" w:cs="Times New Roman"/>
                <w:sz w:val="24"/>
                <w:szCs w:val="24"/>
              </w:rPr>
              <w:t>ресечения с ул. Газовиков, далее в ЮВ направлении вдоль ул. Газовиков до перес</w:t>
            </w:r>
            <w:r w:rsidRPr="00CE3F5C">
              <w:rPr>
                <w:rFonts w:ascii="Times New Roman" w:hAnsi="Times New Roman" w:cs="Times New Roman"/>
                <w:sz w:val="24"/>
                <w:szCs w:val="24"/>
              </w:rPr>
              <w:t>е</w:t>
            </w:r>
            <w:r w:rsidRPr="00CE3F5C">
              <w:rPr>
                <w:rFonts w:ascii="Times New Roman" w:hAnsi="Times New Roman" w:cs="Times New Roman"/>
                <w:sz w:val="24"/>
                <w:szCs w:val="24"/>
              </w:rPr>
              <w:t>чения с планируемой территорией теплиц, затем в ЮЗ направлении вдоль территории планируемых теплиц  до пересечения с границей НП. После меняет направление на С вдоль границы НП  до пересечения с территорией ОАО Воронежоблгаз.</w:t>
            </w:r>
          </w:p>
        </w:tc>
      </w:tr>
      <w:tr w:rsidR="0082701A" w:rsidRPr="00CE3F5C" w:rsidTr="000B1F6F">
        <w:tc>
          <w:tcPr>
            <w:tcW w:w="1101" w:type="dxa"/>
          </w:tcPr>
          <w:p w:rsidR="0082701A" w:rsidRPr="00CE3F5C" w:rsidRDefault="0082701A" w:rsidP="00EF2A66">
            <w:pPr>
              <w:pStyle w:val="ConsPlusNormal"/>
              <w:widowControl/>
              <w:ind w:firstLine="0"/>
              <w:jc w:val="center"/>
              <w:outlineLvl w:val="2"/>
              <w:rPr>
                <w:rFonts w:ascii="Times New Roman" w:hAnsi="Times New Roman" w:cs="Times New Roman"/>
                <w:sz w:val="24"/>
                <w:szCs w:val="24"/>
              </w:rPr>
            </w:pPr>
            <w:bookmarkStart w:id="106" w:name="_Toc268485056"/>
            <w:bookmarkStart w:id="107" w:name="_Toc268487129"/>
            <w:bookmarkStart w:id="108" w:name="_Toc268487949"/>
            <w:r w:rsidRPr="00CE3F5C">
              <w:rPr>
                <w:rFonts w:ascii="Times New Roman" w:hAnsi="Times New Roman" w:cs="Times New Roman"/>
                <w:sz w:val="24"/>
                <w:szCs w:val="24"/>
              </w:rPr>
              <w:t>Ж3/</w:t>
            </w:r>
            <w:bookmarkEnd w:id="106"/>
            <w:bookmarkEnd w:id="107"/>
            <w:bookmarkEnd w:id="108"/>
            <w:r w:rsidRPr="00CE3F5C">
              <w:rPr>
                <w:rFonts w:ascii="Times New Roman" w:hAnsi="Times New Roman" w:cs="Times New Roman"/>
                <w:sz w:val="24"/>
                <w:szCs w:val="24"/>
              </w:rPr>
              <w:t>1/2</w:t>
            </w:r>
          </w:p>
        </w:tc>
        <w:tc>
          <w:tcPr>
            <w:tcW w:w="9072" w:type="dxa"/>
          </w:tcPr>
          <w:p w:rsidR="0082701A" w:rsidRPr="00CE3F5C" w:rsidRDefault="0082701A" w:rsidP="0082701A">
            <w:pPr>
              <w:pStyle w:val="ConsPlusNormal"/>
              <w:widowControl/>
              <w:ind w:firstLine="0"/>
              <w:jc w:val="both"/>
              <w:outlineLvl w:val="2"/>
              <w:rPr>
                <w:rFonts w:ascii="Times New Roman" w:hAnsi="Times New Roman" w:cs="Times New Roman"/>
                <w:sz w:val="24"/>
                <w:szCs w:val="24"/>
              </w:rPr>
            </w:pPr>
            <w:r w:rsidRPr="00CE3F5C">
              <w:rPr>
                <w:rFonts w:ascii="Times New Roman" w:hAnsi="Times New Roman" w:cs="Times New Roman"/>
                <w:sz w:val="24"/>
                <w:szCs w:val="24"/>
              </w:rPr>
              <w:t>Граница участка зоны идет от пересечения границы НП и южной границы террит</w:t>
            </w:r>
            <w:r w:rsidRPr="00CE3F5C">
              <w:rPr>
                <w:rFonts w:ascii="Times New Roman" w:hAnsi="Times New Roman" w:cs="Times New Roman"/>
                <w:sz w:val="24"/>
                <w:szCs w:val="24"/>
              </w:rPr>
              <w:t>о</w:t>
            </w:r>
            <w:r w:rsidRPr="00CE3F5C">
              <w:rPr>
                <w:rFonts w:ascii="Times New Roman" w:hAnsi="Times New Roman" w:cs="Times New Roman"/>
                <w:sz w:val="24"/>
                <w:szCs w:val="24"/>
              </w:rPr>
              <w:t>рии планируемого завода по производству лекарств в СВ направлении вдоль терр</w:t>
            </w:r>
            <w:r w:rsidRPr="00CE3F5C">
              <w:rPr>
                <w:rFonts w:ascii="Times New Roman" w:hAnsi="Times New Roman" w:cs="Times New Roman"/>
                <w:sz w:val="24"/>
                <w:szCs w:val="24"/>
              </w:rPr>
              <w:t>и</w:t>
            </w:r>
            <w:r w:rsidRPr="00CE3F5C">
              <w:rPr>
                <w:rFonts w:ascii="Times New Roman" w:hAnsi="Times New Roman" w:cs="Times New Roman"/>
                <w:sz w:val="24"/>
                <w:szCs w:val="24"/>
              </w:rPr>
              <w:t>тории завода до пересечения с ул. Заводская, далее в ЮВ направлении вдоль ул. З</w:t>
            </w:r>
            <w:r w:rsidRPr="00CE3F5C">
              <w:rPr>
                <w:rFonts w:ascii="Times New Roman" w:hAnsi="Times New Roman" w:cs="Times New Roman"/>
                <w:sz w:val="24"/>
                <w:szCs w:val="24"/>
              </w:rPr>
              <w:t>а</w:t>
            </w:r>
            <w:r w:rsidRPr="00CE3F5C">
              <w:rPr>
                <w:rFonts w:ascii="Times New Roman" w:hAnsi="Times New Roman" w:cs="Times New Roman"/>
                <w:sz w:val="24"/>
                <w:szCs w:val="24"/>
              </w:rPr>
              <w:t>водская до пересечения с ул. Пушкина, затем в ЮЗ направлении вдоль ул. Пушкина  до пересечения с границей НП. После меняет направление на С вдоль границы НП  до пересечения с территорией планируемого завода.</w:t>
            </w:r>
          </w:p>
        </w:tc>
      </w:tr>
      <w:tr w:rsidR="00CD66C7" w:rsidRPr="00CE3F5C" w:rsidTr="000B1F6F">
        <w:tc>
          <w:tcPr>
            <w:tcW w:w="1101" w:type="dxa"/>
          </w:tcPr>
          <w:p w:rsidR="00CD66C7" w:rsidRPr="00CE3F5C" w:rsidRDefault="00CD66C7" w:rsidP="00EF2A66">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Ж3/1/3</w:t>
            </w:r>
          </w:p>
        </w:tc>
        <w:tc>
          <w:tcPr>
            <w:tcW w:w="9072" w:type="dxa"/>
          </w:tcPr>
          <w:p w:rsidR="00CD66C7" w:rsidRPr="00CE3F5C" w:rsidRDefault="00CD66C7" w:rsidP="00CD66C7">
            <w:pPr>
              <w:jc w:val="both"/>
            </w:pPr>
            <w:r w:rsidRPr="00CE3F5C">
              <w:t>Граница участка зоны совпадает с границами ЗУ, расположенных по пер. Школьный, 12, ул. 60 лет Октября, 1а, 1, 3, ул. Гагарина, 2, 4, 6.</w:t>
            </w:r>
          </w:p>
        </w:tc>
      </w:tr>
      <w:tr w:rsidR="00CD66C7" w:rsidRPr="00CE3F5C" w:rsidTr="000B1F6F">
        <w:tc>
          <w:tcPr>
            <w:tcW w:w="1101" w:type="dxa"/>
          </w:tcPr>
          <w:p w:rsidR="00CD66C7" w:rsidRPr="00CE3F5C" w:rsidRDefault="00CD66C7" w:rsidP="00EF2A66">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Ж3/1/4</w:t>
            </w:r>
          </w:p>
        </w:tc>
        <w:tc>
          <w:tcPr>
            <w:tcW w:w="9072" w:type="dxa"/>
          </w:tcPr>
          <w:p w:rsidR="00CD66C7" w:rsidRPr="00CE3F5C" w:rsidRDefault="00CD66C7" w:rsidP="00CD66C7">
            <w:pPr>
              <w:jc w:val="both"/>
            </w:pPr>
            <w:r w:rsidRPr="00CE3F5C">
              <w:t xml:space="preserve">Граница участка зоны совпадает с границами ЗУ, расположенных по </w:t>
            </w:r>
            <w:r w:rsidR="001447D0" w:rsidRPr="00CE3F5C">
              <w:t>пер. Школьный, 10, ул. Гагарина, 1, 5, 7, ул. Пушкина, 15, ул. Лесозащитная, 3, 5, 7, 9.</w:t>
            </w:r>
          </w:p>
        </w:tc>
      </w:tr>
      <w:tr w:rsidR="00A21567" w:rsidRPr="00CE3F5C" w:rsidTr="000B1F6F">
        <w:tc>
          <w:tcPr>
            <w:tcW w:w="1101" w:type="dxa"/>
          </w:tcPr>
          <w:p w:rsidR="00A21567" w:rsidRPr="00CE3F5C" w:rsidRDefault="00A21567" w:rsidP="00F925EE">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Ж3/1/5</w:t>
            </w:r>
          </w:p>
        </w:tc>
        <w:tc>
          <w:tcPr>
            <w:tcW w:w="9072" w:type="dxa"/>
          </w:tcPr>
          <w:p w:rsidR="00A21567" w:rsidRPr="00CE3F5C" w:rsidRDefault="00A21567" w:rsidP="00D071A3">
            <w:pPr>
              <w:pStyle w:val="ConsPlusNormal"/>
              <w:widowControl/>
              <w:ind w:firstLine="0"/>
              <w:jc w:val="both"/>
              <w:outlineLvl w:val="2"/>
              <w:rPr>
                <w:rFonts w:ascii="Times New Roman" w:hAnsi="Times New Roman" w:cs="Times New Roman"/>
                <w:sz w:val="24"/>
                <w:szCs w:val="24"/>
              </w:rPr>
            </w:pPr>
            <w:r w:rsidRPr="00CE3F5C">
              <w:rPr>
                <w:rFonts w:ascii="Times New Roman" w:hAnsi="Times New Roman" w:cs="Times New Roman"/>
                <w:sz w:val="24"/>
                <w:szCs w:val="24"/>
              </w:rPr>
              <w:t xml:space="preserve">Граница участка зоны идет от пересечения </w:t>
            </w:r>
            <w:r w:rsidR="00D071A3" w:rsidRPr="00CE3F5C">
              <w:rPr>
                <w:rFonts w:ascii="Times New Roman" w:hAnsi="Times New Roman" w:cs="Times New Roman"/>
                <w:sz w:val="24"/>
                <w:szCs w:val="24"/>
              </w:rPr>
              <w:t>пер. Школьный</w:t>
            </w:r>
            <w:r w:rsidRPr="00CE3F5C">
              <w:rPr>
                <w:rFonts w:ascii="Times New Roman" w:hAnsi="Times New Roman" w:cs="Times New Roman"/>
                <w:sz w:val="24"/>
                <w:szCs w:val="24"/>
              </w:rPr>
              <w:t xml:space="preserve"> и ул. </w:t>
            </w:r>
            <w:r w:rsidR="00D071A3" w:rsidRPr="00CE3F5C">
              <w:rPr>
                <w:rFonts w:ascii="Times New Roman" w:hAnsi="Times New Roman" w:cs="Times New Roman"/>
                <w:sz w:val="24"/>
                <w:szCs w:val="24"/>
              </w:rPr>
              <w:t>60 лет Октября</w:t>
            </w:r>
            <w:r w:rsidRPr="00CE3F5C">
              <w:rPr>
                <w:rFonts w:ascii="Times New Roman" w:hAnsi="Times New Roman" w:cs="Times New Roman"/>
                <w:sz w:val="24"/>
                <w:szCs w:val="24"/>
              </w:rPr>
              <w:t xml:space="preserve"> в СВ направлении вдоль </w:t>
            </w:r>
            <w:r w:rsidR="00D071A3" w:rsidRPr="00CE3F5C">
              <w:rPr>
                <w:rFonts w:ascii="Times New Roman" w:hAnsi="Times New Roman" w:cs="Times New Roman"/>
                <w:sz w:val="24"/>
                <w:szCs w:val="24"/>
              </w:rPr>
              <w:t xml:space="preserve">пер. Школьный </w:t>
            </w:r>
            <w:r w:rsidRPr="00CE3F5C">
              <w:rPr>
                <w:rFonts w:ascii="Times New Roman" w:hAnsi="Times New Roman" w:cs="Times New Roman"/>
                <w:sz w:val="24"/>
                <w:szCs w:val="24"/>
              </w:rPr>
              <w:t xml:space="preserve"> до пересечения с ул. </w:t>
            </w:r>
            <w:r w:rsidR="00D071A3" w:rsidRPr="00CE3F5C">
              <w:rPr>
                <w:rFonts w:ascii="Times New Roman" w:hAnsi="Times New Roman" w:cs="Times New Roman"/>
                <w:sz w:val="24"/>
                <w:szCs w:val="24"/>
              </w:rPr>
              <w:t xml:space="preserve">Малая </w:t>
            </w:r>
            <w:r w:rsidRPr="00CE3F5C">
              <w:rPr>
                <w:rFonts w:ascii="Times New Roman" w:hAnsi="Times New Roman" w:cs="Times New Roman"/>
                <w:sz w:val="24"/>
                <w:szCs w:val="24"/>
              </w:rPr>
              <w:t xml:space="preserve">Лесозащитная, далее в ЮВ направлении вдоль ул. </w:t>
            </w:r>
            <w:r w:rsidR="00D071A3" w:rsidRPr="00CE3F5C">
              <w:rPr>
                <w:rFonts w:ascii="Times New Roman" w:hAnsi="Times New Roman" w:cs="Times New Roman"/>
                <w:sz w:val="24"/>
                <w:szCs w:val="24"/>
              </w:rPr>
              <w:t xml:space="preserve">Малая </w:t>
            </w:r>
            <w:r w:rsidRPr="00CE3F5C">
              <w:rPr>
                <w:rFonts w:ascii="Times New Roman" w:hAnsi="Times New Roman" w:cs="Times New Roman"/>
                <w:sz w:val="24"/>
                <w:szCs w:val="24"/>
              </w:rPr>
              <w:t xml:space="preserve">Лесозащитная до пересечения с </w:t>
            </w:r>
            <w:r w:rsidR="00D071A3" w:rsidRPr="00CE3F5C">
              <w:rPr>
                <w:rFonts w:ascii="Times New Roman" w:hAnsi="Times New Roman" w:cs="Times New Roman"/>
                <w:sz w:val="24"/>
                <w:szCs w:val="24"/>
              </w:rPr>
              <w:t>ул. Локомоти</w:t>
            </w:r>
            <w:r w:rsidR="00D071A3" w:rsidRPr="00CE3F5C">
              <w:rPr>
                <w:rFonts w:ascii="Times New Roman" w:hAnsi="Times New Roman" w:cs="Times New Roman"/>
                <w:sz w:val="24"/>
                <w:szCs w:val="24"/>
              </w:rPr>
              <w:t>в</w:t>
            </w:r>
            <w:r w:rsidR="00D071A3" w:rsidRPr="00CE3F5C">
              <w:rPr>
                <w:rFonts w:ascii="Times New Roman" w:hAnsi="Times New Roman" w:cs="Times New Roman"/>
                <w:sz w:val="24"/>
                <w:szCs w:val="24"/>
              </w:rPr>
              <w:t>ная</w:t>
            </w:r>
            <w:r w:rsidRPr="00CE3F5C">
              <w:rPr>
                <w:rFonts w:ascii="Times New Roman" w:hAnsi="Times New Roman" w:cs="Times New Roman"/>
                <w:sz w:val="24"/>
                <w:szCs w:val="24"/>
              </w:rPr>
              <w:t xml:space="preserve">, затем в ЮЗ направлении вдоль </w:t>
            </w:r>
            <w:r w:rsidR="00D071A3" w:rsidRPr="00CE3F5C">
              <w:rPr>
                <w:rFonts w:ascii="Times New Roman" w:hAnsi="Times New Roman" w:cs="Times New Roman"/>
                <w:sz w:val="24"/>
                <w:szCs w:val="24"/>
              </w:rPr>
              <w:t>ул. Локомотивная</w:t>
            </w:r>
            <w:r w:rsidRPr="00CE3F5C">
              <w:rPr>
                <w:rFonts w:ascii="Times New Roman" w:hAnsi="Times New Roman" w:cs="Times New Roman"/>
                <w:sz w:val="24"/>
                <w:szCs w:val="24"/>
              </w:rPr>
              <w:t xml:space="preserve">  до пересечения с ул. </w:t>
            </w:r>
            <w:r w:rsidR="00D071A3" w:rsidRPr="00CE3F5C">
              <w:rPr>
                <w:rFonts w:ascii="Times New Roman" w:hAnsi="Times New Roman" w:cs="Times New Roman"/>
                <w:sz w:val="24"/>
                <w:szCs w:val="24"/>
              </w:rPr>
              <w:t>60 лет Октября</w:t>
            </w:r>
            <w:r w:rsidRPr="00CE3F5C">
              <w:rPr>
                <w:rFonts w:ascii="Times New Roman" w:hAnsi="Times New Roman" w:cs="Times New Roman"/>
                <w:sz w:val="24"/>
                <w:szCs w:val="24"/>
              </w:rPr>
              <w:t xml:space="preserve">. После меняет направление на СЗ вдоль ул. </w:t>
            </w:r>
            <w:r w:rsidR="00D071A3" w:rsidRPr="00CE3F5C">
              <w:rPr>
                <w:rFonts w:ascii="Times New Roman" w:hAnsi="Times New Roman" w:cs="Times New Roman"/>
                <w:sz w:val="24"/>
                <w:szCs w:val="24"/>
              </w:rPr>
              <w:t>60 лет Октября</w:t>
            </w:r>
            <w:r w:rsidRPr="00CE3F5C">
              <w:rPr>
                <w:rFonts w:ascii="Times New Roman" w:hAnsi="Times New Roman" w:cs="Times New Roman"/>
                <w:sz w:val="24"/>
                <w:szCs w:val="24"/>
              </w:rPr>
              <w:t xml:space="preserve">  до пересечения с </w:t>
            </w:r>
            <w:r w:rsidR="00D071A3" w:rsidRPr="00CE3F5C">
              <w:rPr>
                <w:rFonts w:ascii="Times New Roman" w:hAnsi="Times New Roman" w:cs="Times New Roman"/>
                <w:sz w:val="24"/>
                <w:szCs w:val="24"/>
              </w:rPr>
              <w:t>пер. Школьный.</w:t>
            </w:r>
          </w:p>
        </w:tc>
      </w:tr>
      <w:tr w:rsidR="00D954D2" w:rsidRPr="00CE3F5C" w:rsidTr="000B1F6F">
        <w:tc>
          <w:tcPr>
            <w:tcW w:w="1101" w:type="dxa"/>
          </w:tcPr>
          <w:p w:rsidR="00D954D2" w:rsidRPr="00CE3F5C" w:rsidRDefault="00D954D2" w:rsidP="00F925EE">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Ж3/1/6</w:t>
            </w:r>
          </w:p>
        </w:tc>
        <w:tc>
          <w:tcPr>
            <w:tcW w:w="9072" w:type="dxa"/>
          </w:tcPr>
          <w:p w:rsidR="00D954D2" w:rsidRPr="00CE3F5C" w:rsidRDefault="00D954D2" w:rsidP="00D954D2">
            <w:pPr>
              <w:jc w:val="both"/>
            </w:pPr>
            <w:r w:rsidRPr="00CE3F5C">
              <w:t>Граница участка зоны совпадает с границами ЗУ, расположенных по пер. Солнечный, 1, 3, 5.</w:t>
            </w:r>
          </w:p>
        </w:tc>
      </w:tr>
      <w:tr w:rsidR="00562CA0" w:rsidRPr="00CE3F5C" w:rsidTr="000B1F6F">
        <w:tc>
          <w:tcPr>
            <w:tcW w:w="1101" w:type="dxa"/>
          </w:tcPr>
          <w:p w:rsidR="00562CA0" w:rsidRPr="00CE3F5C" w:rsidRDefault="00562CA0" w:rsidP="00F925EE">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Ж3/1/7</w:t>
            </w:r>
          </w:p>
        </w:tc>
        <w:tc>
          <w:tcPr>
            <w:tcW w:w="9072" w:type="dxa"/>
          </w:tcPr>
          <w:p w:rsidR="00562CA0" w:rsidRPr="00CE3F5C" w:rsidRDefault="00562CA0" w:rsidP="00562CA0">
            <w:pPr>
              <w:jc w:val="both"/>
            </w:pPr>
            <w:r w:rsidRPr="00CE3F5C">
              <w:t>Граница участка зоны совпадает с границами ЗУ, расположенных по пер. Солнечный, 11, 15.</w:t>
            </w:r>
          </w:p>
        </w:tc>
      </w:tr>
      <w:tr w:rsidR="00C9753D" w:rsidRPr="00CE3F5C" w:rsidTr="000B1F6F">
        <w:tc>
          <w:tcPr>
            <w:tcW w:w="1101" w:type="dxa"/>
          </w:tcPr>
          <w:p w:rsidR="00C9753D" w:rsidRPr="00CE3F5C" w:rsidRDefault="00C9753D" w:rsidP="00F925EE">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Ж3/1/8</w:t>
            </w:r>
          </w:p>
        </w:tc>
        <w:tc>
          <w:tcPr>
            <w:tcW w:w="9072" w:type="dxa"/>
          </w:tcPr>
          <w:p w:rsidR="00C9753D" w:rsidRPr="00CE3F5C" w:rsidRDefault="00C9753D" w:rsidP="00B42E17">
            <w:pPr>
              <w:jc w:val="both"/>
            </w:pPr>
            <w:r w:rsidRPr="00CE3F5C">
              <w:t>Граница участка зоны совпадает с границами ЗУ</w:t>
            </w:r>
            <w:r w:rsidR="00554E81" w:rsidRPr="00CE3F5C">
              <w:t>,</w:t>
            </w:r>
            <w:r w:rsidRPr="00CE3F5C">
              <w:t xml:space="preserve"> расположенных </w:t>
            </w:r>
            <w:r w:rsidR="00B42E17" w:rsidRPr="00CE3F5C">
              <w:t>по ул. Спортивная, 5.</w:t>
            </w:r>
          </w:p>
        </w:tc>
      </w:tr>
      <w:tr w:rsidR="00DA2AA9" w:rsidRPr="00CE3F5C" w:rsidTr="000B1F6F">
        <w:tc>
          <w:tcPr>
            <w:tcW w:w="1101" w:type="dxa"/>
          </w:tcPr>
          <w:p w:rsidR="00DA2AA9" w:rsidRPr="00CE3F5C" w:rsidRDefault="00DA2AA9" w:rsidP="00F925EE">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Ж3/1/9</w:t>
            </w:r>
          </w:p>
        </w:tc>
        <w:tc>
          <w:tcPr>
            <w:tcW w:w="9072" w:type="dxa"/>
          </w:tcPr>
          <w:p w:rsidR="00DA2AA9" w:rsidRPr="00CE3F5C" w:rsidRDefault="00DA2AA9" w:rsidP="00DA2AA9">
            <w:pPr>
              <w:pStyle w:val="ConsPlusNormal"/>
              <w:widowControl/>
              <w:ind w:firstLine="0"/>
              <w:jc w:val="both"/>
              <w:outlineLvl w:val="2"/>
              <w:rPr>
                <w:rFonts w:ascii="Times New Roman" w:hAnsi="Times New Roman" w:cs="Times New Roman"/>
                <w:sz w:val="24"/>
                <w:szCs w:val="24"/>
              </w:rPr>
            </w:pPr>
            <w:r w:rsidRPr="00CE3F5C">
              <w:rPr>
                <w:rFonts w:ascii="Times New Roman" w:hAnsi="Times New Roman" w:cs="Times New Roman"/>
                <w:sz w:val="24"/>
                <w:szCs w:val="24"/>
              </w:rPr>
              <w:t>Граница участка зоны идет от пересечения пер. Никитинский и ул. Свободы в ЮВ направлении вдоль ул. Свободы  до пересечения с пер. Школьный, далее в ЮЗ н</w:t>
            </w:r>
            <w:r w:rsidRPr="00CE3F5C">
              <w:rPr>
                <w:rFonts w:ascii="Times New Roman" w:hAnsi="Times New Roman" w:cs="Times New Roman"/>
                <w:sz w:val="24"/>
                <w:szCs w:val="24"/>
              </w:rPr>
              <w:t>а</w:t>
            </w:r>
            <w:r w:rsidRPr="00CE3F5C">
              <w:rPr>
                <w:rFonts w:ascii="Times New Roman" w:hAnsi="Times New Roman" w:cs="Times New Roman"/>
                <w:sz w:val="24"/>
                <w:szCs w:val="24"/>
              </w:rPr>
              <w:t>правлении вдоль пер. Школьный до пересечения с пер. Никитинский, затем в общем СВ направлении вдоль пер. Никитинский  до пересечения с ул. Свободы.</w:t>
            </w:r>
          </w:p>
        </w:tc>
      </w:tr>
      <w:tr w:rsidR="00DA2AA9" w:rsidRPr="00CE3F5C" w:rsidTr="000B1F6F">
        <w:tc>
          <w:tcPr>
            <w:tcW w:w="1101" w:type="dxa"/>
          </w:tcPr>
          <w:p w:rsidR="00DA2AA9" w:rsidRPr="00CE3F5C" w:rsidRDefault="00DA2AA9" w:rsidP="00F925EE">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Ж3/1/10</w:t>
            </w:r>
          </w:p>
        </w:tc>
        <w:tc>
          <w:tcPr>
            <w:tcW w:w="9072" w:type="dxa"/>
          </w:tcPr>
          <w:p w:rsidR="00DA2AA9" w:rsidRPr="00CE3F5C" w:rsidRDefault="00DA2AA9" w:rsidP="00844D8C">
            <w:pPr>
              <w:jc w:val="both"/>
            </w:pPr>
            <w:r w:rsidRPr="00CE3F5C">
              <w:t>Граница участка зоны совпадает с границами ЗУ</w:t>
            </w:r>
            <w:r w:rsidR="00554E81" w:rsidRPr="00CE3F5C">
              <w:t>,</w:t>
            </w:r>
            <w:r w:rsidRPr="00CE3F5C">
              <w:t xml:space="preserve"> расположенных на ул. </w:t>
            </w:r>
            <w:r w:rsidR="00844D8C" w:rsidRPr="00CE3F5C">
              <w:t>Пушкина, 1 и на ул. Советская, 37.</w:t>
            </w:r>
          </w:p>
        </w:tc>
      </w:tr>
      <w:tr w:rsidR="00DA2AA9" w:rsidRPr="00CE3F5C" w:rsidTr="000B1F6F">
        <w:tc>
          <w:tcPr>
            <w:tcW w:w="1101" w:type="dxa"/>
          </w:tcPr>
          <w:p w:rsidR="00DA2AA9" w:rsidRPr="00CE3F5C" w:rsidRDefault="00DA2AA9" w:rsidP="00F925EE">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Ж3/1/11</w:t>
            </w:r>
          </w:p>
        </w:tc>
        <w:tc>
          <w:tcPr>
            <w:tcW w:w="9072" w:type="dxa"/>
          </w:tcPr>
          <w:p w:rsidR="00DA2AA9" w:rsidRPr="00CE3F5C" w:rsidRDefault="00DA2AA9" w:rsidP="00554E81">
            <w:pPr>
              <w:jc w:val="both"/>
            </w:pPr>
            <w:r w:rsidRPr="00CE3F5C">
              <w:t>Граница участка зоны совпадает с границами ЗУ</w:t>
            </w:r>
            <w:r w:rsidR="00554E81" w:rsidRPr="00CE3F5C">
              <w:t>,</w:t>
            </w:r>
            <w:r w:rsidRPr="00CE3F5C">
              <w:t xml:space="preserve"> расположенн</w:t>
            </w:r>
            <w:r w:rsidR="00554E81" w:rsidRPr="00CE3F5C">
              <w:t>ого</w:t>
            </w:r>
            <w:r w:rsidRPr="00CE3F5C">
              <w:t xml:space="preserve"> </w:t>
            </w:r>
            <w:r w:rsidR="00554E81" w:rsidRPr="00CE3F5C">
              <w:t>по</w:t>
            </w:r>
            <w:r w:rsidRPr="00CE3F5C">
              <w:t xml:space="preserve"> ул. </w:t>
            </w:r>
            <w:r w:rsidR="00554E81" w:rsidRPr="00CE3F5C">
              <w:t>Советская, занимаемого четырехэтажным домом.</w:t>
            </w:r>
          </w:p>
        </w:tc>
      </w:tr>
      <w:tr w:rsidR="00DA2AA9" w:rsidRPr="00CE3F5C" w:rsidTr="000B1F6F">
        <w:tc>
          <w:tcPr>
            <w:tcW w:w="1101" w:type="dxa"/>
          </w:tcPr>
          <w:p w:rsidR="00DA2AA9" w:rsidRPr="00CE3F5C" w:rsidRDefault="00DA2AA9" w:rsidP="00F925EE">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Ж3/1/12</w:t>
            </w:r>
          </w:p>
        </w:tc>
        <w:tc>
          <w:tcPr>
            <w:tcW w:w="9072" w:type="dxa"/>
          </w:tcPr>
          <w:p w:rsidR="00DA2AA9" w:rsidRPr="00CE3F5C" w:rsidRDefault="00DA2AA9" w:rsidP="003632AA">
            <w:pPr>
              <w:pStyle w:val="ConsPlusNormal"/>
              <w:widowControl/>
              <w:ind w:firstLine="0"/>
              <w:jc w:val="both"/>
              <w:outlineLvl w:val="2"/>
              <w:rPr>
                <w:rFonts w:ascii="Times New Roman" w:hAnsi="Times New Roman" w:cs="Times New Roman"/>
                <w:sz w:val="24"/>
                <w:szCs w:val="24"/>
              </w:rPr>
            </w:pPr>
            <w:r w:rsidRPr="00CE3F5C">
              <w:rPr>
                <w:rFonts w:ascii="Times New Roman" w:hAnsi="Times New Roman" w:cs="Times New Roman"/>
                <w:sz w:val="24"/>
                <w:szCs w:val="24"/>
              </w:rPr>
              <w:t xml:space="preserve">Граница участка зоны идет от пересечения </w:t>
            </w:r>
            <w:r w:rsidR="003632AA" w:rsidRPr="00CE3F5C">
              <w:rPr>
                <w:rFonts w:ascii="Times New Roman" w:hAnsi="Times New Roman" w:cs="Times New Roman"/>
                <w:sz w:val="24"/>
                <w:szCs w:val="24"/>
              </w:rPr>
              <w:t>ул. Советской</w:t>
            </w:r>
            <w:r w:rsidRPr="00CE3F5C">
              <w:rPr>
                <w:rFonts w:ascii="Times New Roman" w:hAnsi="Times New Roman" w:cs="Times New Roman"/>
                <w:sz w:val="24"/>
                <w:szCs w:val="24"/>
              </w:rPr>
              <w:t xml:space="preserve"> и </w:t>
            </w:r>
            <w:r w:rsidR="003632AA" w:rsidRPr="00CE3F5C">
              <w:rPr>
                <w:rFonts w:ascii="Times New Roman" w:hAnsi="Times New Roman" w:cs="Times New Roman"/>
                <w:sz w:val="24"/>
                <w:szCs w:val="24"/>
              </w:rPr>
              <w:t>проездом вдоль южной границы ЗУ №48 по ул. Советская</w:t>
            </w:r>
            <w:r w:rsidRPr="00CE3F5C">
              <w:rPr>
                <w:rFonts w:ascii="Times New Roman" w:hAnsi="Times New Roman" w:cs="Times New Roman"/>
                <w:sz w:val="24"/>
                <w:szCs w:val="24"/>
              </w:rPr>
              <w:t xml:space="preserve"> в СВ направлении вдоль </w:t>
            </w:r>
            <w:r w:rsidR="003632AA" w:rsidRPr="00CE3F5C">
              <w:rPr>
                <w:rFonts w:ascii="Times New Roman" w:hAnsi="Times New Roman" w:cs="Times New Roman"/>
                <w:sz w:val="24"/>
                <w:szCs w:val="24"/>
              </w:rPr>
              <w:t xml:space="preserve">проезда </w:t>
            </w:r>
            <w:r w:rsidRPr="00CE3F5C">
              <w:rPr>
                <w:rFonts w:ascii="Times New Roman" w:hAnsi="Times New Roman" w:cs="Times New Roman"/>
                <w:sz w:val="24"/>
                <w:szCs w:val="24"/>
              </w:rPr>
              <w:t xml:space="preserve">  до пересечения с ул. </w:t>
            </w:r>
            <w:r w:rsidR="003632AA" w:rsidRPr="00CE3F5C">
              <w:rPr>
                <w:rFonts w:ascii="Times New Roman" w:hAnsi="Times New Roman" w:cs="Times New Roman"/>
                <w:sz w:val="24"/>
                <w:szCs w:val="24"/>
              </w:rPr>
              <w:t>Линейная</w:t>
            </w:r>
            <w:r w:rsidRPr="00CE3F5C">
              <w:rPr>
                <w:rFonts w:ascii="Times New Roman" w:hAnsi="Times New Roman" w:cs="Times New Roman"/>
                <w:sz w:val="24"/>
                <w:szCs w:val="24"/>
              </w:rPr>
              <w:t xml:space="preserve">, далее в ЮВ направлении вдоль ул. </w:t>
            </w:r>
            <w:r w:rsidR="003632AA" w:rsidRPr="00CE3F5C">
              <w:rPr>
                <w:rFonts w:ascii="Times New Roman" w:hAnsi="Times New Roman" w:cs="Times New Roman"/>
                <w:sz w:val="24"/>
                <w:szCs w:val="24"/>
              </w:rPr>
              <w:t>Линейная</w:t>
            </w:r>
            <w:r w:rsidRPr="00CE3F5C">
              <w:rPr>
                <w:rFonts w:ascii="Times New Roman" w:hAnsi="Times New Roman" w:cs="Times New Roman"/>
                <w:sz w:val="24"/>
                <w:szCs w:val="24"/>
              </w:rPr>
              <w:t xml:space="preserve"> до пересечения с </w:t>
            </w:r>
            <w:r w:rsidR="003632AA" w:rsidRPr="00CE3F5C">
              <w:rPr>
                <w:rFonts w:ascii="Times New Roman" w:hAnsi="Times New Roman" w:cs="Times New Roman"/>
                <w:sz w:val="24"/>
                <w:szCs w:val="24"/>
              </w:rPr>
              <w:t>пер. Школьный</w:t>
            </w:r>
            <w:r w:rsidRPr="00CE3F5C">
              <w:rPr>
                <w:rFonts w:ascii="Times New Roman" w:hAnsi="Times New Roman" w:cs="Times New Roman"/>
                <w:sz w:val="24"/>
                <w:szCs w:val="24"/>
              </w:rPr>
              <w:t xml:space="preserve">, затем в ЮЗ направлении вдоль </w:t>
            </w:r>
            <w:r w:rsidR="003632AA" w:rsidRPr="00CE3F5C">
              <w:rPr>
                <w:rFonts w:ascii="Times New Roman" w:hAnsi="Times New Roman" w:cs="Times New Roman"/>
                <w:sz w:val="24"/>
                <w:szCs w:val="24"/>
              </w:rPr>
              <w:t>пер. Школьный</w:t>
            </w:r>
            <w:r w:rsidRPr="00CE3F5C">
              <w:rPr>
                <w:rFonts w:ascii="Times New Roman" w:hAnsi="Times New Roman" w:cs="Times New Roman"/>
                <w:sz w:val="24"/>
                <w:szCs w:val="24"/>
              </w:rPr>
              <w:t xml:space="preserve">  до пересечения с ул. </w:t>
            </w:r>
            <w:r w:rsidR="003632AA" w:rsidRPr="00CE3F5C">
              <w:rPr>
                <w:rFonts w:ascii="Times New Roman" w:hAnsi="Times New Roman" w:cs="Times New Roman"/>
                <w:sz w:val="24"/>
                <w:szCs w:val="24"/>
              </w:rPr>
              <w:t>С</w:t>
            </w:r>
            <w:r w:rsidR="003632AA" w:rsidRPr="00CE3F5C">
              <w:rPr>
                <w:rFonts w:ascii="Times New Roman" w:hAnsi="Times New Roman" w:cs="Times New Roman"/>
                <w:sz w:val="24"/>
                <w:szCs w:val="24"/>
              </w:rPr>
              <w:t>о</w:t>
            </w:r>
            <w:r w:rsidR="003632AA" w:rsidRPr="00CE3F5C">
              <w:rPr>
                <w:rFonts w:ascii="Times New Roman" w:hAnsi="Times New Roman" w:cs="Times New Roman"/>
                <w:sz w:val="24"/>
                <w:szCs w:val="24"/>
              </w:rPr>
              <w:t>ветской</w:t>
            </w:r>
            <w:r w:rsidRPr="00CE3F5C">
              <w:rPr>
                <w:rFonts w:ascii="Times New Roman" w:hAnsi="Times New Roman" w:cs="Times New Roman"/>
                <w:sz w:val="24"/>
                <w:szCs w:val="24"/>
              </w:rPr>
              <w:t xml:space="preserve">. После меняет направление на СЗ вдоль ул. </w:t>
            </w:r>
            <w:r w:rsidR="003632AA" w:rsidRPr="00CE3F5C">
              <w:rPr>
                <w:rFonts w:ascii="Times New Roman" w:hAnsi="Times New Roman" w:cs="Times New Roman"/>
                <w:sz w:val="24"/>
                <w:szCs w:val="24"/>
              </w:rPr>
              <w:t>Советская</w:t>
            </w:r>
            <w:r w:rsidRPr="00CE3F5C">
              <w:rPr>
                <w:rFonts w:ascii="Times New Roman" w:hAnsi="Times New Roman" w:cs="Times New Roman"/>
                <w:sz w:val="24"/>
                <w:szCs w:val="24"/>
              </w:rPr>
              <w:t xml:space="preserve">  до пересечения с </w:t>
            </w:r>
            <w:r w:rsidR="003632AA" w:rsidRPr="00CE3F5C">
              <w:rPr>
                <w:rFonts w:ascii="Times New Roman" w:hAnsi="Times New Roman" w:cs="Times New Roman"/>
                <w:sz w:val="24"/>
                <w:szCs w:val="24"/>
              </w:rPr>
              <w:t>пр</w:t>
            </w:r>
            <w:r w:rsidR="003632AA" w:rsidRPr="00CE3F5C">
              <w:rPr>
                <w:rFonts w:ascii="Times New Roman" w:hAnsi="Times New Roman" w:cs="Times New Roman"/>
                <w:sz w:val="24"/>
                <w:szCs w:val="24"/>
              </w:rPr>
              <w:t>о</w:t>
            </w:r>
            <w:r w:rsidR="003632AA" w:rsidRPr="00CE3F5C">
              <w:rPr>
                <w:rFonts w:ascii="Times New Roman" w:hAnsi="Times New Roman" w:cs="Times New Roman"/>
                <w:sz w:val="24"/>
                <w:szCs w:val="24"/>
              </w:rPr>
              <w:t>ездом</w:t>
            </w:r>
            <w:r w:rsidRPr="00CE3F5C">
              <w:rPr>
                <w:rFonts w:ascii="Times New Roman" w:hAnsi="Times New Roman" w:cs="Times New Roman"/>
                <w:sz w:val="24"/>
                <w:szCs w:val="24"/>
              </w:rPr>
              <w:t>.</w:t>
            </w:r>
          </w:p>
        </w:tc>
      </w:tr>
      <w:tr w:rsidR="00DA2AA9" w:rsidRPr="00CE3F5C" w:rsidTr="000B1F6F">
        <w:tc>
          <w:tcPr>
            <w:tcW w:w="1101" w:type="dxa"/>
          </w:tcPr>
          <w:p w:rsidR="00DA2AA9" w:rsidRPr="00CE3F5C" w:rsidRDefault="00DA2AA9" w:rsidP="007F42CC">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Ж3/1/1</w:t>
            </w:r>
            <w:r w:rsidR="007F42CC" w:rsidRPr="00CE3F5C">
              <w:rPr>
                <w:rFonts w:ascii="Times New Roman" w:hAnsi="Times New Roman" w:cs="Times New Roman"/>
                <w:sz w:val="24"/>
                <w:szCs w:val="24"/>
              </w:rPr>
              <w:t>3</w:t>
            </w:r>
          </w:p>
        </w:tc>
        <w:tc>
          <w:tcPr>
            <w:tcW w:w="9072" w:type="dxa"/>
          </w:tcPr>
          <w:p w:rsidR="00DA2AA9" w:rsidRPr="00CE3F5C" w:rsidRDefault="00DA2AA9" w:rsidP="007F42CC">
            <w:pPr>
              <w:jc w:val="both"/>
            </w:pPr>
            <w:r w:rsidRPr="00CE3F5C">
              <w:t>Граница участка зоны совпадает с границами ЗУ</w:t>
            </w:r>
            <w:r w:rsidR="00554E81" w:rsidRPr="00CE3F5C">
              <w:t>,</w:t>
            </w:r>
            <w:r w:rsidRPr="00CE3F5C">
              <w:t xml:space="preserve"> расположенных </w:t>
            </w:r>
            <w:r w:rsidR="007F42CC" w:rsidRPr="00CE3F5C">
              <w:t>по пер. Строител</w:t>
            </w:r>
            <w:r w:rsidR="007F42CC" w:rsidRPr="00CE3F5C">
              <w:t>ь</w:t>
            </w:r>
            <w:r w:rsidR="007F42CC" w:rsidRPr="00CE3F5C">
              <w:t>ный, 1, 3, пер. Лермонтова, 6, 8.</w:t>
            </w:r>
          </w:p>
        </w:tc>
      </w:tr>
      <w:tr w:rsidR="00DA2AA9" w:rsidRPr="00CE3F5C" w:rsidTr="000B1F6F">
        <w:tc>
          <w:tcPr>
            <w:tcW w:w="1101" w:type="dxa"/>
          </w:tcPr>
          <w:p w:rsidR="00DA2AA9" w:rsidRPr="00CE3F5C" w:rsidRDefault="00DA2AA9" w:rsidP="007F42CC">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lastRenderedPageBreak/>
              <w:t>Ж3/1/1</w:t>
            </w:r>
            <w:r w:rsidR="007F42CC" w:rsidRPr="00CE3F5C">
              <w:rPr>
                <w:rFonts w:ascii="Times New Roman" w:hAnsi="Times New Roman" w:cs="Times New Roman"/>
                <w:sz w:val="24"/>
                <w:szCs w:val="24"/>
              </w:rPr>
              <w:t>4</w:t>
            </w:r>
          </w:p>
        </w:tc>
        <w:tc>
          <w:tcPr>
            <w:tcW w:w="9072" w:type="dxa"/>
          </w:tcPr>
          <w:p w:rsidR="00DA2AA9" w:rsidRPr="00CE3F5C" w:rsidRDefault="00DA2AA9" w:rsidP="00603F0D">
            <w:pPr>
              <w:jc w:val="both"/>
            </w:pPr>
            <w:r w:rsidRPr="00CE3F5C">
              <w:t>Граница участка зоны совпадает с границами ЗУ</w:t>
            </w:r>
            <w:r w:rsidR="00554E81" w:rsidRPr="00CE3F5C">
              <w:t>,</w:t>
            </w:r>
            <w:r w:rsidRPr="00CE3F5C">
              <w:t xml:space="preserve"> расположенных </w:t>
            </w:r>
            <w:r w:rsidR="00603F0D" w:rsidRPr="00CE3F5C">
              <w:t>по пер. Лермонт</w:t>
            </w:r>
            <w:r w:rsidR="00603F0D" w:rsidRPr="00CE3F5C">
              <w:t>о</w:t>
            </w:r>
            <w:r w:rsidR="00603F0D" w:rsidRPr="00CE3F5C">
              <w:t>ва, 3, 5, ул. Советская, 21.</w:t>
            </w:r>
          </w:p>
        </w:tc>
      </w:tr>
      <w:tr w:rsidR="00CE63B7" w:rsidRPr="00CE3F5C" w:rsidTr="000B1F6F">
        <w:tc>
          <w:tcPr>
            <w:tcW w:w="1101" w:type="dxa"/>
          </w:tcPr>
          <w:p w:rsidR="00CE63B7" w:rsidRPr="000B4178" w:rsidRDefault="00CE63B7" w:rsidP="007F42CC">
            <w:pPr>
              <w:pStyle w:val="ConsPlusNormal"/>
              <w:widowControl/>
              <w:ind w:firstLine="0"/>
              <w:jc w:val="center"/>
              <w:outlineLvl w:val="2"/>
              <w:rPr>
                <w:rFonts w:ascii="Times New Roman" w:hAnsi="Times New Roman" w:cs="Times New Roman"/>
                <w:sz w:val="24"/>
                <w:szCs w:val="24"/>
              </w:rPr>
            </w:pPr>
            <w:r w:rsidRPr="000B4178">
              <w:rPr>
                <w:rFonts w:ascii="Times New Roman" w:hAnsi="Times New Roman" w:cs="Times New Roman"/>
                <w:sz w:val="24"/>
                <w:szCs w:val="24"/>
              </w:rPr>
              <w:t>Ж3/1/15</w:t>
            </w:r>
          </w:p>
        </w:tc>
        <w:tc>
          <w:tcPr>
            <w:tcW w:w="9072" w:type="dxa"/>
          </w:tcPr>
          <w:p w:rsidR="00CE63B7" w:rsidRPr="000B4178" w:rsidRDefault="00CE63B7" w:rsidP="00B226C5">
            <w:pPr>
              <w:jc w:val="both"/>
            </w:pPr>
            <w:r w:rsidRPr="000B4178">
              <w:t>Граница участка зоны совпадает с границами ЗУ по адресу</w:t>
            </w:r>
            <w:r w:rsidR="00203E75" w:rsidRPr="000B4178">
              <w:t>: г. Поворино, пер. Со</w:t>
            </w:r>
            <w:r w:rsidR="00203E75" w:rsidRPr="000B4178">
              <w:t>л</w:t>
            </w:r>
            <w:r w:rsidR="00203E75" w:rsidRPr="000B4178">
              <w:t>нечный, 4 «а» и по адресу:</w:t>
            </w:r>
            <w:r w:rsidR="00767E02" w:rsidRPr="000B4178">
              <w:t xml:space="preserve"> </w:t>
            </w:r>
            <w:r w:rsidR="00203E75" w:rsidRPr="000B4178">
              <w:t xml:space="preserve">г. Поворино, пер. Солнечный 4 «б» </w:t>
            </w:r>
            <w:r w:rsidR="00B226C5" w:rsidRPr="000B4178">
              <w:t xml:space="preserve"> </w:t>
            </w:r>
          </w:p>
        </w:tc>
      </w:tr>
      <w:tr w:rsidR="00CE63B7" w:rsidRPr="00CE3F5C" w:rsidTr="000B1F6F">
        <w:tc>
          <w:tcPr>
            <w:tcW w:w="1101" w:type="dxa"/>
          </w:tcPr>
          <w:p w:rsidR="00CE63B7" w:rsidRPr="000B4178" w:rsidRDefault="00CE63B7" w:rsidP="007F42CC">
            <w:pPr>
              <w:pStyle w:val="ConsPlusNormal"/>
              <w:widowControl/>
              <w:ind w:firstLine="0"/>
              <w:jc w:val="center"/>
              <w:outlineLvl w:val="2"/>
              <w:rPr>
                <w:rFonts w:ascii="Times New Roman" w:hAnsi="Times New Roman" w:cs="Times New Roman"/>
                <w:sz w:val="24"/>
                <w:szCs w:val="24"/>
              </w:rPr>
            </w:pPr>
            <w:r w:rsidRPr="000B4178">
              <w:rPr>
                <w:rFonts w:ascii="Times New Roman" w:hAnsi="Times New Roman" w:cs="Times New Roman"/>
                <w:sz w:val="24"/>
                <w:szCs w:val="24"/>
              </w:rPr>
              <w:t>Ж3/1/16</w:t>
            </w:r>
          </w:p>
        </w:tc>
        <w:tc>
          <w:tcPr>
            <w:tcW w:w="9072" w:type="dxa"/>
          </w:tcPr>
          <w:p w:rsidR="00CE63B7" w:rsidRPr="000B4178" w:rsidRDefault="003179D0" w:rsidP="00B226C5">
            <w:pPr>
              <w:jc w:val="both"/>
            </w:pPr>
            <w:r w:rsidRPr="000B4178">
              <w:t xml:space="preserve">Граница участка зоны идет в Ю-В направлении по ул. Локомотивная, далее в Ю-З направлении по ул. Малая лесозащитная, далее в С-В направлении граничит с зоной П5/1/6, далее проходит в С-В направлении до пересечения с ул. Локомотивная </w:t>
            </w:r>
            <w:r w:rsidR="00B226C5" w:rsidRPr="000B4178">
              <w:t xml:space="preserve"> </w:t>
            </w:r>
          </w:p>
        </w:tc>
      </w:tr>
    </w:tbl>
    <w:p w:rsidR="00094578" w:rsidRPr="00CE3F5C" w:rsidRDefault="00094578" w:rsidP="004943AB">
      <w:pPr>
        <w:pStyle w:val="ConsPlusNormal"/>
        <w:widowControl/>
        <w:ind w:firstLine="0"/>
        <w:jc w:val="both"/>
        <w:outlineLvl w:val="2"/>
        <w:rPr>
          <w:rFonts w:ascii="Times New Roman" w:hAnsi="Times New Roman" w:cs="Times New Roman"/>
          <w:sz w:val="24"/>
          <w:szCs w:val="24"/>
        </w:rPr>
      </w:pPr>
      <w:bookmarkStart w:id="109" w:name="_Toc268485060"/>
      <w:bookmarkStart w:id="110" w:name="_Toc268487133"/>
      <w:bookmarkStart w:id="111" w:name="_Toc268487953"/>
    </w:p>
    <w:p w:rsidR="00F81620" w:rsidRPr="00CE3F5C" w:rsidRDefault="00217848" w:rsidP="00217848">
      <w:pPr>
        <w:pStyle w:val="ConsPlusNormal"/>
        <w:widowControl/>
        <w:ind w:left="720" w:firstLine="0"/>
        <w:jc w:val="both"/>
        <w:outlineLvl w:val="2"/>
        <w:rPr>
          <w:rFonts w:ascii="Times New Roman" w:hAnsi="Times New Roman" w:cs="Times New Roman"/>
          <w:b/>
          <w:sz w:val="24"/>
          <w:szCs w:val="24"/>
        </w:rPr>
      </w:pPr>
      <w:r w:rsidRPr="00CE3F5C">
        <w:rPr>
          <w:rFonts w:ascii="Times New Roman" w:hAnsi="Times New Roman" w:cs="Times New Roman"/>
          <w:b/>
          <w:sz w:val="24"/>
          <w:szCs w:val="24"/>
        </w:rPr>
        <w:t xml:space="preserve">19.3.2. </w:t>
      </w:r>
      <w:r w:rsidR="00F81620" w:rsidRPr="00CE3F5C">
        <w:rPr>
          <w:rFonts w:ascii="Times New Roman" w:hAnsi="Times New Roman" w:cs="Times New Roman"/>
          <w:b/>
          <w:sz w:val="24"/>
          <w:szCs w:val="24"/>
        </w:rPr>
        <w:t>Градостроительный регламент зоны застройки среднеэтажными жилыми д</w:t>
      </w:r>
      <w:r w:rsidR="00F81620" w:rsidRPr="00CE3F5C">
        <w:rPr>
          <w:rFonts w:ascii="Times New Roman" w:hAnsi="Times New Roman" w:cs="Times New Roman"/>
          <w:b/>
          <w:sz w:val="24"/>
          <w:szCs w:val="24"/>
        </w:rPr>
        <w:t>о</w:t>
      </w:r>
      <w:r w:rsidR="00F81620" w:rsidRPr="00CE3F5C">
        <w:rPr>
          <w:rFonts w:ascii="Times New Roman" w:hAnsi="Times New Roman" w:cs="Times New Roman"/>
          <w:b/>
          <w:sz w:val="24"/>
          <w:szCs w:val="24"/>
        </w:rPr>
        <w:t xml:space="preserve">мами </w:t>
      </w:r>
      <w:r w:rsidR="009F4075" w:rsidRPr="00CE3F5C">
        <w:rPr>
          <w:rFonts w:ascii="Times New Roman" w:hAnsi="Times New Roman" w:cs="Times New Roman"/>
          <w:b/>
          <w:sz w:val="24"/>
          <w:szCs w:val="24"/>
        </w:rPr>
        <w:t>-</w:t>
      </w:r>
      <w:r w:rsidR="00F81620" w:rsidRPr="00CE3F5C">
        <w:rPr>
          <w:rFonts w:ascii="Times New Roman" w:hAnsi="Times New Roman" w:cs="Times New Roman"/>
          <w:b/>
          <w:sz w:val="24"/>
          <w:szCs w:val="24"/>
        </w:rPr>
        <w:t>Ж3</w:t>
      </w:r>
      <w:bookmarkEnd w:id="109"/>
      <w:bookmarkEnd w:id="110"/>
      <w:bookmarkEnd w:id="111"/>
      <w:r w:rsidR="00F81620" w:rsidRPr="00CE3F5C">
        <w:rPr>
          <w:rFonts w:ascii="Times New Roman" w:hAnsi="Times New Roman" w:cs="Times New Roman"/>
          <w:b/>
          <w:sz w:val="24"/>
          <w:szCs w:val="24"/>
        </w:rPr>
        <w:t xml:space="preserve"> </w:t>
      </w:r>
    </w:p>
    <w:p w:rsidR="00D07A9F" w:rsidRPr="005751A1" w:rsidRDefault="00F81620" w:rsidP="003C31E7">
      <w:pPr>
        <w:pStyle w:val="ConsPlusNormal"/>
        <w:numPr>
          <w:ilvl w:val="0"/>
          <w:numId w:val="4"/>
        </w:numPr>
        <w:jc w:val="both"/>
        <w:rPr>
          <w:rFonts w:ascii="Times New Roman" w:hAnsi="Times New Roman" w:cs="Times New Roman"/>
          <w:b/>
          <w:sz w:val="24"/>
          <w:szCs w:val="24"/>
        </w:rPr>
      </w:pPr>
      <w:r w:rsidRPr="005751A1">
        <w:rPr>
          <w:rFonts w:ascii="Times New Roman" w:hAnsi="Times New Roman" w:cs="Times New Roman"/>
          <w:b/>
          <w:sz w:val="24"/>
          <w:szCs w:val="24"/>
        </w:rPr>
        <w:t>Перечень видов разрешенного использования объектов капитального строител</w:t>
      </w:r>
      <w:r w:rsidRPr="005751A1">
        <w:rPr>
          <w:rFonts w:ascii="Times New Roman" w:hAnsi="Times New Roman" w:cs="Times New Roman"/>
          <w:b/>
          <w:sz w:val="24"/>
          <w:szCs w:val="24"/>
        </w:rPr>
        <w:t>ь</w:t>
      </w:r>
      <w:r w:rsidRPr="005751A1">
        <w:rPr>
          <w:rFonts w:ascii="Times New Roman" w:hAnsi="Times New Roman" w:cs="Times New Roman"/>
          <w:b/>
          <w:sz w:val="24"/>
          <w:szCs w:val="24"/>
        </w:rPr>
        <w:t>ства и земельных участков в зоне Ж3: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9"/>
        <w:gridCol w:w="5070"/>
      </w:tblGrid>
      <w:tr w:rsidR="00CB0C8D" w:rsidRPr="000B4178" w:rsidTr="00D960D1">
        <w:tc>
          <w:tcPr>
            <w:tcW w:w="5069" w:type="dxa"/>
          </w:tcPr>
          <w:p w:rsidR="00CB0C8D" w:rsidRPr="000B4178" w:rsidRDefault="00CB0C8D" w:rsidP="00D960D1">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Основные виды разрешенного использов</w:t>
            </w:r>
            <w:r w:rsidRPr="000B4178">
              <w:rPr>
                <w:rFonts w:ascii="Times New Roman" w:hAnsi="Times New Roman" w:cs="Times New Roman"/>
                <w:b/>
                <w:sz w:val="24"/>
                <w:szCs w:val="24"/>
              </w:rPr>
              <w:t>а</w:t>
            </w:r>
            <w:r w:rsidRPr="000B4178">
              <w:rPr>
                <w:rFonts w:ascii="Times New Roman" w:hAnsi="Times New Roman" w:cs="Times New Roman"/>
                <w:b/>
                <w:sz w:val="24"/>
                <w:szCs w:val="24"/>
              </w:rPr>
              <w:t>ния</w:t>
            </w:r>
          </w:p>
        </w:tc>
        <w:tc>
          <w:tcPr>
            <w:tcW w:w="5070" w:type="dxa"/>
          </w:tcPr>
          <w:p w:rsidR="00CB0C8D" w:rsidRPr="000B4178" w:rsidRDefault="00CB0C8D" w:rsidP="00D960D1">
            <w:pPr>
              <w:pStyle w:val="ConsPlusNormal"/>
              <w:keepNext/>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w:t>
            </w:r>
            <w:r w:rsidRPr="000B4178">
              <w:rPr>
                <w:rFonts w:ascii="Times New Roman" w:hAnsi="Times New Roman" w:cs="Times New Roman"/>
                <w:b/>
                <w:sz w:val="24"/>
                <w:szCs w:val="24"/>
              </w:rPr>
              <w:t>с</w:t>
            </w:r>
            <w:r w:rsidRPr="000B4178">
              <w:rPr>
                <w:rFonts w:ascii="Times New Roman" w:hAnsi="Times New Roman" w:cs="Times New Roman"/>
                <w:b/>
                <w:sz w:val="24"/>
                <w:szCs w:val="24"/>
              </w:rPr>
              <w:t>пользования (установленные к основным)</w:t>
            </w:r>
          </w:p>
        </w:tc>
      </w:tr>
      <w:tr w:rsidR="00CB0C8D" w:rsidRPr="000B4178" w:rsidTr="00D960D1">
        <w:tc>
          <w:tcPr>
            <w:tcW w:w="5069" w:type="dxa"/>
          </w:tcPr>
          <w:p w:rsidR="00FE6C26" w:rsidRPr="000B4178" w:rsidRDefault="00FE6C26" w:rsidP="003C31E7">
            <w:pPr>
              <w:pStyle w:val="ConsPlusNormal"/>
              <w:keepLines/>
              <w:widowControl/>
              <w:numPr>
                <w:ilvl w:val="0"/>
                <w:numId w:val="35"/>
              </w:numPr>
              <w:tabs>
                <w:tab w:val="left" w:pos="318"/>
              </w:tabs>
              <w:suppressAutoHyphens/>
              <w:autoSpaceDN/>
              <w:adjustRightInd/>
              <w:snapToGrid w:val="0"/>
              <w:ind w:left="34" w:hanging="34"/>
              <w:jc w:val="both"/>
              <w:rPr>
                <w:rFonts w:ascii="Times New Roman" w:hAnsi="Times New Roman" w:cs="Times New Roman"/>
                <w:sz w:val="24"/>
                <w:szCs w:val="24"/>
              </w:rPr>
            </w:pPr>
            <w:r w:rsidRPr="000B4178">
              <w:rPr>
                <w:rFonts w:ascii="Times New Roman" w:hAnsi="Times New Roman" w:cs="Times New Roman"/>
                <w:sz w:val="24"/>
                <w:szCs w:val="24"/>
              </w:rPr>
              <w:t>Для индивидуального жилищного строительства</w:t>
            </w:r>
          </w:p>
          <w:p w:rsidR="00FE6C26" w:rsidRPr="000B4178" w:rsidRDefault="00FE6C26" w:rsidP="003C31E7">
            <w:pPr>
              <w:pStyle w:val="ConsPlusNormal"/>
              <w:keepLines/>
              <w:widowControl/>
              <w:numPr>
                <w:ilvl w:val="0"/>
                <w:numId w:val="35"/>
              </w:numPr>
              <w:tabs>
                <w:tab w:val="left" w:pos="318"/>
              </w:tabs>
              <w:suppressAutoHyphens/>
              <w:autoSpaceDN/>
              <w:adjustRightInd/>
              <w:snapToGrid w:val="0"/>
              <w:ind w:left="34" w:firstLine="0"/>
              <w:jc w:val="both"/>
              <w:rPr>
                <w:rFonts w:ascii="Times New Roman" w:hAnsi="Times New Roman" w:cs="Times New Roman"/>
                <w:sz w:val="24"/>
                <w:szCs w:val="24"/>
              </w:rPr>
            </w:pPr>
            <w:r w:rsidRPr="000B4178">
              <w:rPr>
                <w:rFonts w:ascii="Times New Roman" w:hAnsi="Times New Roman" w:cs="Times New Roman"/>
                <w:sz w:val="24"/>
                <w:szCs w:val="24"/>
              </w:rPr>
              <w:t>Среднеэтажная жилая застройка</w:t>
            </w:r>
          </w:p>
          <w:p w:rsidR="00FE6C26" w:rsidRPr="000B4178" w:rsidRDefault="00FE6C26" w:rsidP="003C31E7">
            <w:pPr>
              <w:pStyle w:val="ConsPlusNormal"/>
              <w:keepLines/>
              <w:widowControl/>
              <w:numPr>
                <w:ilvl w:val="0"/>
                <w:numId w:val="35"/>
              </w:numPr>
              <w:tabs>
                <w:tab w:val="left" w:pos="318"/>
              </w:tabs>
              <w:suppressAutoHyphens/>
              <w:autoSpaceDN/>
              <w:adjustRightInd/>
              <w:snapToGrid w:val="0"/>
              <w:ind w:left="34" w:hanging="34"/>
              <w:jc w:val="both"/>
              <w:rPr>
                <w:rFonts w:ascii="Times New Roman" w:hAnsi="Times New Roman" w:cs="Times New Roman"/>
                <w:sz w:val="24"/>
                <w:szCs w:val="24"/>
              </w:rPr>
            </w:pPr>
            <w:r w:rsidRPr="000B4178">
              <w:rPr>
                <w:rFonts w:ascii="Times New Roman" w:hAnsi="Times New Roman" w:cs="Times New Roman"/>
                <w:sz w:val="24"/>
                <w:szCs w:val="24"/>
              </w:rPr>
              <w:t>Блокированная жилая застройка</w:t>
            </w:r>
          </w:p>
          <w:p w:rsidR="00FE6C26" w:rsidRPr="000B4178" w:rsidRDefault="00FE6C26" w:rsidP="003C31E7">
            <w:pPr>
              <w:pStyle w:val="ConsPlusNormal"/>
              <w:keepLines/>
              <w:widowControl/>
              <w:numPr>
                <w:ilvl w:val="0"/>
                <w:numId w:val="35"/>
              </w:numPr>
              <w:tabs>
                <w:tab w:val="left" w:pos="318"/>
              </w:tabs>
              <w:suppressAutoHyphens/>
              <w:autoSpaceDN/>
              <w:adjustRightInd/>
              <w:snapToGrid w:val="0"/>
              <w:ind w:left="0" w:hanging="34"/>
              <w:jc w:val="both"/>
              <w:rPr>
                <w:rFonts w:ascii="Times New Roman" w:hAnsi="Times New Roman" w:cs="Times New Roman"/>
                <w:sz w:val="24"/>
                <w:szCs w:val="24"/>
              </w:rPr>
            </w:pPr>
            <w:r w:rsidRPr="000B4178">
              <w:rPr>
                <w:rFonts w:ascii="Times New Roman" w:hAnsi="Times New Roman" w:cs="Times New Roman"/>
                <w:sz w:val="24"/>
                <w:szCs w:val="24"/>
              </w:rPr>
              <w:t xml:space="preserve">Коммунальное обслуживание </w:t>
            </w:r>
          </w:p>
          <w:p w:rsidR="00CB0C8D" w:rsidRDefault="00FE6C26" w:rsidP="00B226C5">
            <w:pPr>
              <w:pStyle w:val="ConsPlusNormal"/>
              <w:keepNext/>
              <w:keepLines/>
              <w:widowControl/>
              <w:numPr>
                <w:ilvl w:val="0"/>
                <w:numId w:val="35"/>
              </w:numPr>
              <w:tabs>
                <w:tab w:val="left" w:pos="318"/>
              </w:tabs>
              <w:suppressAutoHyphens/>
              <w:autoSpaceDN/>
              <w:adjustRightInd/>
              <w:snapToGrid w:val="0"/>
              <w:ind w:left="0" w:firstLine="0"/>
              <w:jc w:val="both"/>
              <w:rPr>
                <w:rFonts w:ascii="Times New Roman" w:hAnsi="Times New Roman" w:cs="Times New Roman"/>
                <w:sz w:val="24"/>
                <w:szCs w:val="24"/>
              </w:rPr>
            </w:pPr>
            <w:r w:rsidRPr="000B4178">
              <w:rPr>
                <w:rFonts w:ascii="Times New Roman" w:hAnsi="Times New Roman" w:cs="Times New Roman"/>
                <w:sz w:val="24"/>
                <w:szCs w:val="24"/>
              </w:rPr>
              <w:t>Земельные участки (территории) общего пользования</w:t>
            </w:r>
          </w:p>
          <w:p w:rsidR="00757D0C" w:rsidRPr="000B4178" w:rsidRDefault="00757D0C" w:rsidP="00757D0C">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Объекты гаражного назначения</w:t>
            </w:r>
          </w:p>
        </w:tc>
        <w:tc>
          <w:tcPr>
            <w:tcW w:w="5070" w:type="dxa"/>
          </w:tcPr>
          <w:p w:rsidR="00FE6C26" w:rsidRPr="000B4178" w:rsidRDefault="00FE6C26" w:rsidP="003C31E7">
            <w:pPr>
              <w:pStyle w:val="ConsPlusNormal"/>
              <w:keepLines/>
              <w:widowControl/>
              <w:numPr>
                <w:ilvl w:val="0"/>
                <w:numId w:val="35"/>
              </w:numPr>
              <w:tabs>
                <w:tab w:val="left" w:pos="318"/>
              </w:tabs>
              <w:suppressAutoHyphens/>
              <w:autoSpaceDN/>
              <w:adjustRightInd/>
              <w:snapToGrid w:val="0"/>
              <w:ind w:left="0" w:hanging="34"/>
              <w:jc w:val="both"/>
              <w:rPr>
                <w:rFonts w:ascii="Times New Roman" w:hAnsi="Times New Roman" w:cs="Times New Roman"/>
                <w:sz w:val="24"/>
                <w:szCs w:val="24"/>
              </w:rPr>
            </w:pPr>
            <w:r w:rsidRPr="000B4178">
              <w:rPr>
                <w:rFonts w:ascii="Times New Roman" w:hAnsi="Times New Roman" w:cs="Times New Roman"/>
                <w:sz w:val="24"/>
                <w:szCs w:val="24"/>
              </w:rPr>
              <w:t xml:space="preserve">коммунальное обслуживание </w:t>
            </w:r>
          </w:p>
          <w:p w:rsidR="00FE6C26" w:rsidRPr="000B4178" w:rsidRDefault="00FE6C26" w:rsidP="003C31E7">
            <w:pPr>
              <w:pStyle w:val="ConsPlusNormal"/>
              <w:keepNext/>
              <w:keepLines/>
              <w:widowControl/>
              <w:numPr>
                <w:ilvl w:val="0"/>
                <w:numId w:val="36"/>
              </w:numPr>
              <w:tabs>
                <w:tab w:val="left" w:pos="318"/>
              </w:tabs>
              <w:suppressAutoHyphens/>
              <w:autoSpaceDN/>
              <w:adjustRightInd/>
              <w:ind w:left="0" w:firstLine="0"/>
              <w:jc w:val="both"/>
              <w:rPr>
                <w:rFonts w:ascii="Times New Roman" w:hAnsi="Times New Roman" w:cs="Times New Roman"/>
                <w:sz w:val="24"/>
                <w:szCs w:val="24"/>
              </w:rPr>
            </w:pPr>
            <w:r w:rsidRPr="000B4178">
              <w:rPr>
                <w:rFonts w:ascii="Times New Roman" w:hAnsi="Times New Roman" w:cs="Times New Roman"/>
                <w:sz w:val="24"/>
                <w:szCs w:val="24"/>
              </w:rPr>
              <w:t>обустройство спортивных и детских площадок, площадок отдыха;</w:t>
            </w:r>
          </w:p>
          <w:p w:rsidR="007C0F91" w:rsidRPr="000B4178" w:rsidRDefault="007C0F91" w:rsidP="007C0F91">
            <w:pPr>
              <w:pStyle w:val="ConsPlusNormal"/>
              <w:keepNext/>
              <w:keepLines/>
              <w:widowControl/>
              <w:tabs>
                <w:tab w:val="left" w:pos="318"/>
              </w:tabs>
              <w:suppressAutoHyphens/>
              <w:autoSpaceDN/>
              <w:adjustRightInd/>
              <w:ind w:firstLine="0"/>
              <w:jc w:val="both"/>
              <w:rPr>
                <w:rFonts w:ascii="Times New Roman" w:hAnsi="Times New Roman" w:cs="Times New Roman"/>
                <w:strike/>
                <w:sz w:val="24"/>
                <w:szCs w:val="24"/>
              </w:rPr>
            </w:pPr>
          </w:p>
          <w:p w:rsidR="007A4200" w:rsidRPr="000B4178" w:rsidRDefault="007A4200" w:rsidP="00D960D1">
            <w:pPr>
              <w:pStyle w:val="ConsPlusNormal"/>
              <w:widowControl/>
              <w:ind w:firstLine="0"/>
              <w:rPr>
                <w:rFonts w:ascii="Times New Roman" w:hAnsi="Times New Roman" w:cs="Times New Roman"/>
                <w:sz w:val="24"/>
                <w:szCs w:val="24"/>
              </w:rPr>
            </w:pPr>
          </w:p>
        </w:tc>
      </w:tr>
      <w:tr w:rsidR="00CB0C8D" w:rsidRPr="000B4178" w:rsidTr="00D960D1">
        <w:tc>
          <w:tcPr>
            <w:tcW w:w="5069" w:type="dxa"/>
          </w:tcPr>
          <w:p w:rsidR="00CB0C8D" w:rsidRPr="000B4178" w:rsidRDefault="00CB0C8D" w:rsidP="00D960D1">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Условно разрешенные виды использования</w:t>
            </w:r>
          </w:p>
        </w:tc>
        <w:tc>
          <w:tcPr>
            <w:tcW w:w="5070" w:type="dxa"/>
          </w:tcPr>
          <w:p w:rsidR="00CB0C8D" w:rsidRPr="000B4178" w:rsidRDefault="00CB0C8D" w:rsidP="00D960D1">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w:t>
            </w:r>
            <w:r w:rsidRPr="000B4178">
              <w:rPr>
                <w:rFonts w:ascii="Times New Roman" w:hAnsi="Times New Roman" w:cs="Times New Roman"/>
                <w:b/>
                <w:sz w:val="24"/>
                <w:szCs w:val="24"/>
              </w:rPr>
              <w:t>с</w:t>
            </w:r>
            <w:r w:rsidRPr="000B4178">
              <w:rPr>
                <w:rFonts w:ascii="Times New Roman" w:hAnsi="Times New Roman" w:cs="Times New Roman"/>
                <w:b/>
                <w:sz w:val="24"/>
                <w:szCs w:val="24"/>
              </w:rPr>
              <w:t>пользования для условно разрешенных в</w:t>
            </w:r>
            <w:r w:rsidRPr="000B4178">
              <w:rPr>
                <w:rFonts w:ascii="Times New Roman" w:hAnsi="Times New Roman" w:cs="Times New Roman"/>
                <w:b/>
                <w:sz w:val="24"/>
                <w:szCs w:val="24"/>
              </w:rPr>
              <w:t>и</w:t>
            </w:r>
            <w:r w:rsidRPr="000B4178">
              <w:rPr>
                <w:rFonts w:ascii="Times New Roman" w:hAnsi="Times New Roman" w:cs="Times New Roman"/>
                <w:b/>
                <w:sz w:val="24"/>
                <w:szCs w:val="24"/>
              </w:rPr>
              <w:t xml:space="preserve">дов </w:t>
            </w:r>
          </w:p>
        </w:tc>
      </w:tr>
      <w:tr w:rsidR="00CB0C8D" w:rsidRPr="000B4178" w:rsidTr="00D960D1">
        <w:tc>
          <w:tcPr>
            <w:tcW w:w="5069" w:type="dxa"/>
          </w:tcPr>
          <w:p w:rsidR="00FE6C26" w:rsidRPr="000B4178" w:rsidRDefault="00FE6C26" w:rsidP="00FE6C26">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Обеспечение внутреннего правопорядка</w:t>
            </w:r>
          </w:p>
          <w:p w:rsidR="00FE6C26" w:rsidRPr="000B4178" w:rsidRDefault="00FE6C26" w:rsidP="003C31E7">
            <w:pPr>
              <w:pStyle w:val="ConsPlusNormal"/>
              <w:keepLines/>
              <w:widowControl/>
              <w:numPr>
                <w:ilvl w:val="0"/>
                <w:numId w:val="35"/>
              </w:numPr>
              <w:tabs>
                <w:tab w:val="left" w:pos="318"/>
              </w:tabs>
              <w:suppressAutoHyphens/>
              <w:autoSpaceDN/>
              <w:adjustRightInd/>
              <w:snapToGrid w:val="0"/>
              <w:ind w:left="34" w:hanging="34"/>
              <w:jc w:val="both"/>
              <w:rPr>
                <w:rFonts w:ascii="Times New Roman" w:hAnsi="Times New Roman" w:cs="Times New Roman"/>
                <w:sz w:val="24"/>
                <w:szCs w:val="24"/>
              </w:rPr>
            </w:pPr>
            <w:r w:rsidRPr="000B4178">
              <w:rPr>
                <w:rFonts w:ascii="Times New Roman" w:hAnsi="Times New Roman" w:cs="Times New Roman"/>
                <w:sz w:val="24"/>
                <w:szCs w:val="24"/>
              </w:rPr>
              <w:t>Малоэтажная многоквартирная жилая застройка</w:t>
            </w:r>
          </w:p>
          <w:p w:rsidR="00FE6C26" w:rsidRPr="000B4178" w:rsidRDefault="00FE6C26" w:rsidP="00FE6C26">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Общественное использование объектов к</w:t>
            </w:r>
            <w:r w:rsidRPr="000B4178">
              <w:rPr>
                <w:rFonts w:ascii="Times New Roman" w:hAnsi="Times New Roman" w:cs="Times New Roman"/>
                <w:sz w:val="24"/>
                <w:szCs w:val="24"/>
              </w:rPr>
              <w:t>а</w:t>
            </w:r>
            <w:r w:rsidRPr="000B4178">
              <w:rPr>
                <w:rFonts w:ascii="Times New Roman" w:hAnsi="Times New Roman" w:cs="Times New Roman"/>
                <w:sz w:val="24"/>
                <w:szCs w:val="24"/>
              </w:rPr>
              <w:t>питального строительства</w:t>
            </w:r>
          </w:p>
          <w:p w:rsidR="00FE6C26" w:rsidRPr="000B4178" w:rsidRDefault="00FE6C26" w:rsidP="00FE6C26">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Предпринимательство</w:t>
            </w:r>
          </w:p>
          <w:p w:rsidR="00FE6C26" w:rsidRPr="000B4178" w:rsidRDefault="00FE6C26" w:rsidP="00FE6C26">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Отдых (рекреация)</w:t>
            </w:r>
          </w:p>
        </w:tc>
        <w:tc>
          <w:tcPr>
            <w:tcW w:w="5070" w:type="dxa"/>
          </w:tcPr>
          <w:p w:rsidR="00FE6C26" w:rsidRPr="000B4178" w:rsidRDefault="00FE6C26" w:rsidP="003C31E7">
            <w:pPr>
              <w:pStyle w:val="ConsPlusNormal"/>
              <w:widowControl/>
              <w:numPr>
                <w:ilvl w:val="0"/>
                <w:numId w:val="38"/>
              </w:numPr>
              <w:ind w:left="176" w:firstLine="0"/>
              <w:jc w:val="both"/>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FE6C26" w:rsidRPr="000B4178" w:rsidRDefault="00FE6C26" w:rsidP="003C31E7">
            <w:pPr>
              <w:pStyle w:val="ConsPlusNormal"/>
              <w:widowControl/>
              <w:numPr>
                <w:ilvl w:val="0"/>
                <w:numId w:val="38"/>
              </w:numPr>
              <w:ind w:left="176" w:firstLine="0"/>
              <w:jc w:val="both"/>
              <w:rPr>
                <w:rFonts w:ascii="Times New Roman" w:hAnsi="Times New Roman" w:cs="Times New Roman"/>
                <w:sz w:val="24"/>
                <w:szCs w:val="24"/>
              </w:rPr>
            </w:pPr>
            <w:r w:rsidRPr="000B4178">
              <w:rPr>
                <w:rFonts w:ascii="Times New Roman" w:hAnsi="Times New Roman" w:cs="Times New Roman"/>
                <w:sz w:val="24"/>
                <w:szCs w:val="24"/>
              </w:rPr>
              <w:t>Обустройство спортивных и детских площадок, площадок отдыха;</w:t>
            </w:r>
          </w:p>
          <w:p w:rsidR="00FE6C26" w:rsidRPr="000B4178" w:rsidRDefault="00FE6C26" w:rsidP="00FE6C26"/>
        </w:tc>
      </w:tr>
    </w:tbl>
    <w:p w:rsidR="00F81620" w:rsidRPr="00CE3F5C" w:rsidRDefault="00B226C5" w:rsidP="00F81620">
      <w:pPr>
        <w:pStyle w:val="ConsPlusNormal"/>
        <w:widowControl/>
        <w:ind w:firstLine="540"/>
        <w:jc w:val="both"/>
        <w:rPr>
          <w:rFonts w:ascii="Times New Roman" w:hAnsi="Times New Roman" w:cs="Times New Roman"/>
          <w:strike/>
          <w:sz w:val="24"/>
          <w:szCs w:val="24"/>
        </w:rPr>
      </w:pPr>
      <w:r>
        <w:rPr>
          <w:rFonts w:ascii="Times New Roman" w:hAnsi="Times New Roman" w:cs="Times New Roman"/>
          <w:strike/>
          <w:sz w:val="24"/>
          <w:szCs w:val="24"/>
        </w:rPr>
        <w:t xml:space="preserve"> </w:t>
      </w:r>
    </w:p>
    <w:p w:rsidR="00FE6C26" w:rsidRPr="000B4178" w:rsidRDefault="00FE6C26" w:rsidP="00B226C5">
      <w:pPr>
        <w:pStyle w:val="ConsPlusNormal"/>
        <w:widowControl/>
        <w:numPr>
          <w:ilvl w:val="0"/>
          <w:numId w:val="4"/>
        </w:numPr>
        <w:jc w:val="both"/>
        <w:rPr>
          <w:rFonts w:ascii="Times New Roman" w:hAnsi="Times New Roman" w:cs="Times New Roman"/>
          <w:sz w:val="24"/>
          <w:szCs w:val="24"/>
        </w:rPr>
      </w:pPr>
      <w:r w:rsidRPr="000B4178">
        <w:rPr>
          <w:rFonts w:ascii="Times New Roman" w:hAnsi="Times New Roman" w:cs="Times New Roman"/>
          <w:b/>
          <w:sz w:val="24"/>
          <w:szCs w:val="24"/>
          <w:lang w:bidi="en-US"/>
        </w:rPr>
        <w:t>Параметры разрешенного строительства и/или реконструкции объектов кап</w:t>
      </w:r>
      <w:r w:rsidRPr="000B4178">
        <w:rPr>
          <w:rFonts w:ascii="Times New Roman" w:hAnsi="Times New Roman" w:cs="Times New Roman"/>
          <w:b/>
          <w:sz w:val="24"/>
          <w:szCs w:val="24"/>
          <w:lang w:bidi="en-US"/>
        </w:rPr>
        <w:t>и</w:t>
      </w:r>
      <w:r w:rsidRPr="000B4178">
        <w:rPr>
          <w:rFonts w:ascii="Times New Roman" w:hAnsi="Times New Roman" w:cs="Times New Roman"/>
          <w:b/>
          <w:sz w:val="24"/>
          <w:szCs w:val="24"/>
          <w:lang w:bidi="en-US"/>
        </w:rPr>
        <w:t>тального строительства зоны Ж3:</w:t>
      </w:r>
    </w:p>
    <w:tbl>
      <w:tblPr>
        <w:tblW w:w="101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7"/>
        <w:gridCol w:w="6116"/>
      </w:tblGrid>
      <w:tr w:rsidR="00FE6C26" w:rsidRPr="000B4178" w:rsidTr="007C0F91">
        <w:tc>
          <w:tcPr>
            <w:tcW w:w="10103" w:type="dxa"/>
            <w:gridSpan w:val="2"/>
            <w:tcBorders>
              <w:top w:val="single" w:sz="4" w:space="0" w:color="auto"/>
              <w:left w:val="single" w:sz="4" w:space="0" w:color="auto"/>
              <w:bottom w:val="single" w:sz="4" w:space="0" w:color="auto"/>
              <w:right w:val="single" w:sz="4" w:space="0" w:color="auto"/>
            </w:tcBorders>
          </w:tcPr>
          <w:p w:rsidR="00FE6C26" w:rsidRPr="000B4178" w:rsidRDefault="00FE6C26" w:rsidP="00FE6C26">
            <w:pPr>
              <w:ind w:left="176"/>
              <w:rPr>
                <w:b/>
                <w:lang w:bidi="en-US"/>
              </w:rPr>
            </w:pPr>
            <w:r w:rsidRPr="000B4178">
              <w:rPr>
                <w:b/>
                <w:lang w:bidi="en-US"/>
              </w:rPr>
              <w:t>Предельные (минимальные и (или) максимальные) размеры земельных участков и пр</w:t>
            </w:r>
            <w:r w:rsidRPr="000B4178">
              <w:rPr>
                <w:b/>
                <w:lang w:bidi="en-US"/>
              </w:rPr>
              <w:t>е</w:t>
            </w:r>
            <w:r w:rsidRPr="000B4178">
              <w:rPr>
                <w:b/>
                <w:lang w:bidi="en-US"/>
              </w:rPr>
              <w:t>дельные параметры разрешенного строительства, реконструкции объектов капитал</w:t>
            </w:r>
            <w:r w:rsidRPr="000B4178">
              <w:rPr>
                <w:b/>
                <w:lang w:bidi="en-US"/>
              </w:rPr>
              <w:t>ь</w:t>
            </w:r>
            <w:r w:rsidRPr="000B4178">
              <w:rPr>
                <w:b/>
                <w:lang w:bidi="en-US"/>
              </w:rPr>
              <w:t>ного строительства</w:t>
            </w:r>
          </w:p>
          <w:p w:rsidR="00FE6C26" w:rsidRPr="000B4178" w:rsidRDefault="00FE6C26" w:rsidP="00FE6C26">
            <w:pPr>
              <w:pStyle w:val="ConsPlusNormal"/>
              <w:widowControl/>
              <w:ind w:left="176" w:firstLine="0"/>
              <w:jc w:val="center"/>
              <w:rPr>
                <w:rFonts w:ascii="Times New Roman" w:hAnsi="Times New Roman" w:cs="Times New Roman"/>
                <w:b/>
                <w:sz w:val="24"/>
                <w:szCs w:val="24"/>
              </w:rPr>
            </w:pPr>
          </w:p>
        </w:tc>
      </w:tr>
      <w:tr w:rsidR="00FE6C26" w:rsidRPr="000B4178" w:rsidTr="007C0F91">
        <w:tc>
          <w:tcPr>
            <w:tcW w:w="10103" w:type="dxa"/>
            <w:gridSpan w:val="2"/>
          </w:tcPr>
          <w:p w:rsidR="00FE6C26" w:rsidRPr="000B4178" w:rsidRDefault="00FE6C26" w:rsidP="00FE6C26">
            <w:pPr>
              <w:pStyle w:val="ConsPlusNormal"/>
              <w:widowControl/>
              <w:ind w:left="176"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FE6C26" w:rsidRPr="000B4178" w:rsidTr="007C0F91">
        <w:tc>
          <w:tcPr>
            <w:tcW w:w="3987" w:type="dxa"/>
          </w:tcPr>
          <w:p w:rsidR="00FE6C26" w:rsidRPr="000B4178" w:rsidRDefault="00FE6C26" w:rsidP="00FE6C26">
            <w:pPr>
              <w:pStyle w:val="ConsPlusNormal"/>
              <w:widowControl/>
              <w:ind w:left="176" w:firstLine="0"/>
              <w:rPr>
                <w:rFonts w:ascii="Times New Roman" w:hAnsi="Times New Roman" w:cs="Times New Roman"/>
                <w:sz w:val="24"/>
                <w:szCs w:val="24"/>
              </w:rPr>
            </w:pPr>
            <w:r w:rsidRPr="000B4178">
              <w:rPr>
                <w:rFonts w:ascii="Times New Roman" w:hAnsi="Times New Roman" w:cs="Times New Roman"/>
                <w:sz w:val="24"/>
                <w:szCs w:val="24"/>
              </w:rPr>
              <w:t>Максимальные</w:t>
            </w:r>
            <w:r w:rsidR="002768F0">
              <w:rPr>
                <w:rFonts w:ascii="Times New Roman" w:hAnsi="Times New Roman" w:cs="Times New Roman"/>
                <w:sz w:val="24"/>
                <w:szCs w:val="24"/>
              </w:rPr>
              <w:t xml:space="preserve"> размеры </w:t>
            </w:r>
            <w:r w:rsidR="002768F0" w:rsidRPr="000931DD">
              <w:rPr>
                <w:rFonts w:ascii="Times New Roman" w:hAnsi="Times New Roman" w:cs="Times New Roman"/>
                <w:sz w:val="24"/>
                <w:szCs w:val="24"/>
              </w:rPr>
              <w:t>земел</w:t>
            </w:r>
            <w:r w:rsidR="002768F0" w:rsidRPr="000931DD">
              <w:rPr>
                <w:rFonts w:ascii="Times New Roman" w:hAnsi="Times New Roman" w:cs="Times New Roman"/>
                <w:sz w:val="24"/>
                <w:szCs w:val="24"/>
              </w:rPr>
              <w:t>ь</w:t>
            </w:r>
            <w:r w:rsidR="002768F0" w:rsidRPr="000931DD">
              <w:rPr>
                <w:rFonts w:ascii="Times New Roman" w:hAnsi="Times New Roman" w:cs="Times New Roman"/>
                <w:sz w:val="24"/>
                <w:szCs w:val="24"/>
              </w:rPr>
              <w:t>ных участков для строительства</w:t>
            </w:r>
            <w:r w:rsidR="002768F0">
              <w:rPr>
                <w:rFonts w:ascii="Times New Roman" w:hAnsi="Times New Roman" w:cs="Times New Roman"/>
                <w:sz w:val="24"/>
                <w:szCs w:val="24"/>
              </w:rPr>
              <w:t xml:space="preserve"> домов </w:t>
            </w:r>
            <w:r w:rsidR="002768F0" w:rsidRPr="000931DD">
              <w:rPr>
                <w:rFonts w:ascii="Times New Roman" w:hAnsi="Times New Roman" w:cs="Times New Roman"/>
                <w:b/>
                <w:sz w:val="24"/>
                <w:szCs w:val="24"/>
              </w:rPr>
              <w:t>(новая редакция)</w:t>
            </w:r>
          </w:p>
        </w:tc>
        <w:tc>
          <w:tcPr>
            <w:tcW w:w="6116" w:type="dxa"/>
          </w:tcPr>
          <w:p w:rsidR="00FE6C26" w:rsidRPr="000B4178" w:rsidRDefault="00FE6C26" w:rsidP="00FE6C26">
            <w:pPr>
              <w:pStyle w:val="ConsPlusNormal"/>
              <w:widowControl/>
              <w:ind w:left="176" w:firstLine="0"/>
              <w:jc w:val="center"/>
              <w:rPr>
                <w:rFonts w:ascii="Times New Roman" w:hAnsi="Times New Roman" w:cs="Times New Roman"/>
                <w:sz w:val="24"/>
                <w:szCs w:val="24"/>
              </w:rPr>
            </w:pPr>
            <w:r w:rsidRPr="000B4178">
              <w:rPr>
                <w:rFonts w:ascii="Times New Roman" w:hAnsi="Times New Roman" w:cs="Times New Roman"/>
                <w:sz w:val="24"/>
                <w:szCs w:val="24"/>
              </w:rPr>
              <w:t>5 000 кв. м</w:t>
            </w:r>
          </w:p>
        </w:tc>
      </w:tr>
      <w:tr w:rsidR="00FE6C26" w:rsidRPr="000B4178" w:rsidTr="007C0F91">
        <w:tc>
          <w:tcPr>
            <w:tcW w:w="3987" w:type="dxa"/>
          </w:tcPr>
          <w:p w:rsidR="00FE6C26" w:rsidRPr="000B4178" w:rsidRDefault="00FE6C26" w:rsidP="00FE6C26">
            <w:pPr>
              <w:pStyle w:val="ConsPlusNormal"/>
              <w:widowControl/>
              <w:ind w:left="176" w:firstLine="0"/>
              <w:rPr>
                <w:rFonts w:ascii="Times New Roman" w:hAnsi="Times New Roman" w:cs="Times New Roman"/>
                <w:sz w:val="24"/>
                <w:szCs w:val="24"/>
              </w:rPr>
            </w:pPr>
            <w:r w:rsidRPr="000B4178">
              <w:rPr>
                <w:rFonts w:ascii="Times New Roman" w:hAnsi="Times New Roman" w:cs="Times New Roman"/>
                <w:sz w:val="24"/>
                <w:szCs w:val="24"/>
              </w:rPr>
              <w:t>Минимальные</w:t>
            </w:r>
            <w:r w:rsidR="002768F0">
              <w:rPr>
                <w:rFonts w:ascii="Times New Roman" w:hAnsi="Times New Roman" w:cs="Times New Roman"/>
                <w:sz w:val="24"/>
                <w:szCs w:val="24"/>
              </w:rPr>
              <w:t xml:space="preserve"> размеры </w:t>
            </w:r>
            <w:r w:rsidR="002768F0" w:rsidRPr="000931DD">
              <w:rPr>
                <w:rFonts w:ascii="Times New Roman" w:hAnsi="Times New Roman" w:cs="Times New Roman"/>
                <w:sz w:val="24"/>
                <w:szCs w:val="24"/>
              </w:rPr>
              <w:t>земельных участков для строительства</w:t>
            </w:r>
            <w:r w:rsidR="002768F0">
              <w:rPr>
                <w:rFonts w:ascii="Times New Roman" w:hAnsi="Times New Roman" w:cs="Times New Roman"/>
                <w:sz w:val="24"/>
                <w:szCs w:val="24"/>
              </w:rPr>
              <w:t xml:space="preserve"> домов </w:t>
            </w:r>
            <w:r w:rsidR="002768F0" w:rsidRPr="000931DD">
              <w:rPr>
                <w:rFonts w:ascii="Times New Roman" w:hAnsi="Times New Roman" w:cs="Times New Roman"/>
                <w:b/>
                <w:sz w:val="24"/>
                <w:szCs w:val="24"/>
              </w:rPr>
              <w:t>(новая редакция)</w:t>
            </w:r>
          </w:p>
        </w:tc>
        <w:tc>
          <w:tcPr>
            <w:tcW w:w="6116" w:type="dxa"/>
          </w:tcPr>
          <w:p w:rsidR="00FE6C26" w:rsidRPr="000B4178" w:rsidRDefault="007C0F91" w:rsidP="00FE6C26">
            <w:pPr>
              <w:pStyle w:val="ConsPlusNormal"/>
              <w:widowControl/>
              <w:ind w:left="176" w:firstLine="0"/>
              <w:jc w:val="center"/>
              <w:rPr>
                <w:rFonts w:ascii="Times New Roman" w:hAnsi="Times New Roman" w:cs="Times New Roman"/>
                <w:sz w:val="24"/>
                <w:szCs w:val="24"/>
              </w:rPr>
            </w:pPr>
            <w:r w:rsidRPr="000B4178">
              <w:rPr>
                <w:rFonts w:ascii="Times New Roman" w:hAnsi="Times New Roman" w:cs="Times New Roman"/>
                <w:sz w:val="24"/>
                <w:szCs w:val="24"/>
              </w:rPr>
              <w:t>12</w:t>
            </w:r>
            <w:r w:rsidR="00FE6C26" w:rsidRPr="000B4178">
              <w:rPr>
                <w:rFonts w:ascii="Times New Roman" w:hAnsi="Times New Roman" w:cs="Times New Roman"/>
                <w:sz w:val="24"/>
                <w:szCs w:val="24"/>
              </w:rPr>
              <w:t xml:space="preserve">00 кв. м </w:t>
            </w:r>
          </w:p>
        </w:tc>
      </w:tr>
      <w:tr w:rsidR="00420BE4" w:rsidRPr="000B4178" w:rsidTr="007C0F91">
        <w:tc>
          <w:tcPr>
            <w:tcW w:w="3987" w:type="dxa"/>
          </w:tcPr>
          <w:p w:rsidR="00420BE4" w:rsidRPr="005639C4" w:rsidRDefault="00420BE4" w:rsidP="005639C4">
            <w:pPr>
              <w:pStyle w:val="ConsPlusNormal"/>
              <w:widowControl/>
              <w:ind w:left="176" w:firstLine="0"/>
              <w:rPr>
                <w:rFonts w:ascii="Times New Roman" w:hAnsi="Times New Roman" w:cs="Times New Roman"/>
                <w:sz w:val="24"/>
                <w:szCs w:val="24"/>
              </w:rPr>
            </w:pPr>
            <w:r w:rsidRPr="005639C4">
              <w:rPr>
                <w:rFonts w:ascii="Times New Roman" w:hAnsi="Times New Roman" w:cs="Times New Roman"/>
                <w:sz w:val="24"/>
                <w:szCs w:val="24"/>
              </w:rPr>
              <w:t>Максимальные</w:t>
            </w:r>
            <w:r w:rsidRPr="005639C4">
              <w:rPr>
                <w:rFonts w:ascii="Times New Roman" w:hAnsi="Times New Roman" w:cs="Times New Roman"/>
                <w:b/>
                <w:sz w:val="24"/>
                <w:szCs w:val="24"/>
              </w:rPr>
              <w:t xml:space="preserve"> </w:t>
            </w:r>
            <w:r w:rsidRPr="005639C4">
              <w:rPr>
                <w:rFonts w:ascii="Times New Roman" w:hAnsi="Times New Roman" w:cs="Times New Roman"/>
                <w:sz w:val="24"/>
                <w:szCs w:val="24"/>
              </w:rPr>
              <w:t>размеры земел</w:t>
            </w:r>
            <w:r w:rsidRPr="005639C4">
              <w:rPr>
                <w:rFonts w:ascii="Times New Roman" w:hAnsi="Times New Roman" w:cs="Times New Roman"/>
                <w:sz w:val="24"/>
                <w:szCs w:val="24"/>
              </w:rPr>
              <w:t>ь</w:t>
            </w:r>
            <w:r>
              <w:rPr>
                <w:rFonts w:ascii="Times New Roman" w:hAnsi="Times New Roman" w:cs="Times New Roman"/>
                <w:sz w:val="24"/>
                <w:szCs w:val="24"/>
              </w:rPr>
              <w:t>ных участков для строительства</w:t>
            </w:r>
            <w:r w:rsidRPr="005639C4">
              <w:rPr>
                <w:rFonts w:ascii="Times New Roman" w:hAnsi="Times New Roman" w:cs="Times New Roman"/>
                <w:sz w:val="24"/>
                <w:szCs w:val="24"/>
              </w:rPr>
              <w:t xml:space="preserve"> гаражей для легкового автотран</w:t>
            </w:r>
            <w:r w:rsidRPr="005639C4">
              <w:rPr>
                <w:rFonts w:ascii="Times New Roman" w:hAnsi="Times New Roman" w:cs="Times New Roman"/>
                <w:sz w:val="24"/>
                <w:szCs w:val="24"/>
              </w:rPr>
              <w:t>с</w:t>
            </w:r>
            <w:r w:rsidRPr="005639C4">
              <w:rPr>
                <w:rFonts w:ascii="Times New Roman" w:hAnsi="Times New Roman" w:cs="Times New Roman"/>
                <w:sz w:val="24"/>
                <w:szCs w:val="24"/>
              </w:rPr>
              <w:t>порта</w:t>
            </w:r>
          </w:p>
        </w:tc>
        <w:tc>
          <w:tcPr>
            <w:tcW w:w="6116" w:type="dxa"/>
          </w:tcPr>
          <w:p w:rsidR="00420BE4" w:rsidRPr="005639C4" w:rsidRDefault="00481A2E" w:rsidP="006713F4">
            <w:pPr>
              <w:pStyle w:val="ConsPlusNormal"/>
              <w:widowControl/>
              <w:ind w:left="176" w:firstLine="0"/>
              <w:jc w:val="center"/>
              <w:rPr>
                <w:rFonts w:ascii="Times New Roman" w:hAnsi="Times New Roman" w:cs="Times New Roman"/>
                <w:sz w:val="24"/>
                <w:szCs w:val="24"/>
              </w:rPr>
            </w:pPr>
            <w:r>
              <w:rPr>
                <w:rFonts w:ascii="Times New Roman" w:hAnsi="Times New Roman" w:cs="Times New Roman"/>
                <w:sz w:val="24"/>
                <w:szCs w:val="24"/>
              </w:rPr>
              <w:t>5</w:t>
            </w:r>
            <w:r w:rsidR="00420BE4">
              <w:rPr>
                <w:rFonts w:ascii="Times New Roman" w:hAnsi="Times New Roman" w:cs="Times New Roman"/>
                <w:sz w:val="24"/>
                <w:szCs w:val="24"/>
              </w:rPr>
              <w:t xml:space="preserve">0 </w:t>
            </w:r>
            <w:r w:rsidR="00420BE4" w:rsidRPr="005639C4">
              <w:rPr>
                <w:rFonts w:ascii="Times New Roman" w:hAnsi="Times New Roman" w:cs="Times New Roman"/>
                <w:sz w:val="24"/>
                <w:szCs w:val="24"/>
              </w:rPr>
              <w:t>кв. м</w:t>
            </w:r>
          </w:p>
        </w:tc>
      </w:tr>
      <w:tr w:rsidR="00420BE4" w:rsidRPr="000B4178" w:rsidTr="007C0F91">
        <w:tc>
          <w:tcPr>
            <w:tcW w:w="3987" w:type="dxa"/>
          </w:tcPr>
          <w:p w:rsidR="00420BE4" w:rsidRPr="005639C4" w:rsidRDefault="00420BE4" w:rsidP="005639C4">
            <w:pPr>
              <w:pStyle w:val="ConsPlusNormal"/>
              <w:widowControl/>
              <w:ind w:left="176" w:firstLine="0"/>
              <w:rPr>
                <w:rFonts w:ascii="Times New Roman" w:hAnsi="Times New Roman" w:cs="Times New Roman"/>
                <w:sz w:val="24"/>
                <w:szCs w:val="24"/>
              </w:rPr>
            </w:pPr>
            <w:r w:rsidRPr="005639C4">
              <w:rPr>
                <w:rFonts w:ascii="Times New Roman" w:hAnsi="Times New Roman" w:cs="Times New Roman"/>
                <w:sz w:val="24"/>
                <w:szCs w:val="24"/>
              </w:rPr>
              <w:t>Минимальные</w:t>
            </w:r>
            <w:r w:rsidRPr="005639C4">
              <w:rPr>
                <w:rFonts w:ascii="Times New Roman" w:hAnsi="Times New Roman" w:cs="Times New Roman"/>
                <w:b/>
                <w:sz w:val="24"/>
                <w:szCs w:val="24"/>
              </w:rPr>
              <w:t xml:space="preserve"> </w:t>
            </w:r>
            <w:r w:rsidRPr="005639C4">
              <w:rPr>
                <w:rFonts w:ascii="Times New Roman" w:hAnsi="Times New Roman" w:cs="Times New Roman"/>
                <w:sz w:val="24"/>
                <w:szCs w:val="24"/>
              </w:rPr>
              <w:t>размеры земе</w:t>
            </w:r>
            <w:r>
              <w:rPr>
                <w:rFonts w:ascii="Times New Roman" w:hAnsi="Times New Roman" w:cs="Times New Roman"/>
                <w:sz w:val="24"/>
                <w:szCs w:val="24"/>
              </w:rPr>
              <w:t>льных участков для строительства</w:t>
            </w:r>
            <w:r w:rsidRPr="005639C4">
              <w:rPr>
                <w:rFonts w:ascii="Times New Roman" w:hAnsi="Times New Roman" w:cs="Times New Roman"/>
                <w:sz w:val="24"/>
                <w:szCs w:val="24"/>
              </w:rPr>
              <w:t xml:space="preserve"> гар</w:t>
            </w:r>
            <w:r w:rsidRPr="005639C4">
              <w:rPr>
                <w:rFonts w:ascii="Times New Roman" w:hAnsi="Times New Roman" w:cs="Times New Roman"/>
                <w:sz w:val="24"/>
                <w:szCs w:val="24"/>
              </w:rPr>
              <w:t>а</w:t>
            </w:r>
            <w:r w:rsidRPr="005639C4">
              <w:rPr>
                <w:rFonts w:ascii="Times New Roman" w:hAnsi="Times New Roman" w:cs="Times New Roman"/>
                <w:sz w:val="24"/>
                <w:szCs w:val="24"/>
              </w:rPr>
              <w:lastRenderedPageBreak/>
              <w:t>жей для легкового автотранспорта</w:t>
            </w:r>
          </w:p>
        </w:tc>
        <w:tc>
          <w:tcPr>
            <w:tcW w:w="6116" w:type="dxa"/>
          </w:tcPr>
          <w:p w:rsidR="00420BE4" w:rsidRPr="005639C4" w:rsidRDefault="00420BE4" w:rsidP="00481A2E">
            <w:pPr>
              <w:pStyle w:val="ConsPlusNormal"/>
              <w:widowControl/>
              <w:ind w:left="176" w:firstLine="0"/>
              <w:jc w:val="center"/>
              <w:rPr>
                <w:rFonts w:ascii="Times New Roman" w:hAnsi="Times New Roman" w:cs="Times New Roman"/>
                <w:sz w:val="24"/>
                <w:szCs w:val="24"/>
              </w:rPr>
            </w:pPr>
            <w:r>
              <w:rPr>
                <w:rFonts w:ascii="Times New Roman" w:hAnsi="Times New Roman" w:cs="Times New Roman"/>
                <w:sz w:val="24"/>
                <w:szCs w:val="24"/>
              </w:rPr>
              <w:lastRenderedPageBreak/>
              <w:t>2</w:t>
            </w:r>
            <w:r w:rsidR="00481A2E">
              <w:rPr>
                <w:rFonts w:ascii="Times New Roman" w:hAnsi="Times New Roman" w:cs="Times New Roman"/>
                <w:sz w:val="24"/>
                <w:szCs w:val="24"/>
              </w:rPr>
              <w:t>0</w:t>
            </w:r>
            <w:r w:rsidRPr="005639C4">
              <w:rPr>
                <w:rFonts w:ascii="Times New Roman" w:hAnsi="Times New Roman" w:cs="Times New Roman"/>
                <w:sz w:val="24"/>
                <w:szCs w:val="24"/>
              </w:rPr>
              <w:t xml:space="preserve"> кв. м</w:t>
            </w:r>
          </w:p>
        </w:tc>
      </w:tr>
      <w:tr w:rsidR="007C10E7" w:rsidRPr="000B4178" w:rsidTr="007C0F91">
        <w:tc>
          <w:tcPr>
            <w:tcW w:w="3987" w:type="dxa"/>
          </w:tcPr>
          <w:p w:rsidR="007C10E7" w:rsidRPr="005639C4" w:rsidRDefault="007C10E7" w:rsidP="00481A2E">
            <w:pPr>
              <w:pStyle w:val="ConsPlusNormal"/>
              <w:widowControl/>
              <w:ind w:left="176" w:firstLine="0"/>
              <w:rPr>
                <w:rFonts w:ascii="Times New Roman" w:hAnsi="Times New Roman" w:cs="Times New Roman"/>
                <w:sz w:val="24"/>
                <w:szCs w:val="24"/>
              </w:rPr>
            </w:pPr>
            <w:r w:rsidRPr="005639C4">
              <w:rPr>
                <w:rFonts w:ascii="Times New Roman" w:hAnsi="Times New Roman" w:cs="Times New Roman"/>
                <w:sz w:val="24"/>
                <w:szCs w:val="24"/>
              </w:rPr>
              <w:lastRenderedPageBreak/>
              <w:t>Максимальные</w:t>
            </w:r>
            <w:r w:rsidRPr="005639C4">
              <w:rPr>
                <w:rFonts w:ascii="Times New Roman" w:hAnsi="Times New Roman" w:cs="Times New Roman"/>
                <w:b/>
                <w:sz w:val="24"/>
                <w:szCs w:val="24"/>
              </w:rPr>
              <w:t xml:space="preserve"> </w:t>
            </w:r>
            <w:r w:rsidRPr="005639C4">
              <w:rPr>
                <w:rFonts w:ascii="Times New Roman" w:hAnsi="Times New Roman" w:cs="Times New Roman"/>
                <w:sz w:val="24"/>
                <w:szCs w:val="24"/>
              </w:rPr>
              <w:t>размеры земел</w:t>
            </w:r>
            <w:r w:rsidRPr="005639C4">
              <w:rPr>
                <w:rFonts w:ascii="Times New Roman" w:hAnsi="Times New Roman" w:cs="Times New Roman"/>
                <w:sz w:val="24"/>
                <w:szCs w:val="24"/>
              </w:rPr>
              <w:t>ь</w:t>
            </w:r>
            <w:r>
              <w:rPr>
                <w:rFonts w:ascii="Times New Roman" w:hAnsi="Times New Roman" w:cs="Times New Roman"/>
                <w:sz w:val="24"/>
                <w:szCs w:val="24"/>
              </w:rPr>
              <w:t>ных участков для строительства сараев</w:t>
            </w:r>
          </w:p>
        </w:tc>
        <w:tc>
          <w:tcPr>
            <w:tcW w:w="6116" w:type="dxa"/>
          </w:tcPr>
          <w:p w:rsidR="007C10E7" w:rsidRDefault="007C10E7" w:rsidP="00481A2E">
            <w:pPr>
              <w:pStyle w:val="ConsPlusNormal"/>
              <w:widowControl/>
              <w:ind w:left="176" w:firstLine="0"/>
              <w:jc w:val="center"/>
              <w:rPr>
                <w:rFonts w:ascii="Times New Roman" w:hAnsi="Times New Roman" w:cs="Times New Roman"/>
                <w:sz w:val="24"/>
                <w:szCs w:val="24"/>
              </w:rPr>
            </w:pPr>
            <w:r>
              <w:rPr>
                <w:rFonts w:ascii="Times New Roman" w:hAnsi="Times New Roman" w:cs="Times New Roman"/>
                <w:sz w:val="24"/>
                <w:szCs w:val="24"/>
              </w:rPr>
              <w:t>20</w:t>
            </w:r>
            <w:r w:rsidRPr="005639C4">
              <w:rPr>
                <w:rFonts w:ascii="Times New Roman" w:hAnsi="Times New Roman" w:cs="Times New Roman"/>
                <w:sz w:val="24"/>
                <w:szCs w:val="24"/>
              </w:rPr>
              <w:t xml:space="preserve"> кв. м</w:t>
            </w:r>
            <w:r>
              <w:rPr>
                <w:rFonts w:ascii="Times New Roman" w:hAnsi="Times New Roman" w:cs="Times New Roman"/>
                <w:sz w:val="24"/>
                <w:szCs w:val="24"/>
              </w:rPr>
              <w:t>.</w:t>
            </w:r>
          </w:p>
        </w:tc>
      </w:tr>
      <w:tr w:rsidR="007C10E7" w:rsidRPr="000B4178" w:rsidTr="007C0F91">
        <w:tc>
          <w:tcPr>
            <w:tcW w:w="3987" w:type="dxa"/>
          </w:tcPr>
          <w:p w:rsidR="007C10E7" w:rsidRPr="005639C4" w:rsidRDefault="007C10E7" w:rsidP="00481A2E">
            <w:pPr>
              <w:pStyle w:val="ConsPlusNormal"/>
              <w:widowControl/>
              <w:ind w:left="176" w:firstLine="0"/>
              <w:rPr>
                <w:rFonts w:ascii="Times New Roman" w:hAnsi="Times New Roman" w:cs="Times New Roman"/>
                <w:sz w:val="24"/>
                <w:szCs w:val="24"/>
              </w:rPr>
            </w:pPr>
            <w:r w:rsidRPr="005639C4">
              <w:rPr>
                <w:rFonts w:ascii="Times New Roman" w:hAnsi="Times New Roman" w:cs="Times New Roman"/>
                <w:sz w:val="24"/>
                <w:szCs w:val="24"/>
              </w:rPr>
              <w:t>Минимальные</w:t>
            </w:r>
            <w:r w:rsidRPr="005639C4">
              <w:rPr>
                <w:rFonts w:ascii="Times New Roman" w:hAnsi="Times New Roman" w:cs="Times New Roman"/>
                <w:b/>
                <w:sz w:val="24"/>
                <w:szCs w:val="24"/>
              </w:rPr>
              <w:t xml:space="preserve"> </w:t>
            </w:r>
            <w:r w:rsidRPr="005639C4">
              <w:rPr>
                <w:rFonts w:ascii="Times New Roman" w:hAnsi="Times New Roman" w:cs="Times New Roman"/>
                <w:sz w:val="24"/>
                <w:szCs w:val="24"/>
              </w:rPr>
              <w:t>размеры земе</w:t>
            </w:r>
            <w:r>
              <w:rPr>
                <w:rFonts w:ascii="Times New Roman" w:hAnsi="Times New Roman" w:cs="Times New Roman"/>
                <w:sz w:val="24"/>
                <w:szCs w:val="24"/>
              </w:rPr>
              <w:t>льных участков для строительства</w:t>
            </w:r>
            <w:r w:rsidRPr="005639C4">
              <w:rPr>
                <w:rFonts w:ascii="Times New Roman" w:hAnsi="Times New Roman" w:cs="Times New Roman"/>
                <w:sz w:val="24"/>
                <w:szCs w:val="24"/>
              </w:rPr>
              <w:t xml:space="preserve"> </w:t>
            </w:r>
            <w:r>
              <w:rPr>
                <w:rFonts w:ascii="Times New Roman" w:hAnsi="Times New Roman" w:cs="Times New Roman"/>
                <w:sz w:val="24"/>
                <w:szCs w:val="24"/>
              </w:rPr>
              <w:t>сараев</w:t>
            </w:r>
          </w:p>
        </w:tc>
        <w:tc>
          <w:tcPr>
            <w:tcW w:w="6116" w:type="dxa"/>
          </w:tcPr>
          <w:p w:rsidR="007C10E7" w:rsidRDefault="007C10E7" w:rsidP="00481A2E">
            <w:pPr>
              <w:pStyle w:val="ConsPlusNormal"/>
              <w:widowControl/>
              <w:ind w:left="176" w:firstLine="0"/>
              <w:jc w:val="center"/>
              <w:rPr>
                <w:rFonts w:ascii="Times New Roman" w:hAnsi="Times New Roman" w:cs="Times New Roman"/>
                <w:sz w:val="24"/>
                <w:szCs w:val="24"/>
              </w:rPr>
            </w:pPr>
            <w:r>
              <w:rPr>
                <w:rFonts w:ascii="Times New Roman" w:hAnsi="Times New Roman" w:cs="Times New Roman"/>
                <w:sz w:val="24"/>
                <w:szCs w:val="24"/>
              </w:rPr>
              <w:t>10</w:t>
            </w:r>
            <w:r w:rsidRPr="005639C4">
              <w:rPr>
                <w:rFonts w:ascii="Times New Roman" w:hAnsi="Times New Roman" w:cs="Times New Roman"/>
                <w:sz w:val="24"/>
                <w:szCs w:val="24"/>
              </w:rPr>
              <w:t xml:space="preserve"> кв. м</w:t>
            </w:r>
            <w:r>
              <w:rPr>
                <w:rFonts w:ascii="Times New Roman" w:hAnsi="Times New Roman" w:cs="Times New Roman"/>
                <w:sz w:val="24"/>
                <w:szCs w:val="24"/>
              </w:rPr>
              <w:t>.</w:t>
            </w:r>
          </w:p>
        </w:tc>
      </w:tr>
      <w:tr w:rsidR="00FE6C26" w:rsidRPr="000B4178" w:rsidTr="007C0F91">
        <w:tc>
          <w:tcPr>
            <w:tcW w:w="10103" w:type="dxa"/>
            <w:gridSpan w:val="2"/>
          </w:tcPr>
          <w:p w:rsidR="00FE6C26" w:rsidRPr="000B4178" w:rsidRDefault="00FE6C26" w:rsidP="00FE6C26">
            <w:pPr>
              <w:pStyle w:val="ConsPlusNormal"/>
              <w:widowControl/>
              <w:ind w:left="176"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FE6C26" w:rsidRPr="000B4178" w:rsidTr="007C0F91">
        <w:tc>
          <w:tcPr>
            <w:tcW w:w="3987" w:type="dxa"/>
          </w:tcPr>
          <w:p w:rsidR="00FE6C26" w:rsidRPr="000B4178" w:rsidRDefault="00FE6C26" w:rsidP="00FE6C26">
            <w:pPr>
              <w:pStyle w:val="ConsPlusNormal"/>
              <w:widowControl/>
              <w:ind w:left="176" w:firstLine="0"/>
              <w:rPr>
                <w:rFonts w:ascii="Times New Roman" w:hAnsi="Times New Roman" w:cs="Times New Roman"/>
                <w:sz w:val="24"/>
                <w:szCs w:val="24"/>
              </w:rPr>
            </w:pPr>
            <w:r w:rsidRPr="000B4178">
              <w:rPr>
                <w:rFonts w:ascii="Times New Roman" w:hAnsi="Times New Roman" w:cs="Times New Roman"/>
                <w:sz w:val="24"/>
                <w:szCs w:val="24"/>
              </w:rPr>
              <w:t>Максимальное</w:t>
            </w:r>
          </w:p>
        </w:tc>
        <w:tc>
          <w:tcPr>
            <w:tcW w:w="6116" w:type="dxa"/>
          </w:tcPr>
          <w:p w:rsidR="00FE6C26" w:rsidRPr="000B4178" w:rsidRDefault="00FE6C26" w:rsidP="005751A1">
            <w:pPr>
              <w:pStyle w:val="ConsPlusNormal"/>
              <w:widowControl/>
              <w:ind w:left="176"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5 </w:t>
            </w:r>
            <w:r w:rsidR="005751A1" w:rsidRPr="000B4178">
              <w:rPr>
                <w:rFonts w:ascii="Times New Roman" w:hAnsi="Times New Roman" w:cs="Times New Roman"/>
                <w:sz w:val="24"/>
                <w:szCs w:val="24"/>
              </w:rPr>
              <w:t xml:space="preserve"> </w:t>
            </w:r>
            <w:r w:rsidRPr="000B4178">
              <w:rPr>
                <w:rFonts w:ascii="Times New Roman" w:hAnsi="Times New Roman" w:cs="Times New Roman"/>
                <w:sz w:val="24"/>
                <w:szCs w:val="24"/>
              </w:rPr>
              <w:t xml:space="preserve"> этажей</w:t>
            </w:r>
          </w:p>
        </w:tc>
      </w:tr>
      <w:tr w:rsidR="00FE6C26" w:rsidRPr="000B4178" w:rsidTr="007C0F91">
        <w:tc>
          <w:tcPr>
            <w:tcW w:w="3987" w:type="dxa"/>
          </w:tcPr>
          <w:p w:rsidR="00FE6C26" w:rsidRPr="000B4178" w:rsidRDefault="00FE6C26" w:rsidP="00FE6C26">
            <w:pPr>
              <w:ind w:left="176"/>
              <w:rPr>
                <w:lang w:bidi="en-US"/>
              </w:rPr>
            </w:pPr>
            <w:r w:rsidRPr="000B4178">
              <w:rPr>
                <w:lang w:bidi="en-US"/>
              </w:rPr>
              <w:t>Максимальная высота вспомог</w:t>
            </w:r>
            <w:r w:rsidRPr="000B4178">
              <w:rPr>
                <w:lang w:bidi="en-US"/>
              </w:rPr>
              <w:t>а</w:t>
            </w:r>
            <w:r w:rsidRPr="000B4178">
              <w:rPr>
                <w:lang w:bidi="en-US"/>
              </w:rPr>
              <w:t xml:space="preserve">тельных строений </w:t>
            </w:r>
          </w:p>
        </w:tc>
        <w:tc>
          <w:tcPr>
            <w:tcW w:w="6116" w:type="dxa"/>
          </w:tcPr>
          <w:p w:rsidR="00FE6C26" w:rsidRPr="000B4178" w:rsidRDefault="00FE6C26" w:rsidP="00FE6C26">
            <w:pPr>
              <w:pStyle w:val="ConsPlusNormal"/>
              <w:widowControl/>
              <w:ind w:left="176" w:firstLine="0"/>
              <w:jc w:val="center"/>
              <w:rPr>
                <w:rFonts w:ascii="Times New Roman" w:hAnsi="Times New Roman" w:cs="Times New Roman"/>
                <w:sz w:val="24"/>
                <w:szCs w:val="24"/>
              </w:rPr>
            </w:pPr>
          </w:p>
          <w:p w:rsidR="00FE6C26" w:rsidRPr="000B4178" w:rsidRDefault="00FE6C26" w:rsidP="00FE6C26">
            <w:pPr>
              <w:pStyle w:val="ConsPlusNormal"/>
              <w:widowControl/>
              <w:ind w:left="176" w:firstLine="0"/>
              <w:jc w:val="center"/>
              <w:rPr>
                <w:rFonts w:ascii="Times New Roman" w:hAnsi="Times New Roman" w:cs="Times New Roman"/>
                <w:sz w:val="24"/>
                <w:szCs w:val="24"/>
              </w:rPr>
            </w:pPr>
            <w:r w:rsidRPr="000B4178">
              <w:rPr>
                <w:rFonts w:ascii="Times New Roman" w:hAnsi="Times New Roman" w:cs="Times New Roman"/>
                <w:sz w:val="24"/>
                <w:szCs w:val="24"/>
              </w:rPr>
              <w:t>3,5м</w:t>
            </w:r>
          </w:p>
        </w:tc>
      </w:tr>
      <w:tr w:rsidR="00FE6C26" w:rsidRPr="000B4178" w:rsidTr="007C0F91">
        <w:trPr>
          <w:trHeight w:val="500"/>
        </w:trPr>
        <w:tc>
          <w:tcPr>
            <w:tcW w:w="10103" w:type="dxa"/>
            <w:gridSpan w:val="2"/>
          </w:tcPr>
          <w:p w:rsidR="00FE6C26" w:rsidRPr="000B4178" w:rsidRDefault="00FE6C26" w:rsidP="00FE6C26">
            <w:pPr>
              <w:ind w:left="176"/>
              <w:rPr>
                <w:lang w:bidi="en-US"/>
              </w:rPr>
            </w:pPr>
            <w:r w:rsidRPr="000B4178">
              <w:rPr>
                <w:lang w:bidi="en-US"/>
              </w:rPr>
              <w:t>Максимальный процент застройки в границах земельного участка</w:t>
            </w:r>
          </w:p>
        </w:tc>
      </w:tr>
      <w:tr w:rsidR="00FE6C26" w:rsidRPr="000B4178" w:rsidTr="007C0F91">
        <w:tc>
          <w:tcPr>
            <w:tcW w:w="3987" w:type="dxa"/>
          </w:tcPr>
          <w:p w:rsidR="00FE6C26" w:rsidRPr="000B4178" w:rsidRDefault="00FE6C26" w:rsidP="00FE6C26">
            <w:pPr>
              <w:pStyle w:val="ConsPlusNormal"/>
              <w:widowControl/>
              <w:ind w:left="176"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6116" w:type="dxa"/>
          </w:tcPr>
          <w:p w:rsidR="00FE6C26" w:rsidRPr="000B4178" w:rsidRDefault="00FE6C26" w:rsidP="00FE6C26">
            <w:pPr>
              <w:pStyle w:val="ConsPlusNormal"/>
              <w:widowControl/>
              <w:ind w:left="176" w:firstLine="0"/>
              <w:jc w:val="center"/>
              <w:rPr>
                <w:rFonts w:ascii="Times New Roman" w:hAnsi="Times New Roman" w:cs="Times New Roman"/>
                <w:sz w:val="24"/>
                <w:szCs w:val="24"/>
              </w:rPr>
            </w:pPr>
            <w:r w:rsidRPr="000B4178">
              <w:rPr>
                <w:rFonts w:ascii="Times New Roman" w:hAnsi="Times New Roman" w:cs="Times New Roman"/>
                <w:sz w:val="24"/>
                <w:szCs w:val="24"/>
              </w:rPr>
              <w:t>60%</w:t>
            </w:r>
          </w:p>
        </w:tc>
      </w:tr>
      <w:tr w:rsidR="00FE6C26" w:rsidRPr="000B4178" w:rsidTr="007C0F91">
        <w:tc>
          <w:tcPr>
            <w:tcW w:w="10103" w:type="dxa"/>
            <w:gridSpan w:val="2"/>
          </w:tcPr>
          <w:p w:rsidR="00FE6C26" w:rsidRPr="000B4178" w:rsidRDefault="00FE6C26" w:rsidP="00FE6C26">
            <w:pPr>
              <w:ind w:left="176"/>
              <w:jc w:val="center"/>
              <w:rPr>
                <w:b/>
                <w:lang w:bidi="en-US"/>
              </w:rPr>
            </w:pPr>
            <w:r w:rsidRPr="000B4178">
              <w:rPr>
                <w:b/>
                <w:lang w:bidi="en-US"/>
              </w:rPr>
              <w:t>Минимальные отступы от границ земельных участков в целях определения мест допу</w:t>
            </w:r>
            <w:r w:rsidRPr="000B4178">
              <w:rPr>
                <w:b/>
                <w:lang w:bidi="en-US"/>
              </w:rPr>
              <w:t>с</w:t>
            </w:r>
            <w:r w:rsidRPr="000B4178">
              <w:rPr>
                <w:b/>
                <w:lang w:bidi="en-US"/>
              </w:rPr>
              <w:t>тимого размещения зданий, строений, сооружений, за пределами которых запрещено строительство зданий, строений, сооружений</w:t>
            </w:r>
          </w:p>
        </w:tc>
      </w:tr>
      <w:tr w:rsidR="00FE6C26" w:rsidRPr="000B4178" w:rsidTr="007C0F91">
        <w:tc>
          <w:tcPr>
            <w:tcW w:w="3987" w:type="dxa"/>
          </w:tcPr>
          <w:p w:rsidR="00FE6C26" w:rsidRPr="000B4178" w:rsidRDefault="00B226C5" w:rsidP="00FE6C26">
            <w:pPr>
              <w:pStyle w:val="ConsPlusNormal"/>
              <w:widowControl/>
              <w:ind w:left="176" w:firstLine="0"/>
              <w:rPr>
                <w:rFonts w:ascii="Times New Roman" w:hAnsi="Times New Roman" w:cs="Times New Roman"/>
                <w:sz w:val="24"/>
                <w:szCs w:val="24"/>
              </w:rPr>
            </w:pPr>
            <w:r w:rsidRPr="000B4178">
              <w:rPr>
                <w:rFonts w:ascii="Times New Roman" w:hAnsi="Times New Roman" w:cs="Times New Roman"/>
                <w:sz w:val="24"/>
                <w:szCs w:val="24"/>
              </w:rPr>
              <w:t xml:space="preserve"> Минимальные отступы от границ земельных участков</w:t>
            </w:r>
          </w:p>
        </w:tc>
        <w:tc>
          <w:tcPr>
            <w:tcW w:w="6116" w:type="dxa"/>
          </w:tcPr>
          <w:p w:rsidR="00FE6C26" w:rsidRPr="000B4178" w:rsidRDefault="00FE6C26" w:rsidP="00B226C5">
            <w:pPr>
              <w:pStyle w:val="ConsPlusNormal"/>
              <w:widowControl/>
              <w:ind w:left="176" w:firstLine="0"/>
              <w:jc w:val="center"/>
              <w:rPr>
                <w:rFonts w:ascii="Times New Roman" w:hAnsi="Times New Roman" w:cs="Times New Roman"/>
                <w:sz w:val="24"/>
                <w:szCs w:val="24"/>
              </w:rPr>
            </w:pPr>
            <w:r w:rsidRPr="000B4178">
              <w:rPr>
                <w:rFonts w:ascii="Times New Roman" w:hAnsi="Times New Roman" w:cs="Times New Roman"/>
                <w:sz w:val="24"/>
                <w:szCs w:val="24"/>
              </w:rPr>
              <w:t>3 м</w:t>
            </w:r>
          </w:p>
          <w:p w:rsidR="00FE6C26" w:rsidRPr="000B4178" w:rsidRDefault="00FE6C26" w:rsidP="00B226C5">
            <w:pPr>
              <w:pStyle w:val="ConsPlusNormal"/>
              <w:widowControl/>
              <w:ind w:left="176" w:firstLine="0"/>
              <w:jc w:val="center"/>
              <w:rPr>
                <w:rFonts w:ascii="Times New Roman" w:hAnsi="Times New Roman" w:cs="Times New Roman"/>
                <w:sz w:val="24"/>
                <w:szCs w:val="24"/>
              </w:rPr>
            </w:pPr>
          </w:p>
        </w:tc>
      </w:tr>
      <w:tr w:rsidR="00FE6C26" w:rsidRPr="000B4178" w:rsidTr="007C0F91">
        <w:tc>
          <w:tcPr>
            <w:tcW w:w="10103" w:type="dxa"/>
            <w:gridSpan w:val="2"/>
          </w:tcPr>
          <w:p w:rsidR="00FE6C26" w:rsidRPr="000B4178" w:rsidRDefault="00FE6C26" w:rsidP="00FE6C26">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Иные показатели</w:t>
            </w:r>
          </w:p>
        </w:tc>
      </w:tr>
      <w:tr w:rsidR="00FE6C26" w:rsidRPr="000B4178" w:rsidTr="007C0F91">
        <w:tc>
          <w:tcPr>
            <w:tcW w:w="3987" w:type="dxa"/>
          </w:tcPr>
          <w:p w:rsidR="00FE6C26" w:rsidRPr="000B4178" w:rsidRDefault="000B4178" w:rsidP="00FE6C2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w:t>
            </w:r>
            <w:r w:rsidR="00FE6C26" w:rsidRPr="000B4178">
              <w:rPr>
                <w:rFonts w:ascii="Times New Roman" w:hAnsi="Times New Roman" w:cs="Times New Roman"/>
                <w:sz w:val="24"/>
                <w:szCs w:val="24"/>
              </w:rPr>
              <w:t>аксимальная высота оград по гр</w:t>
            </w:r>
            <w:r w:rsidR="00FE6C26" w:rsidRPr="000B4178">
              <w:rPr>
                <w:rFonts w:ascii="Times New Roman" w:hAnsi="Times New Roman" w:cs="Times New Roman"/>
                <w:sz w:val="24"/>
                <w:szCs w:val="24"/>
              </w:rPr>
              <w:t>а</w:t>
            </w:r>
            <w:r w:rsidR="00FE6C26" w:rsidRPr="000B4178">
              <w:rPr>
                <w:rFonts w:ascii="Times New Roman" w:hAnsi="Times New Roman" w:cs="Times New Roman"/>
                <w:sz w:val="24"/>
                <w:szCs w:val="24"/>
              </w:rPr>
              <w:t>ницам участка</w:t>
            </w:r>
          </w:p>
        </w:tc>
        <w:tc>
          <w:tcPr>
            <w:tcW w:w="6116" w:type="dxa"/>
          </w:tcPr>
          <w:p w:rsidR="00FE6C26" w:rsidRPr="000B4178" w:rsidRDefault="000B4178" w:rsidP="00FE6C2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FE6C26" w:rsidRPr="000B4178">
              <w:rPr>
                <w:rFonts w:ascii="Times New Roman" w:hAnsi="Times New Roman" w:cs="Times New Roman"/>
                <w:sz w:val="24"/>
                <w:szCs w:val="24"/>
                <w:lang w:val="en-US"/>
              </w:rPr>
              <w:t>8</w:t>
            </w:r>
            <w:r w:rsidR="00FE6C26" w:rsidRPr="000B4178">
              <w:rPr>
                <w:rFonts w:ascii="Times New Roman" w:hAnsi="Times New Roman" w:cs="Times New Roman"/>
                <w:sz w:val="24"/>
                <w:szCs w:val="24"/>
              </w:rPr>
              <w:t xml:space="preserve"> м</w:t>
            </w:r>
          </w:p>
          <w:p w:rsidR="00FE6C26" w:rsidRPr="000B4178" w:rsidRDefault="00FE6C26" w:rsidP="00FE6C26">
            <w:pPr>
              <w:pStyle w:val="ConsPlusNormal"/>
              <w:widowControl/>
              <w:ind w:firstLine="0"/>
              <w:rPr>
                <w:rFonts w:ascii="Times New Roman" w:hAnsi="Times New Roman" w:cs="Times New Roman"/>
                <w:sz w:val="24"/>
                <w:szCs w:val="24"/>
              </w:rPr>
            </w:pPr>
          </w:p>
        </w:tc>
      </w:tr>
    </w:tbl>
    <w:p w:rsidR="00FB5C4D" w:rsidRPr="00CE3F5C" w:rsidRDefault="00FB5C4D" w:rsidP="009F4075">
      <w:pPr>
        <w:pStyle w:val="ConsPlusNormal"/>
        <w:widowControl/>
        <w:ind w:firstLine="540"/>
        <w:jc w:val="both"/>
        <w:rPr>
          <w:rFonts w:ascii="Times New Roman" w:hAnsi="Times New Roman" w:cs="Times New Roman"/>
          <w:sz w:val="24"/>
          <w:szCs w:val="24"/>
        </w:rPr>
      </w:pPr>
    </w:p>
    <w:p w:rsidR="00973B14" w:rsidRPr="005751A1" w:rsidRDefault="00F81620" w:rsidP="005751A1">
      <w:pPr>
        <w:pStyle w:val="ConsPlusNormal"/>
        <w:widowControl/>
        <w:ind w:firstLine="567"/>
        <w:jc w:val="both"/>
        <w:rPr>
          <w:b/>
        </w:rPr>
      </w:pPr>
      <w:r w:rsidRPr="00CE3F5C">
        <w:rPr>
          <w:rFonts w:ascii="Times New Roman" w:hAnsi="Times New Roman" w:cs="Times New Roman"/>
          <w:sz w:val="24"/>
          <w:szCs w:val="24"/>
        </w:rPr>
        <w:t xml:space="preserve"> </w:t>
      </w:r>
      <w:r w:rsidR="007A495F" w:rsidRPr="005751A1">
        <w:rPr>
          <w:rFonts w:ascii="Times New Roman" w:hAnsi="Times New Roman" w:cs="Times New Roman"/>
          <w:b/>
          <w:sz w:val="24"/>
          <w:szCs w:val="24"/>
        </w:rPr>
        <w:t>3). Ограничения и особенности использования земельных участков и объектов кап</w:t>
      </w:r>
      <w:r w:rsidR="007A495F" w:rsidRPr="005751A1">
        <w:rPr>
          <w:rFonts w:ascii="Times New Roman" w:hAnsi="Times New Roman" w:cs="Times New Roman"/>
          <w:b/>
          <w:sz w:val="24"/>
          <w:szCs w:val="24"/>
        </w:rPr>
        <w:t>и</w:t>
      </w:r>
      <w:r w:rsidR="007A495F" w:rsidRPr="005751A1">
        <w:rPr>
          <w:rFonts w:ascii="Times New Roman" w:hAnsi="Times New Roman" w:cs="Times New Roman"/>
          <w:b/>
          <w:sz w:val="24"/>
          <w:szCs w:val="24"/>
        </w:rPr>
        <w:t>тального строительства в зоне Ж3: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9086"/>
      </w:tblGrid>
      <w:tr w:rsidR="00FE6C26" w:rsidRPr="000B4178" w:rsidTr="007C0F91">
        <w:tc>
          <w:tcPr>
            <w:tcW w:w="979" w:type="dxa"/>
            <w:tcBorders>
              <w:top w:val="single" w:sz="4" w:space="0" w:color="auto"/>
              <w:left w:val="single" w:sz="4" w:space="0" w:color="auto"/>
              <w:bottom w:val="single" w:sz="4" w:space="0" w:color="auto"/>
              <w:right w:val="single" w:sz="4" w:space="0" w:color="auto"/>
            </w:tcBorders>
            <w:shd w:val="clear" w:color="auto" w:fill="auto"/>
          </w:tcPr>
          <w:p w:rsidR="00FE6C26" w:rsidRPr="000B4178" w:rsidRDefault="00FE6C26" w:rsidP="00FE6C26">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 пп</w:t>
            </w:r>
          </w:p>
        </w:tc>
        <w:tc>
          <w:tcPr>
            <w:tcW w:w="9086" w:type="dxa"/>
            <w:tcBorders>
              <w:top w:val="single" w:sz="4" w:space="0" w:color="auto"/>
              <w:left w:val="single" w:sz="4" w:space="0" w:color="auto"/>
              <w:bottom w:val="single" w:sz="4" w:space="0" w:color="auto"/>
              <w:right w:val="single" w:sz="4" w:space="0" w:color="auto"/>
            </w:tcBorders>
            <w:shd w:val="clear" w:color="auto" w:fill="auto"/>
          </w:tcPr>
          <w:p w:rsidR="00FE6C26" w:rsidRPr="000B4178" w:rsidRDefault="00FE6C26" w:rsidP="00FE6C26">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FE6C26" w:rsidRPr="000B4178" w:rsidTr="007C0F91">
        <w:tc>
          <w:tcPr>
            <w:tcW w:w="979" w:type="dxa"/>
          </w:tcPr>
          <w:p w:rsidR="00FE6C26" w:rsidRPr="000B4178" w:rsidRDefault="00FE6C26" w:rsidP="00FE6C26">
            <w:r w:rsidRPr="000B4178">
              <w:t>1</w:t>
            </w:r>
          </w:p>
          <w:p w:rsidR="00FE6C26" w:rsidRPr="000B4178" w:rsidRDefault="00FE6C26" w:rsidP="00FE6C26"/>
        </w:tc>
        <w:tc>
          <w:tcPr>
            <w:tcW w:w="9086" w:type="dxa"/>
          </w:tcPr>
          <w:p w:rsidR="00FE6C26" w:rsidRPr="000B4178" w:rsidRDefault="00FE6C26" w:rsidP="00FE6C26">
            <w:pPr>
              <w:autoSpaceDE w:val="0"/>
              <w:autoSpaceDN w:val="0"/>
              <w:adjustRightInd w:val="0"/>
              <w:ind w:firstLine="540"/>
              <w:jc w:val="both"/>
            </w:pPr>
            <w:r w:rsidRPr="000B4178">
              <w:t>Строительство новых зданий и сооружений, изменение функционального и</w:t>
            </w:r>
            <w:r w:rsidRPr="000B4178">
              <w:t>с</w:t>
            </w:r>
            <w:r w:rsidRPr="000B4178">
              <w:t>пользования нижних этажей существующих жилых и общественных зданий, на</w:t>
            </w:r>
            <w:r w:rsidRPr="000B4178">
              <w:t>д</w:t>
            </w:r>
            <w:r w:rsidRPr="000B4178">
              <w:t>стройка зданий, устройство мансардных этажей, использование надземного и по</w:t>
            </w:r>
            <w:r w:rsidRPr="000B4178">
              <w:t>д</w:t>
            </w:r>
            <w:r w:rsidRPr="000B4178">
              <w:t>земного пространства допускается при соблюдении санитарно-гигиенических, прот</w:t>
            </w:r>
            <w:r w:rsidRPr="000B4178">
              <w:t>и</w:t>
            </w:r>
            <w:r w:rsidRPr="000B4178">
              <w:t>вопожарных и других требований  СП 42.13330.2011." Свод правил. Градостроител</w:t>
            </w:r>
            <w:r w:rsidRPr="000B4178">
              <w:t>ь</w:t>
            </w:r>
            <w:r w:rsidRPr="000B4178">
              <w:t xml:space="preserve">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FE6C26" w:rsidRPr="000B4178" w:rsidTr="007C0F91">
        <w:tc>
          <w:tcPr>
            <w:tcW w:w="979" w:type="dxa"/>
          </w:tcPr>
          <w:p w:rsidR="00FE6C26" w:rsidRPr="000B4178" w:rsidRDefault="00FE6C26" w:rsidP="00FE6C26">
            <w:r w:rsidRPr="000B4178">
              <w:t>2</w:t>
            </w:r>
          </w:p>
          <w:p w:rsidR="00FE6C26" w:rsidRPr="000B4178" w:rsidRDefault="00FE6C26" w:rsidP="00FE6C26"/>
        </w:tc>
        <w:tc>
          <w:tcPr>
            <w:tcW w:w="9086" w:type="dxa"/>
          </w:tcPr>
          <w:p w:rsidR="00FE6C26" w:rsidRPr="000B4178" w:rsidRDefault="00FE6C26" w:rsidP="00FE6C26">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w:t>
            </w:r>
            <w:r w:rsidRPr="000B4178">
              <w:rPr>
                <w:rFonts w:ascii="Times New Roman" w:hAnsi="Times New Roman" w:cs="Times New Roman"/>
                <w:sz w:val="24"/>
                <w:szCs w:val="24"/>
              </w:rPr>
              <w:t>о</w:t>
            </w:r>
            <w:r w:rsidRPr="000B4178">
              <w:rPr>
                <w:rFonts w:ascii="Times New Roman" w:hAnsi="Times New Roman" w:cs="Times New Roman"/>
                <w:sz w:val="24"/>
                <w:szCs w:val="24"/>
              </w:rPr>
              <w:t>жарных требований и санитарных норм, и в соответствии с градостроительным пл</w:t>
            </w:r>
            <w:r w:rsidRPr="000B4178">
              <w:rPr>
                <w:rFonts w:ascii="Times New Roman" w:hAnsi="Times New Roman" w:cs="Times New Roman"/>
                <w:sz w:val="24"/>
                <w:szCs w:val="24"/>
              </w:rPr>
              <w:t>а</w:t>
            </w:r>
            <w:r w:rsidRPr="000B4178">
              <w:rPr>
                <w:rFonts w:ascii="Times New Roman" w:hAnsi="Times New Roman" w:cs="Times New Roman"/>
                <w:sz w:val="24"/>
                <w:szCs w:val="24"/>
              </w:rPr>
              <w:t>ном  земельного участка</w:t>
            </w:r>
          </w:p>
        </w:tc>
      </w:tr>
      <w:tr w:rsidR="00FE6C26" w:rsidRPr="000B4178" w:rsidTr="007C0F91">
        <w:tc>
          <w:tcPr>
            <w:tcW w:w="979" w:type="dxa"/>
          </w:tcPr>
          <w:p w:rsidR="00FE6C26" w:rsidRPr="000B4178" w:rsidRDefault="00FE6C26" w:rsidP="00FE6C26">
            <w:r w:rsidRPr="000B4178">
              <w:t>3</w:t>
            </w:r>
          </w:p>
        </w:tc>
        <w:tc>
          <w:tcPr>
            <w:tcW w:w="9086" w:type="dxa"/>
          </w:tcPr>
          <w:p w:rsidR="00FE6C26" w:rsidRPr="000B4178" w:rsidRDefault="00FE6C26" w:rsidP="00FE6C26">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FE6C26" w:rsidRPr="000B4178" w:rsidTr="007C0F91">
        <w:tc>
          <w:tcPr>
            <w:tcW w:w="979" w:type="dxa"/>
          </w:tcPr>
          <w:p w:rsidR="00FE6C26" w:rsidRPr="000B4178" w:rsidRDefault="00FE6C26" w:rsidP="00FE6C26">
            <w:r w:rsidRPr="000B4178">
              <w:t>4</w:t>
            </w:r>
          </w:p>
        </w:tc>
        <w:tc>
          <w:tcPr>
            <w:tcW w:w="9086" w:type="dxa"/>
          </w:tcPr>
          <w:p w:rsidR="00FE6C26" w:rsidRPr="000B4178" w:rsidRDefault="00FE6C26" w:rsidP="00FE6C26">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Допускается блокировка основных строений на смежных земельных участках по вз</w:t>
            </w:r>
            <w:r w:rsidRPr="000B4178">
              <w:rPr>
                <w:rFonts w:ascii="Times New Roman" w:hAnsi="Times New Roman" w:cs="Times New Roman"/>
                <w:sz w:val="24"/>
                <w:szCs w:val="24"/>
              </w:rPr>
              <w:t>а</w:t>
            </w:r>
            <w:r w:rsidRPr="000B4178">
              <w:rPr>
                <w:rFonts w:ascii="Times New Roman" w:hAnsi="Times New Roman" w:cs="Times New Roman"/>
                <w:sz w:val="24"/>
                <w:szCs w:val="24"/>
              </w:rPr>
              <w:t>имному согласию собственников земельных участков, а также блокировка вспомог</w:t>
            </w:r>
            <w:r w:rsidRPr="000B4178">
              <w:rPr>
                <w:rFonts w:ascii="Times New Roman" w:hAnsi="Times New Roman" w:cs="Times New Roman"/>
                <w:sz w:val="24"/>
                <w:szCs w:val="24"/>
              </w:rPr>
              <w:t>а</w:t>
            </w:r>
            <w:r w:rsidRPr="000B4178">
              <w:rPr>
                <w:rFonts w:ascii="Times New Roman" w:hAnsi="Times New Roman" w:cs="Times New Roman"/>
                <w:sz w:val="24"/>
                <w:szCs w:val="24"/>
              </w:rPr>
              <w:t>тельных  строений к основному строению – с учетом пожарных требований.</w:t>
            </w:r>
          </w:p>
        </w:tc>
      </w:tr>
      <w:tr w:rsidR="00FE6C26" w:rsidRPr="000B4178" w:rsidTr="007C0F91">
        <w:tc>
          <w:tcPr>
            <w:tcW w:w="979" w:type="dxa"/>
          </w:tcPr>
          <w:p w:rsidR="00FE6C26" w:rsidRPr="000B4178" w:rsidRDefault="00FE6C26" w:rsidP="00FE6C26">
            <w:r w:rsidRPr="000B4178">
              <w:t>5</w:t>
            </w:r>
          </w:p>
        </w:tc>
        <w:tc>
          <w:tcPr>
            <w:tcW w:w="9086" w:type="dxa"/>
          </w:tcPr>
          <w:p w:rsidR="00FE6C26" w:rsidRPr="000B4178" w:rsidRDefault="00FE6C26" w:rsidP="00FE6C26">
            <w:pPr>
              <w:ind w:right="-1"/>
              <w:jc w:val="both"/>
            </w:pPr>
            <w:r w:rsidRPr="000B4178">
              <w:t>Минимальные расстояния между жилыми зданиями, жилыми и общественными, сл</w:t>
            </w:r>
            <w:r w:rsidRPr="000B4178">
              <w:t>е</w:t>
            </w:r>
            <w:r w:rsidRPr="000B4178">
              <w:t>дует принимать на основе расчетов инсоляции и освещенности, с учетом противоп</w:t>
            </w:r>
            <w:r w:rsidRPr="000B4178">
              <w:t>о</w:t>
            </w:r>
            <w:r w:rsidRPr="000B4178">
              <w:t>жарных требований и бытовых разрывов</w:t>
            </w:r>
          </w:p>
        </w:tc>
      </w:tr>
      <w:tr w:rsidR="00FE6C26" w:rsidRPr="000B4178" w:rsidTr="007C0F91">
        <w:tc>
          <w:tcPr>
            <w:tcW w:w="979" w:type="dxa"/>
          </w:tcPr>
          <w:p w:rsidR="00FE6C26" w:rsidRPr="000B4178" w:rsidRDefault="00FE6C26" w:rsidP="00FE6C26">
            <w:r w:rsidRPr="000B4178">
              <w:t>6</w:t>
            </w:r>
          </w:p>
        </w:tc>
        <w:tc>
          <w:tcPr>
            <w:tcW w:w="9086" w:type="dxa"/>
          </w:tcPr>
          <w:p w:rsidR="00FE6C26" w:rsidRPr="000B4178" w:rsidRDefault="00FE6C26" w:rsidP="00FE6C26">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Не допускается размещение объектов, являющихся источниками воздействия на ср</w:t>
            </w:r>
            <w:r w:rsidRPr="000B4178">
              <w:rPr>
                <w:rFonts w:ascii="Times New Roman" w:hAnsi="Times New Roman" w:cs="Times New Roman"/>
                <w:sz w:val="24"/>
                <w:szCs w:val="24"/>
              </w:rPr>
              <w:t>е</w:t>
            </w:r>
            <w:r w:rsidRPr="000B4178">
              <w:rPr>
                <w:rFonts w:ascii="Times New Roman" w:hAnsi="Times New Roman" w:cs="Times New Roman"/>
                <w:sz w:val="24"/>
                <w:szCs w:val="24"/>
              </w:rPr>
              <w:t>ду обитания и здоровье человека,    проживающего и (или) находящегося  в ближа</w:t>
            </w:r>
            <w:r w:rsidRPr="000B4178">
              <w:rPr>
                <w:rFonts w:ascii="Times New Roman" w:hAnsi="Times New Roman" w:cs="Times New Roman"/>
                <w:sz w:val="24"/>
                <w:szCs w:val="24"/>
              </w:rPr>
              <w:t>й</w:t>
            </w:r>
            <w:r w:rsidRPr="000B4178">
              <w:rPr>
                <w:rFonts w:ascii="Times New Roman" w:hAnsi="Times New Roman" w:cs="Times New Roman"/>
                <w:sz w:val="24"/>
                <w:szCs w:val="24"/>
              </w:rPr>
              <w:t xml:space="preserve">ших жилых и общественные зданиях и сооружениях.   </w:t>
            </w:r>
          </w:p>
        </w:tc>
      </w:tr>
      <w:tr w:rsidR="00FE6C26" w:rsidRPr="000B4178" w:rsidTr="007C0F91">
        <w:tc>
          <w:tcPr>
            <w:tcW w:w="979"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7</w:t>
            </w:r>
          </w:p>
          <w:p w:rsidR="00FE6C26" w:rsidRPr="000B4178" w:rsidRDefault="00FE6C26" w:rsidP="00FE6C26">
            <w:pPr>
              <w:pStyle w:val="ConsPlusNormal"/>
              <w:widowControl/>
              <w:ind w:firstLine="0"/>
              <w:rPr>
                <w:rFonts w:ascii="Times New Roman" w:hAnsi="Times New Roman" w:cs="Times New Roman"/>
                <w:sz w:val="24"/>
                <w:szCs w:val="24"/>
              </w:rPr>
            </w:pPr>
          </w:p>
        </w:tc>
        <w:tc>
          <w:tcPr>
            <w:tcW w:w="9086"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инженерной подготовки территории</w:t>
            </w:r>
            <w:r w:rsidRPr="000B4178">
              <w:rPr>
                <w:rStyle w:val="a9"/>
                <w:rFonts w:ascii="Times New Roman" w:hAnsi="Times New Roman" w:cs="Times New Roman"/>
                <w:sz w:val="24"/>
                <w:szCs w:val="24"/>
              </w:rPr>
              <w:t>: вертикальная планировка</w:t>
            </w:r>
            <w:r w:rsidRPr="000B4178">
              <w:rPr>
                <w:rFonts w:ascii="Times New Roman" w:hAnsi="Times New Roman" w:cs="Times New Roman"/>
                <w:sz w:val="24"/>
                <w:szCs w:val="24"/>
              </w:rPr>
              <w:t xml:space="preserve"> для организации стока поверхностных (атмосферных) вод</w:t>
            </w:r>
          </w:p>
        </w:tc>
      </w:tr>
      <w:tr w:rsidR="00FE6C26" w:rsidRPr="000B4178" w:rsidTr="007C0F91">
        <w:tc>
          <w:tcPr>
            <w:tcW w:w="979"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8</w:t>
            </w:r>
          </w:p>
        </w:tc>
        <w:tc>
          <w:tcPr>
            <w:tcW w:w="9086" w:type="dxa"/>
          </w:tcPr>
          <w:p w:rsidR="00FE6C26" w:rsidRPr="000B4178" w:rsidRDefault="00FE6C26" w:rsidP="00FE6C26">
            <w:pPr>
              <w:autoSpaceDE w:val="0"/>
              <w:autoSpaceDN w:val="0"/>
              <w:adjustRightInd w:val="0"/>
              <w:jc w:val="both"/>
            </w:pPr>
            <w:r w:rsidRPr="000B4178">
              <w:t>Соблюдение требования по обеспечению условий для беспрепятственного передв</w:t>
            </w:r>
            <w:r w:rsidRPr="000B4178">
              <w:t>и</w:t>
            </w:r>
            <w:r w:rsidRPr="000B4178">
              <w:t>жения инвалидов и других маломобильных групп населения</w:t>
            </w:r>
          </w:p>
        </w:tc>
      </w:tr>
      <w:tr w:rsidR="00FE6C26" w:rsidRPr="000B4178" w:rsidTr="007C0F91">
        <w:tc>
          <w:tcPr>
            <w:tcW w:w="979"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9</w:t>
            </w:r>
          </w:p>
        </w:tc>
        <w:tc>
          <w:tcPr>
            <w:tcW w:w="9086"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необходимости)</w:t>
            </w:r>
          </w:p>
        </w:tc>
      </w:tr>
      <w:tr w:rsidR="00FE6C26" w:rsidRPr="000B4178" w:rsidTr="007C0F91">
        <w:tc>
          <w:tcPr>
            <w:tcW w:w="979"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10</w:t>
            </w:r>
          </w:p>
        </w:tc>
        <w:tc>
          <w:tcPr>
            <w:tcW w:w="9086"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 xml:space="preserve">Инженерная защита зданий и сооружений, расположенных в зонах 1% затопления от </w:t>
            </w:r>
            <w:r w:rsidRPr="000B4178">
              <w:rPr>
                <w:rFonts w:ascii="Times New Roman" w:hAnsi="Times New Roman" w:cs="Times New Roman"/>
                <w:sz w:val="24"/>
                <w:szCs w:val="24"/>
              </w:rPr>
              <w:lastRenderedPageBreak/>
              <w:t>водного объекта</w:t>
            </w:r>
          </w:p>
        </w:tc>
      </w:tr>
      <w:tr w:rsidR="00FE6C26" w:rsidRPr="000B4178" w:rsidTr="007C0F91">
        <w:tc>
          <w:tcPr>
            <w:tcW w:w="979"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lastRenderedPageBreak/>
              <w:t>11</w:t>
            </w:r>
          </w:p>
        </w:tc>
        <w:tc>
          <w:tcPr>
            <w:tcW w:w="9086"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FE6C26" w:rsidRPr="000B4178" w:rsidTr="007C0F91">
        <w:tc>
          <w:tcPr>
            <w:tcW w:w="979" w:type="dxa"/>
          </w:tcPr>
          <w:p w:rsidR="00FE6C26" w:rsidRPr="000B4178" w:rsidRDefault="00FE6C26" w:rsidP="00FE6C26">
            <w:r w:rsidRPr="000B4178">
              <w:t>12</w:t>
            </w:r>
          </w:p>
        </w:tc>
        <w:tc>
          <w:tcPr>
            <w:tcW w:w="9086" w:type="dxa"/>
          </w:tcPr>
          <w:p w:rsidR="00FE6C26" w:rsidRPr="000B4178" w:rsidRDefault="00FE6C26" w:rsidP="00FE6C26">
            <w:r w:rsidRPr="000B4178">
              <w:t>Для участков зоны, расположенных в границах зон с особыми условиями использ</w:t>
            </w:r>
            <w:r w:rsidRPr="000B4178">
              <w:t>о</w:t>
            </w:r>
            <w:r w:rsidRPr="000B4178">
              <w:t>вания территорий и (или) в границах территорий объектов культурного наследия де</w:t>
            </w:r>
            <w:r w:rsidRPr="000B4178">
              <w:t>й</w:t>
            </w:r>
            <w:r w:rsidRPr="000B4178">
              <w:t>ствуют дополнительные требования в соответствии с законодательством Российской Федерации и статьей 28 настоящих Правил</w:t>
            </w:r>
          </w:p>
        </w:tc>
      </w:tr>
      <w:tr w:rsidR="00FE6C26" w:rsidRPr="000B4178" w:rsidTr="007C0F91">
        <w:tc>
          <w:tcPr>
            <w:tcW w:w="979"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13</w:t>
            </w:r>
          </w:p>
        </w:tc>
        <w:tc>
          <w:tcPr>
            <w:tcW w:w="9086"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r w:rsidR="005751A1" w:rsidRPr="000B4178" w:rsidTr="007C0F91">
        <w:tc>
          <w:tcPr>
            <w:tcW w:w="979" w:type="dxa"/>
          </w:tcPr>
          <w:p w:rsidR="005751A1" w:rsidRPr="000B4178" w:rsidRDefault="005751A1"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14</w:t>
            </w:r>
          </w:p>
        </w:tc>
        <w:tc>
          <w:tcPr>
            <w:tcW w:w="9086" w:type="dxa"/>
          </w:tcPr>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xml:space="preserve">Отступ от границ смежных земельных участков: </w:t>
            </w:r>
          </w:p>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до жилого дома усадебного типа-3м</w:t>
            </w:r>
          </w:p>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до постройки для  содержания скота и птицы -4м</w:t>
            </w:r>
          </w:p>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до других построек (бани, гаража, летней кухни и др.)- 1м</w:t>
            </w:r>
          </w:p>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xml:space="preserve">  - от стволов деревьев-2м</w:t>
            </w:r>
          </w:p>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5 м. </w:t>
            </w:r>
          </w:p>
          <w:p w:rsidR="005751A1" w:rsidRPr="000B4178" w:rsidRDefault="005751A1" w:rsidP="005751A1">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bl>
    <w:p w:rsidR="00FE6C26" w:rsidRPr="00CE3F5C" w:rsidRDefault="00FE6C26" w:rsidP="002E2F38"/>
    <w:p w:rsidR="00973B14" w:rsidRPr="00CE3F5C" w:rsidRDefault="00973B14" w:rsidP="00973B14">
      <w:pPr>
        <w:pStyle w:val="ConsPlusNormal"/>
        <w:widowControl/>
        <w:ind w:left="720" w:firstLine="0"/>
        <w:jc w:val="both"/>
        <w:outlineLvl w:val="2"/>
        <w:rPr>
          <w:rFonts w:ascii="Times New Roman" w:hAnsi="Times New Roman" w:cs="Times New Roman"/>
          <w:b/>
          <w:sz w:val="24"/>
          <w:szCs w:val="24"/>
        </w:rPr>
      </w:pPr>
      <w:r w:rsidRPr="00CE3F5C">
        <w:rPr>
          <w:rFonts w:ascii="Times New Roman" w:hAnsi="Times New Roman" w:cs="Times New Roman"/>
          <w:b/>
          <w:sz w:val="24"/>
          <w:szCs w:val="24"/>
        </w:rPr>
        <w:t>19.4. Зона для ведения садоводства и дачного хозяйства  Ж4</w:t>
      </w:r>
    </w:p>
    <w:p w:rsidR="00973B14" w:rsidRPr="00CE3F5C" w:rsidRDefault="00973B14" w:rsidP="00973B14">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На территории </w:t>
      </w:r>
      <w:r w:rsidR="00022754">
        <w:rPr>
          <w:rFonts w:ascii="Times New Roman" w:hAnsi="Times New Roman" w:cs="Times New Roman"/>
          <w:sz w:val="24"/>
          <w:szCs w:val="24"/>
        </w:rPr>
        <w:t>г</w:t>
      </w:r>
      <w:r w:rsidR="00E74408" w:rsidRPr="00CE3F5C">
        <w:rPr>
          <w:rFonts w:ascii="Times New Roman" w:hAnsi="Times New Roman" w:cs="Times New Roman"/>
          <w:sz w:val="24"/>
          <w:szCs w:val="24"/>
        </w:rPr>
        <w:t xml:space="preserve">ородского поселения </w:t>
      </w:r>
      <w:r w:rsidR="00022754">
        <w:rPr>
          <w:rFonts w:ascii="Times New Roman" w:hAnsi="Times New Roman" w:cs="Times New Roman"/>
          <w:sz w:val="24"/>
          <w:szCs w:val="24"/>
        </w:rPr>
        <w:t xml:space="preserve"> </w:t>
      </w:r>
      <w:r w:rsidR="00E74408" w:rsidRPr="00CE3F5C">
        <w:rPr>
          <w:rFonts w:ascii="Times New Roman" w:hAnsi="Times New Roman" w:cs="Times New Roman"/>
          <w:sz w:val="24"/>
          <w:szCs w:val="24"/>
        </w:rPr>
        <w:t xml:space="preserve"> город Поворино</w:t>
      </w:r>
      <w:r w:rsidRPr="00CE3F5C">
        <w:rPr>
          <w:rFonts w:ascii="Times New Roman" w:hAnsi="Times New Roman" w:cs="Times New Roman"/>
          <w:sz w:val="24"/>
          <w:szCs w:val="24"/>
        </w:rPr>
        <w:t xml:space="preserve"> в городе Поворино выделяется 2 участка зоны для ведения садоводства и дачного хозяйства. </w:t>
      </w:r>
    </w:p>
    <w:p w:rsidR="00973B14" w:rsidRPr="00CE3F5C" w:rsidRDefault="00973B14" w:rsidP="00973B14">
      <w:pPr>
        <w:pStyle w:val="ConsPlusNormal"/>
        <w:widowControl/>
        <w:ind w:firstLine="540"/>
        <w:jc w:val="both"/>
        <w:rPr>
          <w:rFonts w:ascii="Times New Roman" w:hAnsi="Times New Roman" w:cs="Times New Roman"/>
          <w:sz w:val="24"/>
          <w:szCs w:val="24"/>
        </w:rPr>
      </w:pPr>
    </w:p>
    <w:p w:rsidR="00973B14" w:rsidRPr="00CE3F5C" w:rsidRDefault="00973B14" w:rsidP="005F2DC1">
      <w:pPr>
        <w:pStyle w:val="ConsPlusNormal"/>
        <w:widowControl/>
        <w:ind w:left="720" w:firstLine="0"/>
        <w:jc w:val="both"/>
        <w:outlineLvl w:val="2"/>
        <w:rPr>
          <w:rFonts w:ascii="Times New Roman" w:hAnsi="Times New Roman" w:cs="Times New Roman"/>
          <w:b/>
          <w:sz w:val="24"/>
          <w:szCs w:val="24"/>
        </w:rPr>
      </w:pPr>
      <w:r w:rsidRPr="00CE3F5C">
        <w:rPr>
          <w:rFonts w:ascii="Times New Roman" w:hAnsi="Times New Roman" w:cs="Times New Roman"/>
          <w:b/>
          <w:sz w:val="24"/>
          <w:szCs w:val="24"/>
        </w:rPr>
        <w:t>19.</w:t>
      </w:r>
      <w:r w:rsidR="00A93588" w:rsidRPr="00CE3F5C">
        <w:rPr>
          <w:rFonts w:ascii="Times New Roman" w:hAnsi="Times New Roman" w:cs="Times New Roman"/>
          <w:b/>
          <w:sz w:val="24"/>
          <w:szCs w:val="24"/>
        </w:rPr>
        <w:t>4</w:t>
      </w:r>
      <w:r w:rsidRPr="00CE3F5C">
        <w:rPr>
          <w:rFonts w:ascii="Times New Roman" w:hAnsi="Times New Roman" w:cs="Times New Roman"/>
          <w:b/>
          <w:sz w:val="24"/>
          <w:szCs w:val="24"/>
        </w:rPr>
        <w:t xml:space="preserve">.1. Описание прохождения границ участков зоны </w:t>
      </w:r>
      <w:r w:rsidR="00C87B0A" w:rsidRPr="00CE3F5C">
        <w:rPr>
          <w:rFonts w:ascii="Times New Roman" w:hAnsi="Times New Roman" w:cs="Times New Roman"/>
          <w:b/>
          <w:sz w:val="24"/>
          <w:szCs w:val="24"/>
        </w:rPr>
        <w:t>для ведения садоводства и да</w:t>
      </w:r>
      <w:r w:rsidR="00C87B0A" w:rsidRPr="00CE3F5C">
        <w:rPr>
          <w:rFonts w:ascii="Times New Roman" w:hAnsi="Times New Roman" w:cs="Times New Roman"/>
          <w:b/>
          <w:sz w:val="24"/>
          <w:szCs w:val="24"/>
        </w:rPr>
        <w:t>ч</w:t>
      </w:r>
      <w:r w:rsidR="00C87B0A" w:rsidRPr="00CE3F5C">
        <w:rPr>
          <w:rFonts w:ascii="Times New Roman" w:hAnsi="Times New Roman" w:cs="Times New Roman"/>
          <w:b/>
          <w:sz w:val="24"/>
          <w:szCs w:val="24"/>
        </w:rPr>
        <w:t>ного хозяйства</w:t>
      </w:r>
      <w:r w:rsidRPr="00CE3F5C">
        <w:rPr>
          <w:rFonts w:ascii="Times New Roman" w:hAnsi="Times New Roman" w:cs="Times New Roman"/>
          <w:b/>
          <w:sz w:val="24"/>
          <w:szCs w:val="24"/>
        </w:rPr>
        <w:t xml:space="preserve"> </w:t>
      </w:r>
      <w:r w:rsidR="00C87B0A" w:rsidRPr="00CE3F5C">
        <w:rPr>
          <w:rFonts w:ascii="Times New Roman" w:hAnsi="Times New Roman" w:cs="Times New Roman"/>
          <w:b/>
          <w:sz w:val="24"/>
          <w:szCs w:val="24"/>
        </w:rPr>
        <w:t>–</w:t>
      </w:r>
      <w:r w:rsidRPr="00CE3F5C">
        <w:rPr>
          <w:rFonts w:ascii="Times New Roman" w:hAnsi="Times New Roman" w:cs="Times New Roman"/>
          <w:b/>
          <w:sz w:val="24"/>
          <w:szCs w:val="24"/>
        </w:rPr>
        <w:t xml:space="preserve"> Ж</w:t>
      </w:r>
      <w:r w:rsidR="00C87B0A" w:rsidRPr="00CE3F5C">
        <w:rPr>
          <w:rFonts w:ascii="Times New Roman" w:hAnsi="Times New Roman" w:cs="Times New Roman"/>
          <w:b/>
          <w:sz w:val="24"/>
          <w:szCs w:val="24"/>
        </w:rPr>
        <w:t>4</w:t>
      </w:r>
      <w:r w:rsidRPr="00CE3F5C">
        <w:rPr>
          <w:rFonts w:ascii="Times New Roman" w:hAnsi="Times New Roman" w:cs="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9072"/>
      </w:tblGrid>
      <w:tr w:rsidR="00973B14" w:rsidRPr="00CE3F5C" w:rsidTr="005218F8">
        <w:trPr>
          <w:trHeight w:val="299"/>
        </w:trPr>
        <w:tc>
          <w:tcPr>
            <w:tcW w:w="1101" w:type="dxa"/>
            <w:vMerge w:val="restart"/>
            <w:shd w:val="clear" w:color="auto" w:fill="auto"/>
          </w:tcPr>
          <w:p w:rsidR="00973B14" w:rsidRPr="00CE3F5C" w:rsidRDefault="00973B14" w:rsidP="0081744A">
            <w:pPr>
              <w:pStyle w:val="ConsPlusNormal"/>
              <w:widowControl/>
              <w:ind w:firstLine="0"/>
              <w:jc w:val="center"/>
              <w:outlineLvl w:val="2"/>
              <w:rPr>
                <w:rFonts w:ascii="Times New Roman" w:hAnsi="Times New Roman" w:cs="Times New Roman"/>
                <w:b/>
                <w:sz w:val="24"/>
                <w:szCs w:val="24"/>
              </w:rPr>
            </w:pPr>
            <w:r w:rsidRPr="00CE3F5C">
              <w:rPr>
                <w:rFonts w:ascii="Times New Roman" w:hAnsi="Times New Roman" w:cs="Times New Roman"/>
                <w:b/>
                <w:sz w:val="24"/>
                <w:szCs w:val="24"/>
              </w:rPr>
              <w:t>Номер участка зоны</w:t>
            </w:r>
          </w:p>
        </w:tc>
        <w:tc>
          <w:tcPr>
            <w:tcW w:w="9072" w:type="dxa"/>
            <w:vMerge w:val="restart"/>
            <w:shd w:val="clear" w:color="auto" w:fill="auto"/>
          </w:tcPr>
          <w:p w:rsidR="00973B14" w:rsidRPr="00CE3F5C" w:rsidRDefault="00973B14" w:rsidP="0081744A">
            <w:pPr>
              <w:pStyle w:val="ConsPlusNormal"/>
              <w:widowControl/>
              <w:ind w:firstLine="0"/>
              <w:jc w:val="center"/>
              <w:outlineLvl w:val="2"/>
              <w:rPr>
                <w:rFonts w:ascii="Times New Roman" w:hAnsi="Times New Roman" w:cs="Times New Roman"/>
                <w:b/>
                <w:sz w:val="24"/>
                <w:szCs w:val="24"/>
              </w:rPr>
            </w:pPr>
            <w:r w:rsidRPr="00CE3F5C">
              <w:rPr>
                <w:rFonts w:ascii="Times New Roman" w:hAnsi="Times New Roman" w:cs="Times New Roman"/>
                <w:b/>
                <w:sz w:val="24"/>
                <w:szCs w:val="24"/>
              </w:rPr>
              <w:t>Картографическое описание</w:t>
            </w:r>
          </w:p>
        </w:tc>
      </w:tr>
      <w:tr w:rsidR="00973B14" w:rsidRPr="00CE3F5C" w:rsidTr="005218F8">
        <w:trPr>
          <w:trHeight w:val="299"/>
        </w:trPr>
        <w:tc>
          <w:tcPr>
            <w:tcW w:w="1101" w:type="dxa"/>
            <w:vMerge/>
            <w:shd w:val="clear" w:color="auto" w:fill="CCFFFF"/>
          </w:tcPr>
          <w:p w:rsidR="00973B14" w:rsidRPr="00CE3F5C" w:rsidRDefault="00973B14" w:rsidP="0081744A">
            <w:pPr>
              <w:pStyle w:val="ConsPlusNormal"/>
              <w:widowControl/>
              <w:ind w:firstLine="0"/>
              <w:outlineLvl w:val="2"/>
              <w:rPr>
                <w:rFonts w:ascii="Times New Roman" w:hAnsi="Times New Roman" w:cs="Times New Roman"/>
                <w:b/>
                <w:sz w:val="24"/>
                <w:szCs w:val="24"/>
              </w:rPr>
            </w:pPr>
          </w:p>
        </w:tc>
        <w:tc>
          <w:tcPr>
            <w:tcW w:w="9072" w:type="dxa"/>
            <w:vMerge/>
            <w:shd w:val="clear" w:color="auto" w:fill="CCFFFF"/>
          </w:tcPr>
          <w:p w:rsidR="00973B14" w:rsidRPr="00CE3F5C" w:rsidRDefault="00973B14" w:rsidP="0081744A">
            <w:pPr>
              <w:pStyle w:val="ConsPlusNormal"/>
              <w:widowControl/>
              <w:ind w:firstLine="0"/>
              <w:outlineLvl w:val="2"/>
              <w:rPr>
                <w:rFonts w:ascii="Times New Roman" w:hAnsi="Times New Roman" w:cs="Times New Roman"/>
                <w:b/>
                <w:sz w:val="24"/>
                <w:szCs w:val="24"/>
              </w:rPr>
            </w:pPr>
          </w:p>
        </w:tc>
      </w:tr>
      <w:tr w:rsidR="00973B14" w:rsidRPr="00CE3F5C" w:rsidTr="005218F8">
        <w:tc>
          <w:tcPr>
            <w:tcW w:w="10173" w:type="dxa"/>
            <w:gridSpan w:val="2"/>
          </w:tcPr>
          <w:p w:rsidR="00973B14" w:rsidRPr="00CE3F5C" w:rsidRDefault="000D05C5" w:rsidP="0081744A">
            <w:pPr>
              <w:pStyle w:val="ConsPlusNormal"/>
              <w:widowControl/>
              <w:ind w:firstLine="0"/>
              <w:jc w:val="both"/>
              <w:outlineLvl w:val="2"/>
              <w:rPr>
                <w:rFonts w:ascii="Times New Roman" w:hAnsi="Times New Roman" w:cs="Times New Roman"/>
                <w:b/>
                <w:sz w:val="24"/>
                <w:szCs w:val="24"/>
              </w:rPr>
            </w:pPr>
            <w:r w:rsidRPr="00CE3F5C">
              <w:rPr>
                <w:rFonts w:ascii="Times New Roman" w:hAnsi="Times New Roman" w:cs="Times New Roman"/>
                <w:b/>
                <w:sz w:val="24"/>
                <w:szCs w:val="24"/>
              </w:rPr>
              <w:t>г</w:t>
            </w:r>
            <w:r w:rsidR="00973B14" w:rsidRPr="00CE3F5C">
              <w:rPr>
                <w:rFonts w:ascii="Times New Roman" w:hAnsi="Times New Roman" w:cs="Times New Roman"/>
                <w:b/>
                <w:sz w:val="24"/>
                <w:szCs w:val="24"/>
              </w:rPr>
              <w:t>ород Поворино</w:t>
            </w:r>
          </w:p>
        </w:tc>
      </w:tr>
      <w:tr w:rsidR="00242ECC" w:rsidRPr="00CE3F5C" w:rsidTr="005218F8">
        <w:tc>
          <w:tcPr>
            <w:tcW w:w="1101" w:type="dxa"/>
          </w:tcPr>
          <w:p w:rsidR="00242ECC" w:rsidRPr="00CE3F5C" w:rsidRDefault="00242ECC" w:rsidP="00C87B0A">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Ж4/1/1</w:t>
            </w:r>
          </w:p>
        </w:tc>
        <w:tc>
          <w:tcPr>
            <w:tcW w:w="9072" w:type="dxa"/>
          </w:tcPr>
          <w:p w:rsidR="00242ECC" w:rsidRPr="00CE3F5C" w:rsidRDefault="00242ECC" w:rsidP="00242ECC">
            <w:pPr>
              <w:jc w:val="both"/>
            </w:pPr>
            <w:r w:rsidRPr="00CE3F5C">
              <w:t>Граница участка зоны совпадает с границами ЗУ дачного товарищества расположе</w:t>
            </w:r>
            <w:r w:rsidRPr="00CE3F5C">
              <w:t>н</w:t>
            </w:r>
            <w:r w:rsidRPr="00CE3F5C">
              <w:t>ного в СЗ части НП.</w:t>
            </w:r>
          </w:p>
        </w:tc>
      </w:tr>
      <w:tr w:rsidR="00242ECC" w:rsidRPr="00CE3F5C" w:rsidTr="005218F8">
        <w:tc>
          <w:tcPr>
            <w:tcW w:w="1101" w:type="dxa"/>
          </w:tcPr>
          <w:p w:rsidR="00242ECC" w:rsidRPr="00CE3F5C" w:rsidRDefault="00242ECC" w:rsidP="00C87B0A">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Ж4/1/2</w:t>
            </w:r>
          </w:p>
        </w:tc>
        <w:tc>
          <w:tcPr>
            <w:tcW w:w="9072" w:type="dxa"/>
          </w:tcPr>
          <w:p w:rsidR="00242ECC" w:rsidRPr="00CE3F5C" w:rsidRDefault="00242ECC" w:rsidP="00242ECC">
            <w:pPr>
              <w:jc w:val="both"/>
            </w:pPr>
            <w:r w:rsidRPr="00CE3F5C">
              <w:t>Граница участка зоны совпадает с границами ЗУ дачного товарищества расположе</w:t>
            </w:r>
            <w:r w:rsidRPr="00CE3F5C">
              <w:t>н</w:t>
            </w:r>
            <w:r w:rsidRPr="00CE3F5C">
              <w:t>ного в СВ части НП.</w:t>
            </w:r>
          </w:p>
        </w:tc>
      </w:tr>
    </w:tbl>
    <w:p w:rsidR="00242ECC" w:rsidRPr="00CE3F5C" w:rsidRDefault="00242ECC" w:rsidP="00242ECC">
      <w:pPr>
        <w:pStyle w:val="ConsPlusNormal"/>
        <w:ind w:left="900" w:firstLine="0"/>
        <w:rPr>
          <w:rFonts w:ascii="Times New Roman" w:hAnsi="Times New Roman" w:cs="Times New Roman"/>
          <w:sz w:val="24"/>
          <w:szCs w:val="24"/>
        </w:rPr>
      </w:pPr>
    </w:p>
    <w:p w:rsidR="00E115E3" w:rsidRPr="005751A1" w:rsidRDefault="00C87B0A" w:rsidP="003C31E7">
      <w:pPr>
        <w:pStyle w:val="ConsPlusNormal"/>
        <w:numPr>
          <w:ilvl w:val="0"/>
          <w:numId w:val="31"/>
        </w:numPr>
        <w:rPr>
          <w:rFonts w:ascii="Times New Roman" w:hAnsi="Times New Roman" w:cs="Times New Roman"/>
          <w:b/>
          <w:sz w:val="24"/>
          <w:szCs w:val="24"/>
        </w:rPr>
      </w:pPr>
      <w:r w:rsidRPr="005751A1">
        <w:rPr>
          <w:rFonts w:ascii="Times New Roman" w:hAnsi="Times New Roman" w:cs="Times New Roman"/>
          <w:b/>
          <w:sz w:val="24"/>
          <w:szCs w:val="24"/>
        </w:rPr>
        <w:t>Перечень видов разрешенного использования земельных участков и объектов к</w:t>
      </w:r>
      <w:r w:rsidRPr="005751A1">
        <w:rPr>
          <w:rFonts w:ascii="Times New Roman" w:hAnsi="Times New Roman" w:cs="Times New Roman"/>
          <w:b/>
          <w:sz w:val="24"/>
          <w:szCs w:val="24"/>
        </w:rPr>
        <w:t>а</w:t>
      </w:r>
      <w:r w:rsidRPr="005751A1">
        <w:rPr>
          <w:rFonts w:ascii="Times New Roman" w:hAnsi="Times New Roman" w:cs="Times New Roman"/>
          <w:b/>
          <w:sz w:val="24"/>
          <w:szCs w:val="24"/>
        </w:rPr>
        <w:t>питального строительства в зоне Ж4:</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320"/>
        <w:gridCol w:w="5745"/>
      </w:tblGrid>
      <w:tr w:rsidR="00C87B0A" w:rsidRPr="000B4178" w:rsidTr="005218F8">
        <w:trPr>
          <w:cantSplit/>
          <w:trHeight w:val="302"/>
        </w:trPr>
        <w:tc>
          <w:tcPr>
            <w:tcW w:w="4320" w:type="dxa"/>
            <w:tcBorders>
              <w:top w:val="single" w:sz="4" w:space="0" w:color="auto"/>
            </w:tcBorders>
            <w:shd w:val="clear" w:color="auto" w:fill="auto"/>
          </w:tcPr>
          <w:p w:rsidR="00C87B0A" w:rsidRPr="000B4178" w:rsidRDefault="00C87B0A" w:rsidP="0081744A">
            <w:pPr>
              <w:pStyle w:val="ConsPlusNormal"/>
              <w:keepLines/>
              <w:widowControl/>
              <w:ind w:firstLine="0"/>
              <w:rPr>
                <w:rFonts w:ascii="Times New Roman" w:hAnsi="Times New Roman" w:cs="Times New Roman"/>
                <w:b/>
                <w:bCs/>
                <w:sz w:val="24"/>
                <w:szCs w:val="24"/>
              </w:rPr>
            </w:pPr>
            <w:r w:rsidRPr="000B4178">
              <w:rPr>
                <w:rFonts w:ascii="Times New Roman" w:hAnsi="Times New Roman" w:cs="Times New Roman"/>
                <w:b/>
                <w:bCs/>
                <w:sz w:val="24"/>
                <w:szCs w:val="24"/>
              </w:rPr>
              <w:t>Основные виды разрешенного и</w:t>
            </w:r>
            <w:r w:rsidRPr="000B4178">
              <w:rPr>
                <w:rFonts w:ascii="Times New Roman" w:hAnsi="Times New Roman" w:cs="Times New Roman"/>
                <w:b/>
                <w:bCs/>
                <w:sz w:val="24"/>
                <w:szCs w:val="24"/>
              </w:rPr>
              <w:t>с</w:t>
            </w:r>
            <w:r w:rsidRPr="000B4178">
              <w:rPr>
                <w:rFonts w:ascii="Times New Roman" w:hAnsi="Times New Roman" w:cs="Times New Roman"/>
                <w:b/>
                <w:bCs/>
                <w:sz w:val="24"/>
                <w:szCs w:val="24"/>
              </w:rPr>
              <w:t>пользования</w:t>
            </w:r>
          </w:p>
        </w:tc>
        <w:tc>
          <w:tcPr>
            <w:tcW w:w="5745" w:type="dxa"/>
            <w:tcBorders>
              <w:top w:val="single" w:sz="4" w:space="0" w:color="auto"/>
            </w:tcBorders>
            <w:shd w:val="clear" w:color="auto" w:fill="auto"/>
          </w:tcPr>
          <w:p w:rsidR="00C87B0A" w:rsidRPr="000B4178" w:rsidRDefault="00C87B0A" w:rsidP="0081744A">
            <w:pPr>
              <w:pStyle w:val="ConsPlusNormal"/>
              <w:keepNext/>
              <w:keepLines/>
              <w:widowControl/>
              <w:ind w:firstLine="0"/>
              <w:rPr>
                <w:rFonts w:ascii="Times New Roman" w:hAnsi="Times New Roman" w:cs="Times New Roman"/>
                <w:b/>
                <w:bCs/>
                <w:sz w:val="24"/>
                <w:szCs w:val="24"/>
              </w:rPr>
            </w:pPr>
            <w:r w:rsidRPr="000B4178">
              <w:rPr>
                <w:rFonts w:ascii="Times New Roman" w:hAnsi="Times New Roman" w:cs="Times New Roman"/>
                <w:b/>
                <w:bCs/>
                <w:sz w:val="24"/>
                <w:szCs w:val="24"/>
              </w:rPr>
              <w:t>Вспомогательные виды разрешенного использ</w:t>
            </w:r>
            <w:r w:rsidRPr="000B4178">
              <w:rPr>
                <w:rFonts w:ascii="Times New Roman" w:hAnsi="Times New Roman" w:cs="Times New Roman"/>
                <w:b/>
                <w:bCs/>
                <w:sz w:val="24"/>
                <w:szCs w:val="24"/>
              </w:rPr>
              <w:t>о</w:t>
            </w:r>
            <w:r w:rsidRPr="000B4178">
              <w:rPr>
                <w:rFonts w:ascii="Times New Roman" w:hAnsi="Times New Roman" w:cs="Times New Roman"/>
                <w:b/>
                <w:bCs/>
                <w:sz w:val="24"/>
                <w:szCs w:val="24"/>
              </w:rPr>
              <w:t>вания (установленные к основным)</w:t>
            </w:r>
          </w:p>
        </w:tc>
      </w:tr>
      <w:tr w:rsidR="00C87B0A" w:rsidRPr="000B4178" w:rsidTr="005218F8">
        <w:trPr>
          <w:cantSplit/>
          <w:trHeight w:val="80"/>
        </w:trPr>
        <w:tc>
          <w:tcPr>
            <w:tcW w:w="4320" w:type="dxa"/>
          </w:tcPr>
          <w:p w:rsidR="00FE6C26" w:rsidRPr="000B4178" w:rsidRDefault="00FE6C26" w:rsidP="003C31E7">
            <w:pPr>
              <w:pStyle w:val="ConsPlusNormal"/>
              <w:keepNext/>
              <w:keepLines/>
              <w:widowControl/>
              <w:numPr>
                <w:ilvl w:val="0"/>
                <w:numId w:val="39"/>
              </w:numPr>
              <w:tabs>
                <w:tab w:val="num" w:pos="290"/>
              </w:tabs>
              <w:ind w:left="0" w:firstLine="0"/>
              <w:rPr>
                <w:rFonts w:ascii="Times New Roman" w:hAnsi="Times New Roman" w:cs="Times New Roman"/>
                <w:sz w:val="24"/>
                <w:szCs w:val="24"/>
              </w:rPr>
            </w:pPr>
            <w:r w:rsidRPr="000B4178">
              <w:rPr>
                <w:rFonts w:ascii="Times New Roman" w:hAnsi="Times New Roman" w:cs="Times New Roman"/>
                <w:sz w:val="24"/>
                <w:szCs w:val="24"/>
              </w:rPr>
              <w:t>Ведение дачного хозяйства</w:t>
            </w:r>
          </w:p>
          <w:p w:rsidR="00FE6C26" w:rsidRPr="000B4178" w:rsidRDefault="00FE6C26" w:rsidP="003C31E7">
            <w:pPr>
              <w:pStyle w:val="ConsPlusNormal"/>
              <w:keepLines/>
              <w:widowControl/>
              <w:numPr>
                <w:ilvl w:val="0"/>
                <w:numId w:val="35"/>
              </w:numPr>
              <w:tabs>
                <w:tab w:val="left" w:pos="318"/>
              </w:tabs>
              <w:suppressAutoHyphens/>
              <w:autoSpaceDN/>
              <w:adjustRightInd/>
              <w:snapToGrid w:val="0"/>
              <w:ind w:left="0" w:hanging="34"/>
              <w:jc w:val="both"/>
              <w:rPr>
                <w:rFonts w:ascii="Times New Roman" w:hAnsi="Times New Roman" w:cs="Times New Roman"/>
                <w:sz w:val="24"/>
                <w:szCs w:val="24"/>
              </w:rPr>
            </w:pPr>
            <w:r w:rsidRPr="000B4178">
              <w:rPr>
                <w:rFonts w:ascii="Times New Roman" w:hAnsi="Times New Roman" w:cs="Times New Roman"/>
                <w:sz w:val="24"/>
                <w:szCs w:val="24"/>
              </w:rPr>
              <w:t xml:space="preserve">Ведение садоводства </w:t>
            </w:r>
          </w:p>
          <w:p w:rsidR="00FE6C26" w:rsidRPr="000B4178" w:rsidRDefault="00022754" w:rsidP="003C31E7">
            <w:pPr>
              <w:pStyle w:val="ConsPlusNormal"/>
              <w:keepLines/>
              <w:widowControl/>
              <w:numPr>
                <w:ilvl w:val="0"/>
                <w:numId w:val="35"/>
              </w:numPr>
              <w:tabs>
                <w:tab w:val="left" w:pos="318"/>
              </w:tabs>
              <w:suppressAutoHyphens/>
              <w:autoSpaceDN/>
              <w:adjustRightInd/>
              <w:snapToGrid w:val="0"/>
              <w:ind w:left="0" w:hanging="34"/>
              <w:jc w:val="both"/>
              <w:rPr>
                <w:rFonts w:ascii="Times New Roman" w:hAnsi="Times New Roman" w:cs="Times New Roman"/>
                <w:sz w:val="24"/>
                <w:szCs w:val="24"/>
              </w:rPr>
            </w:pPr>
            <w:r w:rsidRPr="000B4178">
              <w:rPr>
                <w:rFonts w:ascii="Times New Roman" w:hAnsi="Times New Roman" w:cs="Times New Roman"/>
                <w:sz w:val="24"/>
                <w:szCs w:val="24"/>
              </w:rPr>
              <w:t xml:space="preserve"> </w:t>
            </w:r>
            <w:r w:rsidR="00FE6C26" w:rsidRPr="000B4178">
              <w:rPr>
                <w:rFonts w:ascii="Times New Roman" w:hAnsi="Times New Roman" w:cs="Times New Roman"/>
                <w:sz w:val="24"/>
                <w:szCs w:val="24"/>
              </w:rPr>
              <w:t xml:space="preserve">Коммунальное обслуживание </w:t>
            </w:r>
          </w:p>
          <w:p w:rsidR="00FE6C26" w:rsidRPr="000B4178" w:rsidRDefault="00FE6C26" w:rsidP="003C31E7">
            <w:pPr>
              <w:pStyle w:val="ConsPlusNormal"/>
              <w:keepLines/>
              <w:widowControl/>
              <w:numPr>
                <w:ilvl w:val="0"/>
                <w:numId w:val="35"/>
              </w:numPr>
              <w:tabs>
                <w:tab w:val="left" w:pos="318"/>
              </w:tabs>
              <w:suppressAutoHyphens/>
              <w:autoSpaceDN/>
              <w:adjustRightInd/>
              <w:snapToGrid w:val="0"/>
              <w:ind w:left="0" w:hanging="34"/>
              <w:jc w:val="both"/>
              <w:rPr>
                <w:rFonts w:ascii="Times New Roman" w:hAnsi="Times New Roman" w:cs="Times New Roman"/>
                <w:sz w:val="24"/>
                <w:szCs w:val="24"/>
              </w:rPr>
            </w:pPr>
            <w:r w:rsidRPr="000B4178">
              <w:rPr>
                <w:rFonts w:ascii="Times New Roman" w:hAnsi="Times New Roman" w:cs="Times New Roman"/>
                <w:sz w:val="24"/>
                <w:szCs w:val="24"/>
              </w:rPr>
              <w:t>Земельные участки (территории) общего пользования</w:t>
            </w:r>
          </w:p>
        </w:tc>
        <w:tc>
          <w:tcPr>
            <w:tcW w:w="5745" w:type="dxa"/>
          </w:tcPr>
          <w:p w:rsidR="00FE6C26" w:rsidRPr="000B4178" w:rsidRDefault="00FE6C26" w:rsidP="003C31E7">
            <w:pPr>
              <w:pStyle w:val="Iauiue"/>
              <w:numPr>
                <w:ilvl w:val="0"/>
                <w:numId w:val="12"/>
              </w:numPr>
              <w:tabs>
                <w:tab w:val="clear" w:pos="720"/>
                <w:tab w:val="num" w:pos="290"/>
              </w:tabs>
              <w:overflowPunct w:val="0"/>
              <w:autoSpaceDE w:val="0"/>
              <w:autoSpaceDN w:val="0"/>
              <w:adjustRightInd w:val="0"/>
              <w:ind w:left="0" w:firstLine="0"/>
              <w:jc w:val="both"/>
              <w:textAlignment w:val="baseline"/>
              <w:rPr>
                <w:sz w:val="24"/>
                <w:szCs w:val="24"/>
              </w:rPr>
            </w:pPr>
            <w:r w:rsidRPr="000B4178">
              <w:rPr>
                <w:sz w:val="24"/>
                <w:szCs w:val="24"/>
              </w:rPr>
              <w:t>Ведение огородничества</w:t>
            </w:r>
          </w:p>
          <w:p w:rsidR="00FE6C26" w:rsidRPr="000B4178" w:rsidRDefault="00FE6C26" w:rsidP="00FE6C26">
            <w:pPr>
              <w:pStyle w:val="ConsPlusNormal"/>
              <w:keepNext/>
              <w:keepLines/>
              <w:widowControl/>
              <w:numPr>
                <w:ilvl w:val="0"/>
                <w:numId w:val="1"/>
              </w:numPr>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tc>
      </w:tr>
      <w:tr w:rsidR="00C87B0A" w:rsidRPr="000B4178" w:rsidTr="00521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C87B0A" w:rsidRPr="000B4178" w:rsidRDefault="00C87B0A" w:rsidP="0081744A">
            <w:pPr>
              <w:pStyle w:val="ConsPlusNormal"/>
              <w:widowControl/>
              <w:ind w:firstLine="0"/>
              <w:rPr>
                <w:rFonts w:ascii="Times New Roman" w:hAnsi="Times New Roman" w:cs="Times New Roman"/>
                <w:b/>
                <w:bCs/>
                <w:sz w:val="24"/>
                <w:szCs w:val="24"/>
              </w:rPr>
            </w:pPr>
            <w:r w:rsidRPr="000B4178">
              <w:rPr>
                <w:rFonts w:ascii="Times New Roman" w:hAnsi="Times New Roman" w:cs="Times New Roman"/>
                <w:b/>
                <w:bCs/>
                <w:sz w:val="24"/>
                <w:szCs w:val="24"/>
              </w:rPr>
              <w:t>Условно разрешенные виды испол</w:t>
            </w:r>
            <w:r w:rsidRPr="000B4178">
              <w:rPr>
                <w:rFonts w:ascii="Times New Roman" w:hAnsi="Times New Roman" w:cs="Times New Roman"/>
                <w:b/>
                <w:bCs/>
                <w:sz w:val="24"/>
                <w:szCs w:val="24"/>
              </w:rPr>
              <w:t>ь</w:t>
            </w:r>
            <w:r w:rsidRPr="000B4178">
              <w:rPr>
                <w:rFonts w:ascii="Times New Roman" w:hAnsi="Times New Roman" w:cs="Times New Roman"/>
                <w:b/>
                <w:bCs/>
                <w:sz w:val="24"/>
                <w:szCs w:val="24"/>
              </w:rPr>
              <w:t>зования</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C87B0A" w:rsidRPr="000B4178" w:rsidRDefault="00C87B0A" w:rsidP="0081744A">
            <w:pPr>
              <w:pStyle w:val="ConsPlusNormal"/>
              <w:widowControl/>
              <w:ind w:firstLine="0"/>
              <w:rPr>
                <w:rFonts w:ascii="Times New Roman" w:hAnsi="Times New Roman" w:cs="Times New Roman"/>
                <w:b/>
                <w:bCs/>
                <w:sz w:val="24"/>
                <w:szCs w:val="24"/>
              </w:rPr>
            </w:pPr>
            <w:r w:rsidRPr="000B4178">
              <w:rPr>
                <w:rFonts w:ascii="Times New Roman" w:hAnsi="Times New Roman" w:cs="Times New Roman"/>
                <w:b/>
                <w:bCs/>
                <w:sz w:val="24"/>
                <w:szCs w:val="24"/>
              </w:rPr>
              <w:t>Вспомогательные виды разрешенного использ</w:t>
            </w:r>
            <w:r w:rsidRPr="000B4178">
              <w:rPr>
                <w:rFonts w:ascii="Times New Roman" w:hAnsi="Times New Roman" w:cs="Times New Roman"/>
                <w:b/>
                <w:bCs/>
                <w:sz w:val="24"/>
                <w:szCs w:val="24"/>
              </w:rPr>
              <w:t>о</w:t>
            </w:r>
            <w:r w:rsidRPr="000B4178">
              <w:rPr>
                <w:rFonts w:ascii="Times New Roman" w:hAnsi="Times New Roman" w:cs="Times New Roman"/>
                <w:b/>
                <w:bCs/>
                <w:sz w:val="24"/>
                <w:szCs w:val="24"/>
              </w:rPr>
              <w:t xml:space="preserve">вания для условно разрешенных видов </w:t>
            </w:r>
          </w:p>
        </w:tc>
      </w:tr>
      <w:tr w:rsidR="00C87B0A" w:rsidRPr="000B4178" w:rsidTr="00521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20" w:type="dxa"/>
            <w:tcBorders>
              <w:top w:val="single" w:sz="6" w:space="0" w:color="auto"/>
              <w:left w:val="single" w:sz="6" w:space="0" w:color="auto"/>
              <w:bottom w:val="single" w:sz="6" w:space="0" w:color="auto"/>
              <w:right w:val="single" w:sz="6" w:space="0" w:color="auto"/>
            </w:tcBorders>
          </w:tcPr>
          <w:p w:rsidR="00FE6C26" w:rsidRPr="000B4178" w:rsidRDefault="00FE6C26" w:rsidP="00FE6C26">
            <w:pPr>
              <w:pStyle w:val="ConsPlusNormal"/>
              <w:widowControl/>
              <w:numPr>
                <w:ilvl w:val="0"/>
                <w:numId w:val="2"/>
              </w:numPr>
              <w:tabs>
                <w:tab w:val="clear" w:pos="360"/>
                <w:tab w:val="num" w:pos="497"/>
              </w:tabs>
              <w:ind w:left="0" w:firstLine="0"/>
              <w:rPr>
                <w:rFonts w:ascii="Times New Roman" w:hAnsi="Times New Roman" w:cs="Times New Roman"/>
                <w:sz w:val="24"/>
                <w:szCs w:val="24"/>
              </w:rPr>
            </w:pPr>
            <w:r w:rsidRPr="000B4178">
              <w:rPr>
                <w:rFonts w:ascii="Times New Roman" w:hAnsi="Times New Roman" w:cs="Times New Roman"/>
                <w:sz w:val="24"/>
                <w:szCs w:val="24"/>
              </w:rPr>
              <w:t>Объекты гаражного назначения</w:t>
            </w:r>
          </w:p>
          <w:p w:rsidR="00FE6C26" w:rsidRPr="000B4178" w:rsidRDefault="00FE6C26" w:rsidP="00FE6C26">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Обеспечение внутреннего правоп</w:t>
            </w:r>
            <w:r w:rsidRPr="000B4178">
              <w:rPr>
                <w:rFonts w:ascii="Times New Roman" w:hAnsi="Times New Roman" w:cs="Times New Roman"/>
                <w:sz w:val="24"/>
                <w:szCs w:val="24"/>
              </w:rPr>
              <w:t>о</w:t>
            </w:r>
            <w:r w:rsidRPr="000B4178">
              <w:rPr>
                <w:rFonts w:ascii="Times New Roman" w:hAnsi="Times New Roman" w:cs="Times New Roman"/>
                <w:sz w:val="24"/>
                <w:szCs w:val="24"/>
              </w:rPr>
              <w:t>рядка</w:t>
            </w:r>
          </w:p>
          <w:p w:rsidR="00FE6C26" w:rsidRPr="000B4178" w:rsidRDefault="00FE6C26" w:rsidP="00FE6C26">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Магазин</w:t>
            </w:r>
          </w:p>
          <w:p w:rsidR="00FE6C26" w:rsidRPr="000B4178" w:rsidRDefault="00FE6C26" w:rsidP="00FE6C26">
            <w:pPr>
              <w:pStyle w:val="ConsPlusNormal"/>
              <w:widowControl/>
              <w:numPr>
                <w:ilvl w:val="0"/>
                <w:numId w:val="2"/>
              </w:numPr>
              <w:tabs>
                <w:tab w:val="clear" w:pos="360"/>
                <w:tab w:val="num" w:pos="497"/>
              </w:tabs>
              <w:ind w:left="0" w:firstLine="203"/>
              <w:rPr>
                <w:rFonts w:ascii="Times New Roman" w:hAnsi="Times New Roman" w:cs="Times New Roman"/>
                <w:sz w:val="24"/>
                <w:szCs w:val="24"/>
              </w:rPr>
            </w:pPr>
            <w:r w:rsidRPr="000B4178">
              <w:rPr>
                <w:rFonts w:ascii="Times New Roman" w:hAnsi="Times New Roman" w:cs="Times New Roman"/>
                <w:sz w:val="24"/>
                <w:szCs w:val="24"/>
              </w:rPr>
              <w:t>Бытовое обслуживание</w:t>
            </w:r>
          </w:p>
        </w:tc>
        <w:tc>
          <w:tcPr>
            <w:tcW w:w="5745" w:type="dxa"/>
            <w:tcBorders>
              <w:top w:val="single" w:sz="6" w:space="0" w:color="auto"/>
              <w:left w:val="single" w:sz="6" w:space="0" w:color="auto"/>
              <w:bottom w:val="single" w:sz="6" w:space="0" w:color="auto"/>
              <w:right w:val="single" w:sz="6" w:space="0" w:color="auto"/>
            </w:tcBorders>
          </w:tcPr>
          <w:p w:rsidR="00FE6C26" w:rsidRPr="000B4178" w:rsidRDefault="00FE6C26" w:rsidP="003C31E7">
            <w:pPr>
              <w:pStyle w:val="ConsPlusNormal"/>
              <w:keepNext/>
              <w:keepLines/>
              <w:widowControl/>
              <w:numPr>
                <w:ilvl w:val="0"/>
                <w:numId w:val="36"/>
              </w:numPr>
              <w:tabs>
                <w:tab w:val="left" w:pos="318"/>
              </w:tabs>
              <w:suppressAutoHyphens/>
              <w:autoSpaceDN/>
              <w:adjustRightInd/>
              <w:ind w:left="0" w:firstLine="0"/>
              <w:jc w:val="both"/>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FE6C26" w:rsidRPr="000B4178" w:rsidRDefault="00FE6C26" w:rsidP="00FE6C26"/>
        </w:tc>
      </w:tr>
    </w:tbl>
    <w:p w:rsidR="00C87B0A" w:rsidRPr="00CE3F5C" w:rsidRDefault="00C87B0A" w:rsidP="00C87B0A"/>
    <w:p w:rsidR="00FE6C26" w:rsidRPr="000B4178" w:rsidRDefault="000B4178" w:rsidP="005751A1">
      <w:pPr>
        <w:pStyle w:val="ConsPlusNormal"/>
        <w:widowControl/>
        <w:ind w:firstLine="540"/>
        <w:jc w:val="both"/>
        <w:rPr>
          <w:rFonts w:ascii="Times New Roman" w:hAnsi="Times New Roman" w:cs="Times New Roman"/>
          <w:b/>
          <w:sz w:val="24"/>
          <w:szCs w:val="24"/>
        </w:rPr>
      </w:pPr>
      <w:r w:rsidRPr="000B4178">
        <w:rPr>
          <w:rFonts w:ascii="Times New Roman" w:hAnsi="Times New Roman" w:cs="Times New Roman"/>
          <w:b/>
          <w:sz w:val="24"/>
          <w:szCs w:val="24"/>
        </w:rPr>
        <w:lastRenderedPageBreak/>
        <w:t>2)</w:t>
      </w:r>
      <w:r w:rsidR="00FE6C26" w:rsidRPr="000B4178">
        <w:rPr>
          <w:rFonts w:ascii="Times New Roman" w:hAnsi="Times New Roman" w:cs="Times New Roman"/>
          <w:b/>
          <w:sz w:val="24"/>
          <w:szCs w:val="24"/>
        </w:rPr>
        <w:t xml:space="preserve">  Параметры разрешенного строительства и/или реконструкции объектов капитал</w:t>
      </w:r>
      <w:r w:rsidR="00FE6C26" w:rsidRPr="000B4178">
        <w:rPr>
          <w:rFonts w:ascii="Times New Roman" w:hAnsi="Times New Roman" w:cs="Times New Roman"/>
          <w:b/>
          <w:sz w:val="24"/>
          <w:szCs w:val="24"/>
        </w:rPr>
        <w:t>ь</w:t>
      </w:r>
      <w:r w:rsidR="00FE6C26" w:rsidRPr="000B4178">
        <w:rPr>
          <w:rFonts w:ascii="Times New Roman" w:hAnsi="Times New Roman" w:cs="Times New Roman"/>
          <w:b/>
          <w:sz w:val="24"/>
          <w:szCs w:val="24"/>
        </w:rPr>
        <w:t>ного строительства зоны Ж4</w:t>
      </w:r>
      <w:r w:rsidR="005751A1" w:rsidRPr="000B417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FE6C26" w:rsidRPr="000B4178" w:rsidTr="007C0F91">
        <w:tc>
          <w:tcPr>
            <w:tcW w:w="10173" w:type="dxa"/>
            <w:gridSpan w:val="2"/>
            <w:tcBorders>
              <w:top w:val="single" w:sz="4" w:space="0" w:color="auto"/>
              <w:left w:val="single" w:sz="4" w:space="0" w:color="auto"/>
              <w:bottom w:val="single" w:sz="4" w:space="0" w:color="auto"/>
              <w:right w:val="single" w:sz="4" w:space="0" w:color="auto"/>
            </w:tcBorders>
          </w:tcPr>
          <w:p w:rsidR="00FE6C26" w:rsidRPr="000B4178" w:rsidRDefault="00FE6C26" w:rsidP="00FE6C26">
            <w:pPr>
              <w:jc w:val="both"/>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p w:rsidR="00FE6C26" w:rsidRPr="000B4178" w:rsidRDefault="00FE6C26" w:rsidP="00FE6C26">
            <w:pPr>
              <w:pStyle w:val="ConsPlusNormal"/>
              <w:widowControl/>
              <w:ind w:firstLine="0"/>
              <w:jc w:val="center"/>
              <w:rPr>
                <w:rFonts w:ascii="Times New Roman" w:hAnsi="Times New Roman" w:cs="Times New Roman"/>
                <w:b/>
                <w:sz w:val="24"/>
                <w:szCs w:val="24"/>
              </w:rPr>
            </w:pPr>
          </w:p>
        </w:tc>
      </w:tr>
      <w:tr w:rsidR="00FE6C26" w:rsidRPr="000B4178" w:rsidTr="007C0F91">
        <w:tc>
          <w:tcPr>
            <w:tcW w:w="10173" w:type="dxa"/>
            <w:gridSpan w:val="2"/>
          </w:tcPr>
          <w:p w:rsidR="00FE6C26" w:rsidRPr="000B4178" w:rsidRDefault="00FE6C26" w:rsidP="00FE6C26">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FE6C26" w:rsidRPr="000B4178" w:rsidTr="007C0F91">
        <w:tc>
          <w:tcPr>
            <w:tcW w:w="4095"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Максимальные</w:t>
            </w:r>
          </w:p>
        </w:tc>
        <w:tc>
          <w:tcPr>
            <w:tcW w:w="6078" w:type="dxa"/>
          </w:tcPr>
          <w:p w:rsidR="00FE6C26" w:rsidRPr="000B4178" w:rsidRDefault="00FE6C26" w:rsidP="00FE6C26">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1 200 кв. м</w:t>
            </w:r>
          </w:p>
        </w:tc>
      </w:tr>
      <w:tr w:rsidR="00FE6C26" w:rsidRPr="000B4178" w:rsidTr="007C0F91">
        <w:tc>
          <w:tcPr>
            <w:tcW w:w="4095"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Минимальные</w:t>
            </w:r>
          </w:p>
        </w:tc>
        <w:tc>
          <w:tcPr>
            <w:tcW w:w="6078" w:type="dxa"/>
          </w:tcPr>
          <w:p w:rsidR="00FE6C26" w:rsidRPr="000B4178" w:rsidRDefault="00FE6C26" w:rsidP="00FE6C26">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600 кв. м </w:t>
            </w:r>
          </w:p>
        </w:tc>
      </w:tr>
      <w:tr w:rsidR="00FE6C26" w:rsidRPr="000B4178" w:rsidTr="007C0F91">
        <w:tc>
          <w:tcPr>
            <w:tcW w:w="10173" w:type="dxa"/>
            <w:gridSpan w:val="2"/>
          </w:tcPr>
          <w:p w:rsidR="00FE6C26" w:rsidRPr="000B4178" w:rsidRDefault="00FE6C26" w:rsidP="00FE6C26">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FE6C26" w:rsidRPr="000B4178" w:rsidTr="007C0F91">
        <w:tc>
          <w:tcPr>
            <w:tcW w:w="4095"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  для садовых и да</w:t>
            </w:r>
            <w:r w:rsidRPr="000B4178">
              <w:rPr>
                <w:rFonts w:ascii="Times New Roman" w:hAnsi="Times New Roman" w:cs="Times New Roman"/>
                <w:sz w:val="24"/>
                <w:szCs w:val="24"/>
              </w:rPr>
              <w:t>ч</w:t>
            </w:r>
            <w:r w:rsidRPr="000B4178">
              <w:rPr>
                <w:rFonts w:ascii="Times New Roman" w:hAnsi="Times New Roman" w:cs="Times New Roman"/>
                <w:sz w:val="24"/>
                <w:szCs w:val="24"/>
              </w:rPr>
              <w:t>ных объектов</w:t>
            </w:r>
          </w:p>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 xml:space="preserve"> </w:t>
            </w:r>
          </w:p>
        </w:tc>
        <w:tc>
          <w:tcPr>
            <w:tcW w:w="6078" w:type="dxa"/>
          </w:tcPr>
          <w:p w:rsidR="00FE6C26" w:rsidRPr="000B4178" w:rsidRDefault="00FE6C26" w:rsidP="00FE6C26">
            <w:pPr>
              <w:pStyle w:val="ConsPlusNormal"/>
              <w:widowControl/>
              <w:ind w:firstLine="0"/>
              <w:jc w:val="center"/>
              <w:rPr>
                <w:rFonts w:ascii="Times New Roman" w:hAnsi="Times New Roman" w:cs="Times New Roman"/>
                <w:sz w:val="24"/>
                <w:szCs w:val="24"/>
              </w:rPr>
            </w:pPr>
          </w:p>
          <w:p w:rsidR="00FE6C26" w:rsidRPr="000B4178" w:rsidRDefault="007C0F91" w:rsidP="005751A1">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2</w:t>
            </w:r>
            <w:r w:rsidR="00FE6C26" w:rsidRPr="000B4178">
              <w:rPr>
                <w:rFonts w:ascii="Times New Roman" w:hAnsi="Times New Roman" w:cs="Times New Roman"/>
                <w:sz w:val="24"/>
                <w:szCs w:val="24"/>
              </w:rPr>
              <w:t xml:space="preserve"> </w:t>
            </w:r>
            <w:r w:rsidR="005751A1" w:rsidRPr="000B4178">
              <w:rPr>
                <w:rFonts w:ascii="Times New Roman" w:hAnsi="Times New Roman" w:cs="Times New Roman"/>
                <w:sz w:val="24"/>
                <w:szCs w:val="24"/>
              </w:rPr>
              <w:t xml:space="preserve"> </w:t>
            </w:r>
            <w:r w:rsidR="00FE6C26" w:rsidRPr="000B4178">
              <w:rPr>
                <w:rFonts w:ascii="Times New Roman" w:hAnsi="Times New Roman" w:cs="Times New Roman"/>
                <w:sz w:val="24"/>
                <w:szCs w:val="24"/>
              </w:rPr>
              <w:t xml:space="preserve"> этажа </w:t>
            </w:r>
          </w:p>
        </w:tc>
      </w:tr>
      <w:tr w:rsidR="00FE6C26" w:rsidRPr="000B4178" w:rsidTr="007C0F91">
        <w:trPr>
          <w:trHeight w:val="500"/>
        </w:trPr>
        <w:tc>
          <w:tcPr>
            <w:tcW w:w="10173" w:type="dxa"/>
            <w:gridSpan w:val="2"/>
          </w:tcPr>
          <w:p w:rsidR="00FE6C26" w:rsidRPr="000B4178" w:rsidRDefault="00FE6C26" w:rsidP="00FE6C26">
            <w:pPr>
              <w:ind w:firstLine="540"/>
              <w:jc w:val="both"/>
              <w:rPr>
                <w:b/>
              </w:rPr>
            </w:pPr>
            <w:r w:rsidRPr="000B4178">
              <w:rPr>
                <w:b/>
              </w:rPr>
              <w:t>Максимальный процент застройки в границах земельного участка</w:t>
            </w:r>
          </w:p>
        </w:tc>
      </w:tr>
      <w:tr w:rsidR="00FE6C26" w:rsidRPr="000B4178" w:rsidTr="007C0F91">
        <w:tc>
          <w:tcPr>
            <w:tcW w:w="4095"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6078" w:type="dxa"/>
          </w:tcPr>
          <w:p w:rsidR="00FE6C26" w:rsidRPr="000B4178" w:rsidRDefault="00FE6C26" w:rsidP="00FE6C26">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50 %</w:t>
            </w:r>
          </w:p>
        </w:tc>
      </w:tr>
      <w:tr w:rsidR="00FE6C26" w:rsidRPr="000B4178" w:rsidTr="007C0F91">
        <w:tc>
          <w:tcPr>
            <w:tcW w:w="10173" w:type="dxa"/>
            <w:gridSpan w:val="2"/>
          </w:tcPr>
          <w:p w:rsidR="00FE6C26" w:rsidRPr="000B4178" w:rsidRDefault="00FE6C26" w:rsidP="00FE6C26">
            <w:pPr>
              <w:jc w:val="center"/>
              <w:rPr>
                <w:b/>
              </w:rPr>
            </w:pPr>
            <w:r w:rsidRPr="000B4178">
              <w:rPr>
                <w:b/>
              </w:rPr>
              <w:t>Минимальные отступы от границ земельных участков в целях определения мест допу</w:t>
            </w:r>
            <w:r w:rsidRPr="000B4178">
              <w:rPr>
                <w:b/>
              </w:rPr>
              <w:t>с</w:t>
            </w:r>
            <w:r w:rsidRPr="000B4178">
              <w:rPr>
                <w:b/>
              </w:rPr>
              <w:t>тимого размещения зданий, строений, сооружений, за пределами которых запрещено строительство зданий, строений, сооружений</w:t>
            </w:r>
          </w:p>
        </w:tc>
      </w:tr>
      <w:tr w:rsidR="00FE6C26" w:rsidRPr="000B4178" w:rsidTr="007C0F91">
        <w:trPr>
          <w:trHeight w:val="663"/>
        </w:trPr>
        <w:tc>
          <w:tcPr>
            <w:tcW w:w="4095" w:type="dxa"/>
          </w:tcPr>
          <w:p w:rsidR="00FE6C26" w:rsidRPr="000B4178" w:rsidRDefault="000B4178" w:rsidP="000B417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Минимальные отступы от границ з</w:t>
            </w:r>
            <w:r>
              <w:rPr>
                <w:rFonts w:ascii="Times New Roman" w:hAnsi="Times New Roman" w:cs="Times New Roman"/>
                <w:sz w:val="24"/>
                <w:szCs w:val="24"/>
              </w:rPr>
              <w:t>е</w:t>
            </w:r>
            <w:r>
              <w:rPr>
                <w:rFonts w:ascii="Times New Roman" w:hAnsi="Times New Roman" w:cs="Times New Roman"/>
                <w:sz w:val="24"/>
                <w:szCs w:val="24"/>
              </w:rPr>
              <w:t>мельных участков</w:t>
            </w:r>
          </w:p>
        </w:tc>
        <w:tc>
          <w:tcPr>
            <w:tcW w:w="6078" w:type="dxa"/>
          </w:tcPr>
          <w:p w:rsidR="00FE6C26" w:rsidRPr="000B4178" w:rsidRDefault="00FE6C26" w:rsidP="00FE6C26">
            <w:pPr>
              <w:pStyle w:val="ConsPlusNormal"/>
              <w:widowControl/>
              <w:ind w:firstLine="0"/>
              <w:jc w:val="center"/>
              <w:rPr>
                <w:rFonts w:ascii="Times New Roman" w:hAnsi="Times New Roman" w:cs="Times New Roman"/>
                <w:sz w:val="24"/>
                <w:szCs w:val="24"/>
              </w:rPr>
            </w:pPr>
          </w:p>
          <w:p w:rsidR="00FE6C26" w:rsidRPr="000B4178" w:rsidRDefault="00FE6C26" w:rsidP="00FE6C26">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3м</w:t>
            </w:r>
          </w:p>
        </w:tc>
      </w:tr>
      <w:tr w:rsidR="00FE6C26" w:rsidRPr="000B4178" w:rsidTr="007C0F91">
        <w:tc>
          <w:tcPr>
            <w:tcW w:w="10173" w:type="dxa"/>
            <w:gridSpan w:val="2"/>
          </w:tcPr>
          <w:p w:rsidR="00FE6C26" w:rsidRPr="000B4178" w:rsidRDefault="00FE6C26" w:rsidP="00FE6C26">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Иные показатели</w:t>
            </w:r>
          </w:p>
        </w:tc>
      </w:tr>
      <w:tr w:rsidR="00FE6C26" w:rsidRPr="000B4178" w:rsidTr="007C0F91">
        <w:tc>
          <w:tcPr>
            <w:tcW w:w="4095" w:type="dxa"/>
          </w:tcPr>
          <w:p w:rsidR="00FE6C26" w:rsidRPr="000B4178" w:rsidRDefault="00FE6C26" w:rsidP="00FE6C26">
            <w:pPr>
              <w:pStyle w:val="ConsPlusNormal"/>
              <w:widowControl/>
              <w:ind w:firstLine="0"/>
              <w:jc w:val="center"/>
              <w:rPr>
                <w:rFonts w:ascii="Times New Roman" w:hAnsi="Times New Roman" w:cs="Times New Roman"/>
                <w:sz w:val="24"/>
                <w:szCs w:val="24"/>
              </w:rPr>
            </w:pPr>
          </w:p>
          <w:p w:rsidR="00FE6C26" w:rsidRPr="000B4178" w:rsidRDefault="000B4178" w:rsidP="00FE6C2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w:t>
            </w:r>
            <w:r w:rsidR="00FE6C26" w:rsidRPr="000B4178">
              <w:rPr>
                <w:rFonts w:ascii="Times New Roman" w:hAnsi="Times New Roman" w:cs="Times New Roman"/>
                <w:sz w:val="24"/>
                <w:szCs w:val="24"/>
              </w:rPr>
              <w:t>аксимальная высота оград вдоль улиц</w:t>
            </w:r>
          </w:p>
        </w:tc>
        <w:tc>
          <w:tcPr>
            <w:tcW w:w="6078" w:type="dxa"/>
          </w:tcPr>
          <w:p w:rsidR="00FE6C26" w:rsidRPr="000B4178" w:rsidRDefault="00FE6C26" w:rsidP="00FE6C26">
            <w:pPr>
              <w:pStyle w:val="ConsPlusNormal"/>
              <w:widowControl/>
              <w:ind w:firstLine="0"/>
              <w:jc w:val="center"/>
              <w:rPr>
                <w:rFonts w:ascii="Times New Roman" w:hAnsi="Times New Roman" w:cs="Times New Roman"/>
                <w:sz w:val="24"/>
                <w:szCs w:val="24"/>
              </w:rPr>
            </w:pPr>
          </w:p>
          <w:p w:rsidR="00FE6C26" w:rsidRPr="000B4178" w:rsidRDefault="00FE6C26" w:rsidP="00FE6C26">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1,5 м</w:t>
            </w:r>
          </w:p>
          <w:p w:rsidR="00FE6C26" w:rsidRPr="000B4178" w:rsidRDefault="00FE6C26" w:rsidP="00FE6C26">
            <w:pPr>
              <w:pStyle w:val="ConsPlusNormal"/>
              <w:widowControl/>
              <w:ind w:firstLine="0"/>
              <w:jc w:val="center"/>
              <w:rPr>
                <w:rFonts w:ascii="Times New Roman" w:hAnsi="Times New Roman" w:cs="Times New Roman"/>
                <w:sz w:val="24"/>
                <w:szCs w:val="24"/>
              </w:rPr>
            </w:pPr>
          </w:p>
          <w:p w:rsidR="00FE6C26" w:rsidRPr="000B4178" w:rsidRDefault="00FE6C26" w:rsidP="00FE6C26">
            <w:pPr>
              <w:pStyle w:val="ConsPlusNormal"/>
              <w:widowControl/>
              <w:ind w:firstLine="0"/>
              <w:rPr>
                <w:rFonts w:ascii="Times New Roman" w:hAnsi="Times New Roman" w:cs="Times New Roman"/>
                <w:sz w:val="24"/>
                <w:szCs w:val="24"/>
              </w:rPr>
            </w:pPr>
          </w:p>
        </w:tc>
      </w:tr>
    </w:tbl>
    <w:p w:rsidR="00FE6C26" w:rsidRPr="00CE3F5C" w:rsidRDefault="00FE6C26" w:rsidP="00C87B0A">
      <w:pPr>
        <w:pStyle w:val="ConsPlusNormal"/>
        <w:widowControl/>
        <w:ind w:firstLine="540"/>
        <w:jc w:val="both"/>
        <w:rPr>
          <w:rFonts w:ascii="Times New Roman" w:hAnsi="Times New Roman" w:cs="Times New Roman"/>
          <w:sz w:val="24"/>
          <w:szCs w:val="24"/>
        </w:rPr>
      </w:pPr>
    </w:p>
    <w:p w:rsidR="00FE6C26" w:rsidRPr="005751A1" w:rsidRDefault="000B4178" w:rsidP="005751A1">
      <w:pPr>
        <w:pStyle w:val="ConsPlusNormal"/>
        <w:widowControl/>
        <w:ind w:firstLine="540"/>
        <w:jc w:val="both"/>
        <w:rPr>
          <w:b/>
          <w:bCs/>
        </w:rPr>
      </w:pPr>
      <w:r>
        <w:rPr>
          <w:rFonts w:ascii="Times New Roman" w:hAnsi="Times New Roman" w:cs="Times New Roman"/>
          <w:b/>
          <w:sz w:val="24"/>
          <w:szCs w:val="24"/>
        </w:rPr>
        <w:t>3)</w:t>
      </w:r>
      <w:r w:rsidR="00C87B0A" w:rsidRPr="005751A1">
        <w:rPr>
          <w:rFonts w:ascii="Times New Roman" w:hAnsi="Times New Roman" w:cs="Times New Roman"/>
          <w:b/>
          <w:sz w:val="24"/>
          <w:szCs w:val="24"/>
        </w:rPr>
        <w:t xml:space="preserve"> Ограничения использования земельных участков и объектов капитального стро</w:t>
      </w:r>
      <w:r w:rsidR="00C87B0A" w:rsidRPr="005751A1">
        <w:rPr>
          <w:rFonts w:ascii="Times New Roman" w:hAnsi="Times New Roman" w:cs="Times New Roman"/>
          <w:b/>
          <w:sz w:val="24"/>
          <w:szCs w:val="24"/>
        </w:rPr>
        <w:t>и</w:t>
      </w:r>
      <w:r w:rsidR="00C87B0A" w:rsidRPr="005751A1">
        <w:rPr>
          <w:rFonts w:ascii="Times New Roman" w:hAnsi="Times New Roman" w:cs="Times New Roman"/>
          <w:b/>
          <w:sz w:val="24"/>
          <w:szCs w:val="24"/>
        </w:rPr>
        <w:t>тельства участков в зоне Ж</w:t>
      </w:r>
      <w:r w:rsidR="00A93588" w:rsidRPr="005751A1">
        <w:rPr>
          <w:rFonts w:ascii="Times New Roman" w:hAnsi="Times New Roman" w:cs="Times New Roman"/>
          <w:b/>
          <w:sz w:val="24"/>
          <w:szCs w:val="24"/>
        </w:rPr>
        <w:t>4</w:t>
      </w:r>
      <w:r w:rsidR="00C87B0A" w:rsidRPr="005751A1">
        <w:rPr>
          <w:rFonts w:ascii="Times New Roman" w:hAnsi="Times New Roman" w:cs="Times New Roman"/>
          <w:b/>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2"/>
        <w:gridCol w:w="9085"/>
      </w:tblGrid>
      <w:tr w:rsidR="00FE6C26" w:rsidRPr="000B4178" w:rsidTr="005751A1">
        <w:tc>
          <w:tcPr>
            <w:tcW w:w="1122" w:type="dxa"/>
            <w:tcBorders>
              <w:top w:val="single" w:sz="4" w:space="0" w:color="auto"/>
              <w:left w:val="single" w:sz="4" w:space="0" w:color="auto"/>
              <w:bottom w:val="single" w:sz="4" w:space="0" w:color="auto"/>
              <w:right w:val="single" w:sz="4" w:space="0" w:color="auto"/>
            </w:tcBorders>
            <w:shd w:val="clear" w:color="auto" w:fill="auto"/>
          </w:tcPr>
          <w:p w:rsidR="00FE6C26" w:rsidRPr="000B4178" w:rsidRDefault="00FE6C26" w:rsidP="00FE6C26">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 пп</w:t>
            </w:r>
          </w:p>
        </w:tc>
        <w:tc>
          <w:tcPr>
            <w:tcW w:w="9085" w:type="dxa"/>
            <w:tcBorders>
              <w:top w:val="single" w:sz="4" w:space="0" w:color="auto"/>
              <w:left w:val="single" w:sz="4" w:space="0" w:color="auto"/>
              <w:bottom w:val="single" w:sz="4" w:space="0" w:color="auto"/>
              <w:right w:val="single" w:sz="4" w:space="0" w:color="auto"/>
            </w:tcBorders>
            <w:shd w:val="clear" w:color="auto" w:fill="auto"/>
          </w:tcPr>
          <w:p w:rsidR="00FE6C26" w:rsidRPr="000B4178" w:rsidRDefault="00FE6C26" w:rsidP="00FE6C26">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FE6C26" w:rsidRPr="000B4178" w:rsidTr="005751A1">
        <w:tc>
          <w:tcPr>
            <w:tcW w:w="1122" w:type="dxa"/>
          </w:tcPr>
          <w:p w:rsidR="00FE6C26" w:rsidRPr="000B4178" w:rsidRDefault="00FE6C26" w:rsidP="00FE6C26">
            <w:r w:rsidRPr="000B4178">
              <w:t>1</w:t>
            </w:r>
          </w:p>
          <w:p w:rsidR="00FE6C26" w:rsidRPr="000B4178" w:rsidRDefault="00FE6C26" w:rsidP="00FE6C26"/>
        </w:tc>
        <w:tc>
          <w:tcPr>
            <w:tcW w:w="9085" w:type="dxa"/>
          </w:tcPr>
          <w:p w:rsidR="00FE6C26" w:rsidRPr="000B4178" w:rsidRDefault="00FE6C26" w:rsidP="00FE6C26">
            <w:pPr>
              <w:autoSpaceDE w:val="0"/>
              <w:autoSpaceDN w:val="0"/>
              <w:adjustRightInd w:val="0"/>
              <w:ind w:firstLine="540"/>
              <w:jc w:val="both"/>
            </w:pPr>
            <w:r w:rsidRPr="000B4178">
              <w:t>Строительство новых зданий и сооружений, устройство мансардных этажей, и</w:t>
            </w:r>
            <w:r w:rsidRPr="000B4178">
              <w:t>с</w:t>
            </w:r>
            <w:r w:rsidRPr="000B4178">
              <w:t>пользование надземного и подземного пространства допускается при соблюдении с</w:t>
            </w:r>
            <w:r w:rsidRPr="000B4178">
              <w:t>а</w:t>
            </w:r>
            <w:r w:rsidRPr="000B4178">
              <w:t>нитарно-гигиенических, противопожарных и других требований  СП 42.13330.2011." Свод правил. Градостроительство. Планировка и застройка городских и сельских п</w:t>
            </w:r>
            <w:r w:rsidRPr="000B4178">
              <w:t>о</w:t>
            </w:r>
            <w:r w:rsidRPr="000B4178">
              <w:t>селений. Актуализированная редакция СНиП 2.07.01-89*" и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с уч</w:t>
            </w:r>
            <w:r w:rsidRPr="000B4178">
              <w:t>е</w:t>
            </w:r>
            <w:r w:rsidRPr="000B4178">
              <w:t>том безопасности зданий и сооружений</w:t>
            </w:r>
          </w:p>
        </w:tc>
      </w:tr>
      <w:tr w:rsidR="00FE6C26" w:rsidRPr="000B4178" w:rsidTr="005751A1">
        <w:tc>
          <w:tcPr>
            <w:tcW w:w="1122" w:type="dxa"/>
          </w:tcPr>
          <w:p w:rsidR="00FE6C26" w:rsidRPr="000B4178" w:rsidRDefault="00FE6C26" w:rsidP="00FE6C26">
            <w:r w:rsidRPr="000B4178">
              <w:t>2</w:t>
            </w:r>
          </w:p>
        </w:tc>
        <w:tc>
          <w:tcPr>
            <w:tcW w:w="9085" w:type="dxa"/>
          </w:tcPr>
          <w:p w:rsidR="00FE6C26" w:rsidRPr="000B4178" w:rsidRDefault="00FE6C26" w:rsidP="00FE6C26">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FE6C26" w:rsidRPr="000B4178" w:rsidTr="005751A1">
        <w:tc>
          <w:tcPr>
            <w:tcW w:w="1122" w:type="dxa"/>
          </w:tcPr>
          <w:p w:rsidR="00FE6C26" w:rsidRPr="000B4178" w:rsidRDefault="00FE6C26" w:rsidP="00FE6C26">
            <w:r w:rsidRPr="000B4178">
              <w:t>3</w:t>
            </w:r>
          </w:p>
        </w:tc>
        <w:tc>
          <w:tcPr>
            <w:tcW w:w="9085" w:type="dxa"/>
          </w:tcPr>
          <w:p w:rsidR="00FE6C26" w:rsidRPr="000B4178" w:rsidRDefault="00FE6C26" w:rsidP="00FE6C26">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Допускается блокировка основных строений на смежных земельных участках по вз</w:t>
            </w:r>
            <w:r w:rsidRPr="000B4178">
              <w:rPr>
                <w:rFonts w:ascii="Times New Roman" w:hAnsi="Times New Roman" w:cs="Times New Roman"/>
                <w:sz w:val="24"/>
                <w:szCs w:val="24"/>
              </w:rPr>
              <w:t>а</w:t>
            </w:r>
            <w:r w:rsidRPr="000B4178">
              <w:rPr>
                <w:rFonts w:ascii="Times New Roman" w:hAnsi="Times New Roman" w:cs="Times New Roman"/>
                <w:sz w:val="24"/>
                <w:szCs w:val="24"/>
              </w:rPr>
              <w:t>имному согласию собственников земельных участков, а также блокировка вспомог</w:t>
            </w:r>
            <w:r w:rsidRPr="000B4178">
              <w:rPr>
                <w:rFonts w:ascii="Times New Roman" w:hAnsi="Times New Roman" w:cs="Times New Roman"/>
                <w:sz w:val="24"/>
                <w:szCs w:val="24"/>
              </w:rPr>
              <w:t>а</w:t>
            </w:r>
            <w:r w:rsidRPr="000B4178">
              <w:rPr>
                <w:rFonts w:ascii="Times New Roman" w:hAnsi="Times New Roman" w:cs="Times New Roman"/>
                <w:sz w:val="24"/>
                <w:szCs w:val="24"/>
              </w:rPr>
              <w:t>тельных строений к основному строению – с учетом пожарных требований.</w:t>
            </w:r>
          </w:p>
        </w:tc>
      </w:tr>
      <w:tr w:rsidR="00FE6C26" w:rsidRPr="000B4178" w:rsidTr="005751A1">
        <w:tc>
          <w:tcPr>
            <w:tcW w:w="1122" w:type="dxa"/>
          </w:tcPr>
          <w:p w:rsidR="00FE6C26" w:rsidRPr="000B4178" w:rsidRDefault="00FE6C26" w:rsidP="00FE6C26">
            <w:r w:rsidRPr="000B4178">
              <w:t>4</w:t>
            </w:r>
          </w:p>
        </w:tc>
        <w:tc>
          <w:tcPr>
            <w:tcW w:w="9085" w:type="dxa"/>
          </w:tcPr>
          <w:p w:rsidR="00FE6C26" w:rsidRPr="000B4178" w:rsidRDefault="00FE6C26" w:rsidP="00FE6C26">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Не допускается размещение объектов, являющихся источниками воздействия на ср</w:t>
            </w:r>
            <w:r w:rsidRPr="000B4178">
              <w:rPr>
                <w:rFonts w:ascii="Times New Roman" w:hAnsi="Times New Roman" w:cs="Times New Roman"/>
                <w:sz w:val="24"/>
                <w:szCs w:val="24"/>
              </w:rPr>
              <w:t>е</w:t>
            </w:r>
            <w:r w:rsidRPr="000B4178">
              <w:rPr>
                <w:rFonts w:ascii="Times New Roman" w:hAnsi="Times New Roman" w:cs="Times New Roman"/>
                <w:sz w:val="24"/>
                <w:szCs w:val="24"/>
              </w:rPr>
              <w:t>ду обитания и здоровье человека,    проживающего и (или) находящегося  в ближа</w:t>
            </w:r>
            <w:r w:rsidRPr="000B4178">
              <w:rPr>
                <w:rFonts w:ascii="Times New Roman" w:hAnsi="Times New Roman" w:cs="Times New Roman"/>
                <w:sz w:val="24"/>
                <w:szCs w:val="24"/>
              </w:rPr>
              <w:t>й</w:t>
            </w:r>
            <w:r w:rsidRPr="000B4178">
              <w:rPr>
                <w:rFonts w:ascii="Times New Roman" w:hAnsi="Times New Roman" w:cs="Times New Roman"/>
                <w:sz w:val="24"/>
                <w:szCs w:val="24"/>
              </w:rPr>
              <w:t xml:space="preserve">ших жилых и общественные зданиях и сооружениях.   </w:t>
            </w:r>
          </w:p>
        </w:tc>
      </w:tr>
      <w:tr w:rsidR="00FE6C26" w:rsidRPr="000B4178" w:rsidTr="005751A1">
        <w:tc>
          <w:tcPr>
            <w:tcW w:w="1122"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5</w:t>
            </w:r>
          </w:p>
          <w:p w:rsidR="00FE6C26" w:rsidRPr="000B4178" w:rsidRDefault="00FE6C26" w:rsidP="00FE6C26">
            <w:pPr>
              <w:pStyle w:val="ConsPlusNormal"/>
              <w:widowControl/>
              <w:ind w:firstLine="0"/>
              <w:rPr>
                <w:rFonts w:ascii="Times New Roman" w:hAnsi="Times New Roman" w:cs="Times New Roman"/>
                <w:sz w:val="24"/>
                <w:szCs w:val="24"/>
              </w:rPr>
            </w:pPr>
          </w:p>
        </w:tc>
        <w:tc>
          <w:tcPr>
            <w:tcW w:w="9085"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инженерной подготовки территории: вертикальная планировка для орг</w:t>
            </w:r>
            <w:r w:rsidRPr="000B4178">
              <w:rPr>
                <w:rFonts w:ascii="Times New Roman" w:hAnsi="Times New Roman" w:cs="Times New Roman"/>
                <w:sz w:val="24"/>
                <w:szCs w:val="24"/>
              </w:rPr>
              <w:t>а</w:t>
            </w:r>
            <w:r w:rsidRPr="000B4178">
              <w:rPr>
                <w:rFonts w:ascii="Times New Roman" w:hAnsi="Times New Roman" w:cs="Times New Roman"/>
                <w:sz w:val="24"/>
                <w:szCs w:val="24"/>
              </w:rPr>
              <w:t>низации стока поверхностных (атмосферных) вод с улиц и проездов</w:t>
            </w:r>
          </w:p>
        </w:tc>
      </w:tr>
      <w:tr w:rsidR="00FE6C26" w:rsidRPr="000B4178" w:rsidTr="005751A1">
        <w:tc>
          <w:tcPr>
            <w:tcW w:w="1122"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6</w:t>
            </w:r>
          </w:p>
        </w:tc>
        <w:tc>
          <w:tcPr>
            <w:tcW w:w="9085" w:type="dxa"/>
          </w:tcPr>
          <w:p w:rsidR="00FE6C26" w:rsidRPr="000B4178" w:rsidRDefault="00FE6C26" w:rsidP="00FE6C26">
            <w:pPr>
              <w:autoSpaceDE w:val="0"/>
              <w:autoSpaceDN w:val="0"/>
              <w:adjustRightInd w:val="0"/>
            </w:pPr>
            <w:r w:rsidRPr="000B4178">
              <w:t>Соблюдение требования по обеспечению условий для беспрепятственного передв</w:t>
            </w:r>
            <w:r w:rsidRPr="000B4178">
              <w:t>и</w:t>
            </w:r>
            <w:r w:rsidRPr="000B4178">
              <w:t>жения инвалидов и других маломобильных групп населения</w:t>
            </w:r>
          </w:p>
        </w:tc>
      </w:tr>
      <w:tr w:rsidR="00FE6C26" w:rsidRPr="000B4178" w:rsidTr="005751A1">
        <w:tc>
          <w:tcPr>
            <w:tcW w:w="1122"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7</w:t>
            </w:r>
          </w:p>
        </w:tc>
        <w:tc>
          <w:tcPr>
            <w:tcW w:w="9085"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необходимости)</w:t>
            </w:r>
          </w:p>
        </w:tc>
      </w:tr>
      <w:tr w:rsidR="00FE6C26" w:rsidRPr="000B4178" w:rsidTr="005751A1">
        <w:tc>
          <w:tcPr>
            <w:tcW w:w="1122"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8</w:t>
            </w:r>
          </w:p>
        </w:tc>
        <w:tc>
          <w:tcPr>
            <w:tcW w:w="9085"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FE6C26" w:rsidRPr="000B4178" w:rsidTr="005751A1">
        <w:tc>
          <w:tcPr>
            <w:tcW w:w="1122"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lastRenderedPageBreak/>
              <w:t>9</w:t>
            </w:r>
          </w:p>
        </w:tc>
        <w:tc>
          <w:tcPr>
            <w:tcW w:w="9085" w:type="dxa"/>
          </w:tcPr>
          <w:p w:rsidR="00FE6C26" w:rsidRPr="000B4178" w:rsidRDefault="00FE6C26" w:rsidP="00FE6C26">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FE6C26" w:rsidRPr="000B4178" w:rsidTr="005751A1">
        <w:tc>
          <w:tcPr>
            <w:tcW w:w="1122" w:type="dxa"/>
          </w:tcPr>
          <w:p w:rsidR="00FE6C26" w:rsidRPr="000B4178" w:rsidRDefault="00FE6C26" w:rsidP="00FE6C26">
            <w:r w:rsidRPr="000B4178">
              <w:t>10</w:t>
            </w:r>
          </w:p>
        </w:tc>
        <w:tc>
          <w:tcPr>
            <w:tcW w:w="9085" w:type="dxa"/>
          </w:tcPr>
          <w:p w:rsidR="00FE6C26" w:rsidRPr="000B4178" w:rsidRDefault="00FE6C26" w:rsidP="00FE6C26">
            <w:r w:rsidRPr="000B4178">
              <w:t>Для участков зоны, расположенных в границах зон с особыми условиями использ</w:t>
            </w:r>
            <w:r w:rsidRPr="000B4178">
              <w:t>о</w:t>
            </w:r>
            <w:r w:rsidRPr="000B4178">
              <w:t>вания территорий и (или) в границах территорий объектов культурного наследия де</w:t>
            </w:r>
            <w:r w:rsidRPr="000B4178">
              <w:t>й</w:t>
            </w:r>
            <w:r w:rsidRPr="000B4178">
              <w:t>ствуют дополнительные требования в соответствии с законодательством Российской Федерации и статьей 28 настоящих Правил</w:t>
            </w:r>
          </w:p>
        </w:tc>
      </w:tr>
      <w:tr w:rsidR="005751A1" w:rsidRPr="000B4178" w:rsidTr="005751A1">
        <w:tc>
          <w:tcPr>
            <w:tcW w:w="1122" w:type="dxa"/>
          </w:tcPr>
          <w:p w:rsidR="005751A1" w:rsidRPr="000B4178" w:rsidRDefault="005751A1" w:rsidP="00FE6C26">
            <w:r w:rsidRPr="000B4178">
              <w:t>11</w:t>
            </w:r>
          </w:p>
        </w:tc>
        <w:tc>
          <w:tcPr>
            <w:tcW w:w="9085" w:type="dxa"/>
          </w:tcPr>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xml:space="preserve">Отступ от границ смежных земельных участков: </w:t>
            </w:r>
          </w:p>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до жилого дома усадебного типа-3м</w:t>
            </w:r>
          </w:p>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до постройки для  содержания скота и птицы -4м</w:t>
            </w:r>
          </w:p>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до других построек (бани, гаража, летней кухни и др.)- 1м</w:t>
            </w:r>
          </w:p>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xml:space="preserve">  - от стволов деревьев-2м</w:t>
            </w:r>
          </w:p>
          <w:p w:rsidR="005751A1" w:rsidRPr="000B4178" w:rsidRDefault="005751A1" w:rsidP="005751A1">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5 м. </w:t>
            </w:r>
          </w:p>
          <w:p w:rsidR="005751A1" w:rsidRPr="000B4178" w:rsidRDefault="005751A1" w:rsidP="005751A1">
            <w:r w:rsidRPr="000B4178">
              <w:t>В отдельных случаях допускается размещение жилых домов усадебного типа по красной линии улиц в условиях сложившейся застройки</w:t>
            </w:r>
          </w:p>
        </w:tc>
      </w:tr>
    </w:tbl>
    <w:p w:rsidR="00FE6C26" w:rsidRPr="00CE3F5C" w:rsidRDefault="00FE6C26" w:rsidP="00214696">
      <w:pPr>
        <w:rPr>
          <w:b/>
          <w:bCs/>
        </w:rPr>
      </w:pPr>
    </w:p>
    <w:p w:rsidR="00214696" w:rsidRPr="00CE3F5C" w:rsidRDefault="00214696" w:rsidP="00214696">
      <w:pPr>
        <w:rPr>
          <w:b/>
          <w:bCs/>
        </w:rPr>
      </w:pPr>
      <w:r w:rsidRPr="00CE3F5C">
        <w:rPr>
          <w:b/>
          <w:bCs/>
        </w:rPr>
        <w:t>Примечание для зон Ж1, Ж2, Ж3, Ж4:</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В жилых зданиях не допускается размещение объектов общественного назначения, оказ</w:t>
      </w:r>
      <w:r w:rsidRPr="00CE3F5C">
        <w:rPr>
          <w:rFonts w:ascii="Times New Roman" w:hAnsi="Times New Roman" w:cs="Times New Roman"/>
          <w:sz w:val="24"/>
          <w:szCs w:val="24"/>
        </w:rPr>
        <w:t>ы</w:t>
      </w:r>
      <w:r w:rsidRPr="00CE3F5C">
        <w:rPr>
          <w:rFonts w:ascii="Times New Roman" w:hAnsi="Times New Roman" w:cs="Times New Roman"/>
          <w:sz w:val="24"/>
          <w:szCs w:val="24"/>
        </w:rPr>
        <w:t xml:space="preserve">вающих вредное воздействие на </w:t>
      </w:r>
      <w:r w:rsidRPr="005751A1">
        <w:rPr>
          <w:rFonts w:ascii="Times New Roman" w:hAnsi="Times New Roman" w:cs="Times New Roman"/>
          <w:sz w:val="24"/>
          <w:szCs w:val="24"/>
        </w:rPr>
        <w:t>человека</w:t>
      </w:r>
      <w:r w:rsidR="005751A1" w:rsidRPr="005751A1">
        <w:rPr>
          <w:rFonts w:ascii="Times New Roman" w:hAnsi="Times New Roman" w:cs="Times New Roman"/>
          <w:sz w:val="24"/>
          <w:szCs w:val="24"/>
        </w:rPr>
        <w:t>.</w:t>
      </w:r>
      <w:r w:rsidRPr="00CE3F5C">
        <w:rPr>
          <w:rFonts w:ascii="Times New Roman" w:hAnsi="Times New Roman" w:cs="Times New Roman"/>
          <w:sz w:val="24"/>
          <w:szCs w:val="24"/>
        </w:rPr>
        <w:t xml:space="preserve">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w:t>
      </w:r>
      <w:r w:rsidRPr="00CE3F5C">
        <w:rPr>
          <w:rFonts w:ascii="Times New Roman" w:hAnsi="Times New Roman" w:cs="Times New Roman"/>
          <w:sz w:val="24"/>
          <w:szCs w:val="24"/>
        </w:rPr>
        <w:t>а</w:t>
      </w:r>
      <w:r w:rsidRPr="00CE3F5C">
        <w:rPr>
          <w:rFonts w:ascii="Times New Roman" w:hAnsi="Times New Roman" w:cs="Times New Roman"/>
          <w:sz w:val="24"/>
          <w:szCs w:val="24"/>
        </w:rPr>
        <w:t>ций следует обеспечивать соблюдение гигиенических нормативов, в том числе по шумозащ</w:t>
      </w:r>
      <w:r w:rsidRPr="00CE3F5C">
        <w:rPr>
          <w:rFonts w:ascii="Times New Roman" w:hAnsi="Times New Roman" w:cs="Times New Roman"/>
          <w:sz w:val="24"/>
          <w:szCs w:val="24"/>
        </w:rPr>
        <w:t>и</w:t>
      </w:r>
      <w:r w:rsidRPr="00CE3F5C">
        <w:rPr>
          <w:rFonts w:ascii="Times New Roman" w:hAnsi="Times New Roman" w:cs="Times New Roman"/>
          <w:sz w:val="24"/>
          <w:szCs w:val="24"/>
        </w:rPr>
        <w:t>щенности жилых помещений.</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В жилых зданиях не допускается размещать</w:t>
      </w:r>
      <w:r w:rsidR="005751A1">
        <w:rPr>
          <w:rFonts w:ascii="Times New Roman" w:hAnsi="Times New Roman" w:cs="Times New Roman"/>
          <w:sz w:val="24"/>
          <w:szCs w:val="24"/>
        </w:rPr>
        <w:t>:</w:t>
      </w:r>
      <w:r w:rsidRPr="00CE3F5C">
        <w:rPr>
          <w:rFonts w:ascii="Times New Roman" w:hAnsi="Times New Roman" w:cs="Times New Roman"/>
          <w:sz w:val="24"/>
          <w:szCs w:val="24"/>
        </w:rPr>
        <w:t xml:space="preserve"> </w:t>
      </w:r>
      <w:r w:rsidR="005751A1">
        <w:rPr>
          <w:rFonts w:ascii="Times New Roman" w:hAnsi="Times New Roman" w:cs="Times New Roman"/>
          <w:strike/>
          <w:sz w:val="24"/>
          <w:szCs w:val="24"/>
        </w:rPr>
        <w:t xml:space="preserve"> </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магазины и другие помещения с наличием в них взрывопожароопасных веществ и мат</w:t>
      </w:r>
      <w:r w:rsidRPr="00CE3F5C">
        <w:rPr>
          <w:rFonts w:ascii="Times New Roman" w:hAnsi="Times New Roman" w:cs="Times New Roman"/>
          <w:sz w:val="24"/>
          <w:szCs w:val="24"/>
        </w:rPr>
        <w:t>е</w:t>
      </w:r>
      <w:r w:rsidRPr="00CE3F5C">
        <w:rPr>
          <w:rFonts w:ascii="Times New Roman" w:hAnsi="Times New Roman" w:cs="Times New Roman"/>
          <w:sz w:val="24"/>
          <w:szCs w:val="24"/>
        </w:rPr>
        <w:t>риалов (легковоспламеняющихся и горючих жидкостей в аэрозольной упаковке), а также тве</w:t>
      </w:r>
      <w:r w:rsidRPr="00CE3F5C">
        <w:rPr>
          <w:rFonts w:ascii="Times New Roman" w:hAnsi="Times New Roman" w:cs="Times New Roman"/>
          <w:sz w:val="24"/>
          <w:szCs w:val="24"/>
        </w:rPr>
        <w:t>р</w:t>
      </w:r>
      <w:r w:rsidRPr="00CE3F5C">
        <w:rPr>
          <w:rFonts w:ascii="Times New Roman" w:hAnsi="Times New Roman" w:cs="Times New Roman"/>
          <w:sz w:val="24"/>
          <w:szCs w:val="24"/>
        </w:rPr>
        <w:t>дых пожароопасных материалов;</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магазины по продаже ковровых изделий, автозапчастей, шин и автомобильных масел;</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магазины специализированные рыбные;</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магазины специализированные овощные без мойки и расфасовки;</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 магазины суммарной торговой площадью более </w:t>
      </w:r>
      <w:smartTag w:uri="urn:schemas-microsoft-com:office:smarttags" w:element="metricconverter">
        <w:smartTagPr>
          <w:attr w:name="ProductID" w:val="1000 кв. м"/>
        </w:smartTagPr>
        <w:r w:rsidRPr="00CE3F5C">
          <w:rPr>
            <w:rFonts w:ascii="Times New Roman" w:hAnsi="Times New Roman" w:cs="Times New Roman"/>
            <w:sz w:val="24"/>
            <w:szCs w:val="24"/>
          </w:rPr>
          <w:t>1000 кв. м</w:t>
        </w:r>
      </w:smartTag>
      <w:r w:rsidRPr="00CE3F5C">
        <w:rPr>
          <w:rFonts w:ascii="Times New Roman" w:hAnsi="Times New Roman" w:cs="Times New Roman"/>
          <w:sz w:val="24"/>
          <w:szCs w:val="24"/>
        </w:rPr>
        <w:t>;</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объекты с режимом функционирования после 23 часов;</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CE3F5C">
          <w:rPr>
            <w:rFonts w:ascii="Times New Roman" w:hAnsi="Times New Roman" w:cs="Times New Roman"/>
            <w:sz w:val="24"/>
            <w:szCs w:val="24"/>
          </w:rPr>
          <w:t>300 кв. м</w:t>
        </w:r>
      </w:smartTag>
      <w:r w:rsidRPr="00CE3F5C">
        <w:rPr>
          <w:rFonts w:ascii="Times New Roman" w:hAnsi="Times New Roman" w:cs="Times New Roman"/>
          <w:sz w:val="24"/>
          <w:szCs w:val="24"/>
        </w:rPr>
        <w:t>);</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 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кв. м"/>
        </w:smartTagPr>
        <w:r w:rsidRPr="00CE3F5C">
          <w:rPr>
            <w:rFonts w:ascii="Times New Roman" w:hAnsi="Times New Roman" w:cs="Times New Roman"/>
            <w:sz w:val="24"/>
            <w:szCs w:val="24"/>
          </w:rPr>
          <w:t>100 кв. м</w:t>
        </w:r>
      </w:smartTag>
      <w:r w:rsidRPr="00CE3F5C">
        <w:rPr>
          <w:rFonts w:ascii="Times New Roman" w:hAnsi="Times New Roman" w:cs="Times New Roman"/>
          <w:sz w:val="24"/>
          <w:szCs w:val="24"/>
        </w:rPr>
        <w:t>;</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бани и сауны;</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дискотеки;</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CE3F5C">
          <w:rPr>
            <w:rFonts w:ascii="Times New Roman" w:hAnsi="Times New Roman" w:cs="Times New Roman"/>
            <w:sz w:val="24"/>
            <w:szCs w:val="24"/>
          </w:rPr>
          <w:t>250 кв. м</w:t>
        </w:r>
      </w:smartTag>
      <w:r w:rsidRPr="00CE3F5C">
        <w:rPr>
          <w:rFonts w:ascii="Times New Roman" w:hAnsi="Times New Roman" w:cs="Times New Roman"/>
          <w:sz w:val="24"/>
          <w:szCs w:val="24"/>
        </w:rPr>
        <w:t xml:space="preserve"> с режимом функционирования после 23 часов и с музыкальным сопровождением;</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рестораны, бары, кафе, столовые, закусочные;</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прачечные и химчистки (кроме приемных пунктов и прачечных самообслуживания прои</w:t>
      </w:r>
      <w:r w:rsidRPr="00CE3F5C">
        <w:rPr>
          <w:rFonts w:ascii="Times New Roman" w:hAnsi="Times New Roman" w:cs="Times New Roman"/>
          <w:sz w:val="24"/>
          <w:szCs w:val="24"/>
        </w:rPr>
        <w:t>з</w:t>
      </w:r>
      <w:r w:rsidRPr="00CE3F5C">
        <w:rPr>
          <w:rFonts w:ascii="Times New Roman" w:hAnsi="Times New Roman" w:cs="Times New Roman"/>
          <w:sz w:val="24"/>
          <w:szCs w:val="24"/>
        </w:rPr>
        <w:t xml:space="preserve">водительностью до </w:t>
      </w:r>
      <w:smartTag w:uri="urn:schemas-microsoft-com:office:smarttags" w:element="metricconverter">
        <w:smartTagPr>
          <w:attr w:name="ProductID" w:val="75 кг"/>
        </w:smartTagPr>
        <w:r w:rsidRPr="00CE3F5C">
          <w:rPr>
            <w:rFonts w:ascii="Times New Roman" w:hAnsi="Times New Roman" w:cs="Times New Roman"/>
            <w:sz w:val="24"/>
            <w:szCs w:val="24"/>
          </w:rPr>
          <w:t>75 кг</w:t>
        </w:r>
      </w:smartTag>
      <w:r w:rsidRPr="00CE3F5C">
        <w:rPr>
          <w:rFonts w:ascii="Times New Roman" w:hAnsi="Times New Roman" w:cs="Times New Roman"/>
          <w:sz w:val="24"/>
          <w:szCs w:val="24"/>
        </w:rPr>
        <w:t xml:space="preserve"> в смену);</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 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кв. м"/>
        </w:smartTagPr>
        <w:r w:rsidRPr="00CE3F5C">
          <w:rPr>
            <w:rFonts w:ascii="Times New Roman" w:hAnsi="Times New Roman" w:cs="Times New Roman"/>
            <w:sz w:val="24"/>
            <w:szCs w:val="24"/>
          </w:rPr>
          <w:t>100 кв. м</w:t>
        </w:r>
      </w:smartTag>
      <w:r w:rsidRPr="00CE3F5C">
        <w:rPr>
          <w:rFonts w:ascii="Times New Roman" w:hAnsi="Times New Roman" w:cs="Times New Roman"/>
          <w:sz w:val="24"/>
          <w:szCs w:val="24"/>
        </w:rPr>
        <w:t>;</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общественные уборные;</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похоронные бюро;</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пункты приема посуды;</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склады оптовой (или мелкооптовой) торговли;</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производственные помещения (кроме мастерских реставрационных и народных пром</w:t>
      </w:r>
      <w:r w:rsidRPr="00CE3F5C">
        <w:rPr>
          <w:rFonts w:ascii="Times New Roman" w:hAnsi="Times New Roman" w:cs="Times New Roman"/>
          <w:sz w:val="24"/>
          <w:szCs w:val="24"/>
        </w:rPr>
        <w:t>ы</w:t>
      </w:r>
      <w:r w:rsidRPr="00CE3F5C">
        <w:rPr>
          <w:rFonts w:ascii="Times New Roman" w:hAnsi="Times New Roman" w:cs="Times New Roman"/>
          <w:sz w:val="24"/>
          <w:szCs w:val="24"/>
        </w:rPr>
        <w:t>слов, помещений для труда инвалидов и престарелых, размещаемых в специализированных ква</w:t>
      </w:r>
      <w:r w:rsidRPr="00CE3F5C">
        <w:rPr>
          <w:rFonts w:ascii="Times New Roman" w:hAnsi="Times New Roman" w:cs="Times New Roman"/>
          <w:sz w:val="24"/>
          <w:szCs w:val="24"/>
        </w:rPr>
        <w:t>р</w:t>
      </w:r>
      <w:r w:rsidRPr="00CE3F5C">
        <w:rPr>
          <w:rFonts w:ascii="Times New Roman" w:hAnsi="Times New Roman" w:cs="Times New Roman"/>
          <w:sz w:val="24"/>
          <w:szCs w:val="24"/>
        </w:rPr>
        <w:lastRenderedPageBreak/>
        <w:t>тирных жилых домах, в их числе пункты выдачи работы на дом, мастерские сборочные, монта</w:t>
      </w:r>
      <w:r w:rsidRPr="00CE3F5C">
        <w:rPr>
          <w:rFonts w:ascii="Times New Roman" w:hAnsi="Times New Roman" w:cs="Times New Roman"/>
          <w:sz w:val="24"/>
          <w:szCs w:val="24"/>
        </w:rPr>
        <w:t>ж</w:t>
      </w:r>
      <w:r w:rsidRPr="00CE3F5C">
        <w:rPr>
          <w:rFonts w:ascii="Times New Roman" w:hAnsi="Times New Roman" w:cs="Times New Roman"/>
          <w:sz w:val="24"/>
          <w:szCs w:val="24"/>
        </w:rPr>
        <w:t>ные и декоративных работ);</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зуботехнические лаборатории;</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клинико-диагностические и бактериологические лаборатории;</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стационары, в том числе диспансеры, дневные стационары и стационары частных клиник;</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диспансеры всех типов;</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травмпункты;</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подстанции скорой и неотложной медицинской помощи;</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дерматовенерологические, психиатрические, инфекционные и фтизиатрические кабинеты врачебного приема;</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отделения (кабинеты) магниторезонансной томографии;</w:t>
      </w:r>
    </w:p>
    <w:p w:rsidR="00214696" w:rsidRPr="00CE3F5C" w:rsidRDefault="00214696" w:rsidP="00214696">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рентгеновские кабинеты в смежных с жилыми помещениях и под ними, а также помещ</w:t>
      </w:r>
      <w:r w:rsidRPr="00CE3F5C">
        <w:rPr>
          <w:rFonts w:ascii="Times New Roman" w:hAnsi="Times New Roman" w:cs="Times New Roman"/>
          <w:sz w:val="24"/>
          <w:szCs w:val="24"/>
        </w:rPr>
        <w:t>е</w:t>
      </w:r>
      <w:r w:rsidRPr="00CE3F5C">
        <w:rPr>
          <w:rFonts w:ascii="Times New Roman" w:hAnsi="Times New Roman" w:cs="Times New Roman"/>
          <w:sz w:val="24"/>
          <w:szCs w:val="24"/>
        </w:rPr>
        <w:t>ния с лечебной или диагностической аппаратурой и установками, являющимися источником и</w:t>
      </w:r>
      <w:r w:rsidRPr="00CE3F5C">
        <w:rPr>
          <w:rFonts w:ascii="Times New Roman" w:hAnsi="Times New Roman" w:cs="Times New Roman"/>
          <w:sz w:val="24"/>
          <w:szCs w:val="24"/>
        </w:rPr>
        <w:t>о</w:t>
      </w:r>
      <w:r w:rsidRPr="00CE3F5C">
        <w:rPr>
          <w:rFonts w:ascii="Times New Roman" w:hAnsi="Times New Roman" w:cs="Times New Roman"/>
          <w:sz w:val="24"/>
          <w:szCs w:val="24"/>
        </w:rPr>
        <w:t>низирующего излучения.</w:t>
      </w:r>
    </w:p>
    <w:p w:rsidR="00C87B0A" w:rsidRPr="00CE3F5C" w:rsidRDefault="00C87B0A" w:rsidP="00C87B0A"/>
    <w:p w:rsidR="00F81620" w:rsidRPr="00CE3F5C" w:rsidRDefault="00217848" w:rsidP="00A77E13">
      <w:pPr>
        <w:pStyle w:val="ConsPlusNormal"/>
        <w:widowControl/>
        <w:ind w:left="680" w:firstLine="0"/>
        <w:jc w:val="center"/>
        <w:outlineLvl w:val="2"/>
        <w:rPr>
          <w:rFonts w:ascii="Times New Roman" w:hAnsi="Times New Roman" w:cs="Times New Roman"/>
          <w:b/>
          <w:sz w:val="24"/>
          <w:szCs w:val="24"/>
        </w:rPr>
      </w:pPr>
      <w:bookmarkStart w:id="112" w:name="_Toc268485096"/>
      <w:bookmarkStart w:id="113" w:name="_Toc268487169"/>
      <w:bookmarkStart w:id="114" w:name="_Toc268487989"/>
      <w:r w:rsidRPr="00CE3F5C">
        <w:rPr>
          <w:rFonts w:ascii="Times New Roman" w:hAnsi="Times New Roman" w:cs="Times New Roman"/>
          <w:b/>
          <w:sz w:val="24"/>
          <w:szCs w:val="24"/>
        </w:rPr>
        <w:t>19.</w:t>
      </w:r>
      <w:r w:rsidR="00A93588" w:rsidRPr="00CE3F5C">
        <w:rPr>
          <w:rFonts w:ascii="Times New Roman" w:hAnsi="Times New Roman" w:cs="Times New Roman"/>
          <w:b/>
          <w:sz w:val="24"/>
          <w:szCs w:val="24"/>
        </w:rPr>
        <w:t>5</w:t>
      </w:r>
      <w:r w:rsidRPr="00CE3F5C">
        <w:rPr>
          <w:rFonts w:ascii="Times New Roman" w:hAnsi="Times New Roman" w:cs="Times New Roman"/>
          <w:b/>
          <w:sz w:val="24"/>
          <w:szCs w:val="24"/>
        </w:rPr>
        <w:t>.</w:t>
      </w:r>
      <w:r w:rsidR="00A77E13" w:rsidRPr="00CE3F5C">
        <w:rPr>
          <w:rFonts w:ascii="Times New Roman" w:hAnsi="Times New Roman" w:cs="Times New Roman"/>
          <w:b/>
          <w:sz w:val="24"/>
          <w:szCs w:val="24"/>
        </w:rPr>
        <w:t xml:space="preserve"> </w:t>
      </w:r>
      <w:r w:rsidR="00F81620" w:rsidRPr="00CE3F5C">
        <w:rPr>
          <w:rFonts w:ascii="Times New Roman" w:hAnsi="Times New Roman" w:cs="Times New Roman"/>
          <w:b/>
          <w:sz w:val="24"/>
          <w:szCs w:val="24"/>
        </w:rPr>
        <w:t xml:space="preserve">Зона планируемого размещения жилой застройки </w:t>
      </w:r>
      <w:r w:rsidR="00900F28" w:rsidRPr="00CE3F5C">
        <w:rPr>
          <w:rFonts w:ascii="Times New Roman" w:hAnsi="Times New Roman" w:cs="Times New Roman"/>
          <w:b/>
          <w:sz w:val="24"/>
          <w:szCs w:val="24"/>
        </w:rPr>
        <w:t xml:space="preserve">- </w:t>
      </w:r>
      <w:r w:rsidR="00F81620" w:rsidRPr="00CE3F5C">
        <w:rPr>
          <w:rFonts w:ascii="Times New Roman" w:hAnsi="Times New Roman" w:cs="Times New Roman"/>
          <w:b/>
          <w:sz w:val="24"/>
          <w:szCs w:val="24"/>
        </w:rPr>
        <w:t>Ж</w:t>
      </w:r>
      <w:bookmarkEnd w:id="112"/>
      <w:bookmarkEnd w:id="113"/>
      <w:bookmarkEnd w:id="114"/>
      <w:r w:rsidR="00F42452" w:rsidRPr="00CE3F5C">
        <w:rPr>
          <w:rFonts w:ascii="Times New Roman" w:hAnsi="Times New Roman" w:cs="Times New Roman"/>
          <w:b/>
          <w:sz w:val="24"/>
          <w:szCs w:val="24"/>
        </w:rPr>
        <w:t>()</w:t>
      </w:r>
      <w:r w:rsidR="00FB5C4D" w:rsidRPr="00CE3F5C">
        <w:rPr>
          <w:rFonts w:ascii="Times New Roman" w:hAnsi="Times New Roman" w:cs="Times New Roman"/>
          <w:b/>
          <w:sz w:val="24"/>
          <w:szCs w:val="24"/>
        </w:rPr>
        <w:t>п</w:t>
      </w:r>
    </w:p>
    <w:p w:rsidR="000A668E" w:rsidRPr="00CE3F5C" w:rsidRDefault="00F81620" w:rsidP="006621F6">
      <w:pPr>
        <w:pStyle w:val="ConsPlusNormal"/>
        <w:widowControl/>
        <w:ind w:firstLine="709"/>
        <w:outlineLvl w:val="2"/>
        <w:rPr>
          <w:rFonts w:ascii="Times New Roman" w:hAnsi="Times New Roman" w:cs="Times New Roman"/>
          <w:sz w:val="24"/>
          <w:szCs w:val="24"/>
        </w:rPr>
      </w:pPr>
      <w:bookmarkStart w:id="115" w:name="_Toc268485097"/>
      <w:bookmarkStart w:id="116" w:name="_Toc268487170"/>
      <w:bookmarkStart w:id="117" w:name="_Toc268487990"/>
      <w:r w:rsidRPr="00CE3F5C">
        <w:rPr>
          <w:rFonts w:ascii="Times New Roman" w:hAnsi="Times New Roman" w:cs="Times New Roman"/>
          <w:sz w:val="24"/>
          <w:szCs w:val="24"/>
        </w:rPr>
        <w:t xml:space="preserve">Согласно генерального плана, на территории </w:t>
      </w:r>
      <w:r w:rsidR="00022754">
        <w:rPr>
          <w:rFonts w:ascii="Times New Roman" w:hAnsi="Times New Roman" w:cs="Times New Roman"/>
          <w:sz w:val="24"/>
          <w:szCs w:val="24"/>
        </w:rPr>
        <w:t>г</w:t>
      </w:r>
      <w:r w:rsidR="00E74408" w:rsidRPr="00CE3F5C">
        <w:rPr>
          <w:rFonts w:ascii="Times New Roman" w:hAnsi="Times New Roman" w:cs="Times New Roman"/>
          <w:sz w:val="24"/>
          <w:szCs w:val="24"/>
        </w:rPr>
        <w:t xml:space="preserve">ородского поселения </w:t>
      </w:r>
      <w:r w:rsidR="00022754">
        <w:rPr>
          <w:rFonts w:ascii="Times New Roman" w:hAnsi="Times New Roman" w:cs="Times New Roman"/>
          <w:sz w:val="24"/>
          <w:szCs w:val="24"/>
        </w:rPr>
        <w:t xml:space="preserve"> </w:t>
      </w:r>
      <w:r w:rsidR="00E74408" w:rsidRPr="00CE3F5C">
        <w:rPr>
          <w:rFonts w:ascii="Times New Roman" w:hAnsi="Times New Roman" w:cs="Times New Roman"/>
          <w:sz w:val="24"/>
          <w:szCs w:val="24"/>
        </w:rPr>
        <w:t xml:space="preserve"> город Поворино</w:t>
      </w:r>
      <w:r w:rsidRPr="00CE3F5C">
        <w:rPr>
          <w:rFonts w:ascii="Times New Roman" w:hAnsi="Times New Roman" w:cs="Times New Roman"/>
          <w:sz w:val="24"/>
          <w:szCs w:val="24"/>
        </w:rPr>
        <w:t xml:space="preserve"> </w:t>
      </w:r>
      <w:r w:rsidR="006621F6" w:rsidRPr="00CE3F5C">
        <w:rPr>
          <w:rFonts w:ascii="Times New Roman" w:hAnsi="Times New Roman" w:cs="Times New Roman"/>
          <w:sz w:val="24"/>
          <w:szCs w:val="24"/>
        </w:rPr>
        <w:t xml:space="preserve">в </w:t>
      </w:r>
      <w:r w:rsidR="00C24F01" w:rsidRPr="00CE3F5C">
        <w:rPr>
          <w:rFonts w:ascii="Times New Roman" w:hAnsi="Times New Roman" w:cs="Times New Roman"/>
          <w:sz w:val="24"/>
          <w:szCs w:val="24"/>
        </w:rPr>
        <w:t xml:space="preserve">городе Поворино </w:t>
      </w:r>
      <w:r w:rsidR="006621F6" w:rsidRPr="00CE3F5C">
        <w:rPr>
          <w:rFonts w:ascii="Times New Roman" w:hAnsi="Times New Roman" w:cs="Times New Roman"/>
          <w:sz w:val="24"/>
          <w:szCs w:val="24"/>
        </w:rPr>
        <w:t xml:space="preserve">выделяется </w:t>
      </w:r>
      <w:r w:rsidR="0077750B" w:rsidRPr="00CE3F5C">
        <w:rPr>
          <w:rFonts w:ascii="Times New Roman" w:hAnsi="Times New Roman" w:cs="Times New Roman"/>
          <w:sz w:val="24"/>
          <w:szCs w:val="24"/>
        </w:rPr>
        <w:t>6</w:t>
      </w:r>
      <w:r w:rsidR="006621F6" w:rsidRPr="00CE3F5C">
        <w:rPr>
          <w:rFonts w:ascii="Times New Roman" w:hAnsi="Times New Roman" w:cs="Times New Roman"/>
          <w:sz w:val="24"/>
          <w:szCs w:val="24"/>
        </w:rPr>
        <w:t xml:space="preserve"> участк</w:t>
      </w:r>
      <w:r w:rsidR="007402BD" w:rsidRPr="00CE3F5C">
        <w:rPr>
          <w:rFonts w:ascii="Times New Roman" w:hAnsi="Times New Roman" w:cs="Times New Roman"/>
          <w:sz w:val="24"/>
          <w:szCs w:val="24"/>
        </w:rPr>
        <w:t>ов</w:t>
      </w:r>
      <w:r w:rsidR="006621F6" w:rsidRPr="00CE3F5C">
        <w:rPr>
          <w:rFonts w:ascii="Times New Roman" w:hAnsi="Times New Roman" w:cs="Times New Roman"/>
          <w:sz w:val="24"/>
          <w:szCs w:val="24"/>
        </w:rPr>
        <w:t xml:space="preserve"> </w:t>
      </w:r>
      <w:r w:rsidRPr="00CE3F5C">
        <w:rPr>
          <w:rFonts w:ascii="Times New Roman" w:hAnsi="Times New Roman" w:cs="Times New Roman"/>
          <w:sz w:val="24"/>
          <w:szCs w:val="24"/>
        </w:rPr>
        <w:t>зоны планируемого размещения жилой застройки</w:t>
      </w:r>
      <w:bookmarkStart w:id="118" w:name="_Toc268485098"/>
      <w:bookmarkStart w:id="119" w:name="_Toc268487171"/>
      <w:bookmarkStart w:id="120" w:name="_Toc268487991"/>
      <w:bookmarkEnd w:id="115"/>
      <w:bookmarkEnd w:id="116"/>
      <w:bookmarkEnd w:id="117"/>
      <w:r w:rsidR="005F7432" w:rsidRPr="00CE3F5C">
        <w:rPr>
          <w:rFonts w:ascii="Times New Roman" w:hAnsi="Times New Roman" w:cs="Times New Roman"/>
          <w:sz w:val="24"/>
          <w:szCs w:val="24"/>
        </w:rPr>
        <w:t>.</w:t>
      </w:r>
    </w:p>
    <w:p w:rsidR="00C24F01" w:rsidRPr="00CE3F5C" w:rsidRDefault="00C24F01" w:rsidP="00FB5C4D">
      <w:pPr>
        <w:pStyle w:val="ConsPlusNormal"/>
        <w:widowControl/>
        <w:ind w:left="720" w:firstLine="0"/>
        <w:outlineLvl w:val="2"/>
        <w:rPr>
          <w:rFonts w:ascii="Times New Roman" w:hAnsi="Times New Roman" w:cs="Times New Roman"/>
          <w:sz w:val="24"/>
          <w:szCs w:val="24"/>
        </w:rPr>
      </w:pPr>
      <w:bookmarkStart w:id="121" w:name="_Toc268485100"/>
      <w:bookmarkStart w:id="122" w:name="_Toc268487173"/>
      <w:bookmarkStart w:id="123" w:name="_Toc268487993"/>
      <w:bookmarkEnd w:id="118"/>
      <w:bookmarkEnd w:id="119"/>
      <w:bookmarkEnd w:id="120"/>
    </w:p>
    <w:p w:rsidR="00F81620" w:rsidRPr="00CE3F5C" w:rsidRDefault="00217848" w:rsidP="00FB5C4D">
      <w:pPr>
        <w:pStyle w:val="ConsPlusNormal"/>
        <w:widowControl/>
        <w:ind w:left="720" w:firstLine="0"/>
        <w:outlineLvl w:val="2"/>
        <w:rPr>
          <w:rFonts w:ascii="Times New Roman" w:hAnsi="Times New Roman" w:cs="Times New Roman"/>
          <w:b/>
          <w:sz w:val="24"/>
          <w:szCs w:val="24"/>
        </w:rPr>
      </w:pPr>
      <w:r w:rsidRPr="00CE3F5C">
        <w:rPr>
          <w:rFonts w:ascii="Times New Roman" w:hAnsi="Times New Roman" w:cs="Times New Roman"/>
          <w:b/>
          <w:sz w:val="24"/>
          <w:szCs w:val="24"/>
        </w:rPr>
        <w:t>19.</w:t>
      </w:r>
      <w:r w:rsidR="00A93588" w:rsidRPr="00CE3F5C">
        <w:rPr>
          <w:rFonts w:ascii="Times New Roman" w:hAnsi="Times New Roman" w:cs="Times New Roman"/>
          <w:b/>
          <w:sz w:val="24"/>
          <w:szCs w:val="24"/>
        </w:rPr>
        <w:t>5</w:t>
      </w:r>
      <w:r w:rsidRPr="00CE3F5C">
        <w:rPr>
          <w:rFonts w:ascii="Times New Roman" w:hAnsi="Times New Roman" w:cs="Times New Roman"/>
          <w:b/>
          <w:sz w:val="24"/>
          <w:szCs w:val="24"/>
        </w:rPr>
        <w:t>.1.</w:t>
      </w:r>
      <w:r w:rsidR="00F81620" w:rsidRPr="00CE3F5C">
        <w:rPr>
          <w:rFonts w:ascii="Times New Roman" w:hAnsi="Times New Roman" w:cs="Times New Roman"/>
          <w:b/>
          <w:sz w:val="24"/>
          <w:szCs w:val="24"/>
        </w:rPr>
        <w:t>Описание прохождения границ зоны планируемого размещения жилой з</w:t>
      </w:r>
      <w:r w:rsidR="00F81620" w:rsidRPr="00CE3F5C">
        <w:rPr>
          <w:rFonts w:ascii="Times New Roman" w:hAnsi="Times New Roman" w:cs="Times New Roman"/>
          <w:b/>
          <w:sz w:val="24"/>
          <w:szCs w:val="24"/>
        </w:rPr>
        <w:t>а</w:t>
      </w:r>
      <w:r w:rsidR="00F81620" w:rsidRPr="00CE3F5C">
        <w:rPr>
          <w:rFonts w:ascii="Times New Roman" w:hAnsi="Times New Roman" w:cs="Times New Roman"/>
          <w:b/>
          <w:sz w:val="24"/>
          <w:szCs w:val="24"/>
        </w:rPr>
        <w:t>стройки</w:t>
      </w:r>
      <w:bookmarkEnd w:id="121"/>
      <w:bookmarkEnd w:id="122"/>
      <w:bookmarkEnd w:id="123"/>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C52EAD" w:rsidRPr="00CE3F5C" w:rsidTr="001C1762">
        <w:trPr>
          <w:trHeight w:val="828"/>
        </w:trPr>
        <w:tc>
          <w:tcPr>
            <w:tcW w:w="1368" w:type="dxa"/>
            <w:tcBorders>
              <w:bottom w:val="single" w:sz="4" w:space="0" w:color="auto"/>
            </w:tcBorders>
            <w:shd w:val="clear" w:color="auto" w:fill="auto"/>
          </w:tcPr>
          <w:p w:rsidR="00C52EAD" w:rsidRPr="00CE3F5C" w:rsidRDefault="00C52EAD" w:rsidP="0002363B">
            <w:pPr>
              <w:pStyle w:val="ConsPlusNormal"/>
              <w:widowControl/>
              <w:ind w:firstLine="0"/>
              <w:outlineLvl w:val="2"/>
              <w:rPr>
                <w:rFonts w:ascii="Times New Roman" w:hAnsi="Times New Roman" w:cs="Times New Roman"/>
                <w:b/>
                <w:sz w:val="24"/>
                <w:szCs w:val="24"/>
              </w:rPr>
            </w:pPr>
            <w:bookmarkStart w:id="124" w:name="_Toc268485102"/>
            <w:bookmarkStart w:id="125" w:name="_Toc268487175"/>
            <w:bookmarkStart w:id="126" w:name="_Toc268487995"/>
            <w:r w:rsidRPr="00CE3F5C">
              <w:rPr>
                <w:rFonts w:ascii="Times New Roman" w:hAnsi="Times New Roman" w:cs="Times New Roman"/>
                <w:b/>
                <w:sz w:val="24"/>
                <w:szCs w:val="24"/>
              </w:rPr>
              <w:t>Номер участка зоны</w:t>
            </w:r>
            <w:bookmarkEnd w:id="124"/>
            <w:bookmarkEnd w:id="125"/>
            <w:bookmarkEnd w:id="126"/>
          </w:p>
        </w:tc>
        <w:tc>
          <w:tcPr>
            <w:tcW w:w="8805" w:type="dxa"/>
            <w:tcBorders>
              <w:bottom w:val="single" w:sz="4" w:space="0" w:color="auto"/>
            </w:tcBorders>
            <w:shd w:val="clear" w:color="auto" w:fill="auto"/>
          </w:tcPr>
          <w:p w:rsidR="00C52EAD" w:rsidRPr="00CE3F5C" w:rsidRDefault="00C52EAD" w:rsidP="0002363B">
            <w:pPr>
              <w:pStyle w:val="ConsPlusNormal"/>
              <w:widowControl/>
              <w:ind w:firstLine="0"/>
              <w:outlineLvl w:val="2"/>
              <w:rPr>
                <w:rFonts w:ascii="Times New Roman" w:hAnsi="Times New Roman" w:cs="Times New Roman"/>
                <w:b/>
                <w:sz w:val="24"/>
                <w:szCs w:val="24"/>
              </w:rPr>
            </w:pPr>
            <w:bookmarkStart w:id="127" w:name="_Toc268485103"/>
            <w:bookmarkStart w:id="128" w:name="_Toc268487176"/>
            <w:bookmarkStart w:id="129" w:name="_Toc268487996"/>
            <w:r w:rsidRPr="00CE3F5C">
              <w:rPr>
                <w:rFonts w:ascii="Times New Roman" w:hAnsi="Times New Roman" w:cs="Times New Roman"/>
                <w:b/>
                <w:sz w:val="24"/>
                <w:szCs w:val="24"/>
              </w:rPr>
              <w:t>Картографическое описание</w:t>
            </w:r>
            <w:bookmarkEnd w:id="127"/>
            <w:bookmarkEnd w:id="128"/>
            <w:bookmarkEnd w:id="129"/>
          </w:p>
        </w:tc>
      </w:tr>
      <w:tr w:rsidR="00195337" w:rsidRPr="00CE3F5C" w:rsidTr="001C1762">
        <w:tc>
          <w:tcPr>
            <w:tcW w:w="1368" w:type="dxa"/>
            <w:tcBorders>
              <w:bottom w:val="single" w:sz="4" w:space="0" w:color="auto"/>
            </w:tcBorders>
            <w:shd w:val="clear" w:color="auto" w:fill="auto"/>
          </w:tcPr>
          <w:p w:rsidR="00195337" w:rsidRPr="00CE3F5C" w:rsidRDefault="00195337" w:rsidP="00CB0D4E">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Ж1п/1/1</w:t>
            </w:r>
          </w:p>
        </w:tc>
        <w:tc>
          <w:tcPr>
            <w:tcW w:w="8805" w:type="dxa"/>
            <w:tcBorders>
              <w:bottom w:val="single" w:sz="4" w:space="0" w:color="auto"/>
            </w:tcBorders>
            <w:shd w:val="clear" w:color="auto" w:fill="auto"/>
          </w:tcPr>
          <w:p w:rsidR="00195337" w:rsidRPr="00CE3F5C" w:rsidRDefault="00195337" w:rsidP="00195337">
            <w:pPr>
              <w:jc w:val="both"/>
            </w:pPr>
            <w:r w:rsidRPr="00CE3F5C">
              <w:t xml:space="preserve">Участок планируемой зоны, предназначенной для строительства жилого квартала, расположен </w:t>
            </w:r>
            <w:r w:rsidR="00DF064A" w:rsidRPr="00CE3F5C">
              <w:t>в ЮЗ части НП.</w:t>
            </w:r>
          </w:p>
        </w:tc>
      </w:tr>
      <w:tr w:rsidR="00195337" w:rsidRPr="00CE3F5C" w:rsidTr="001C1762">
        <w:tc>
          <w:tcPr>
            <w:tcW w:w="1368" w:type="dxa"/>
            <w:tcBorders>
              <w:bottom w:val="single" w:sz="4" w:space="0" w:color="auto"/>
            </w:tcBorders>
            <w:shd w:val="clear" w:color="auto" w:fill="auto"/>
          </w:tcPr>
          <w:p w:rsidR="00195337" w:rsidRPr="00CE3F5C" w:rsidRDefault="00195337" w:rsidP="006338BE">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Ж1п/1/2</w:t>
            </w:r>
          </w:p>
        </w:tc>
        <w:tc>
          <w:tcPr>
            <w:tcW w:w="8805" w:type="dxa"/>
            <w:tcBorders>
              <w:bottom w:val="single" w:sz="4" w:space="0" w:color="auto"/>
            </w:tcBorders>
            <w:shd w:val="clear" w:color="auto" w:fill="auto"/>
          </w:tcPr>
          <w:p w:rsidR="00195337" w:rsidRPr="00CE3F5C" w:rsidRDefault="00DF064A" w:rsidP="00786EFD">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Участок планируемой зоны, предназначенной для строительства жилого квартала, расположен в ЮЗ части НП.</w:t>
            </w:r>
          </w:p>
        </w:tc>
      </w:tr>
      <w:tr w:rsidR="00195337" w:rsidRPr="00CE3F5C" w:rsidTr="001C1762">
        <w:tc>
          <w:tcPr>
            <w:tcW w:w="1368" w:type="dxa"/>
            <w:tcBorders>
              <w:bottom w:val="single" w:sz="4" w:space="0" w:color="auto"/>
            </w:tcBorders>
            <w:shd w:val="clear" w:color="auto" w:fill="auto"/>
          </w:tcPr>
          <w:p w:rsidR="00195337" w:rsidRPr="00CE3F5C" w:rsidRDefault="00195337" w:rsidP="00560EA3">
            <w:pPr>
              <w:pStyle w:val="ConsPlusNormal"/>
              <w:widowControl/>
              <w:ind w:firstLine="0"/>
              <w:outlineLvl w:val="2"/>
              <w:rPr>
                <w:rFonts w:ascii="Times New Roman" w:hAnsi="Times New Roman" w:cs="Times New Roman"/>
                <w:color w:val="FF0000"/>
                <w:sz w:val="24"/>
                <w:szCs w:val="24"/>
              </w:rPr>
            </w:pPr>
            <w:r w:rsidRPr="00CE3F5C">
              <w:rPr>
                <w:rFonts w:ascii="Times New Roman" w:hAnsi="Times New Roman" w:cs="Times New Roman"/>
                <w:sz w:val="24"/>
                <w:szCs w:val="24"/>
              </w:rPr>
              <w:t>Ж1п/1/3</w:t>
            </w:r>
          </w:p>
        </w:tc>
        <w:tc>
          <w:tcPr>
            <w:tcW w:w="8805" w:type="dxa"/>
            <w:tcBorders>
              <w:bottom w:val="single" w:sz="4" w:space="0" w:color="auto"/>
            </w:tcBorders>
            <w:shd w:val="clear" w:color="auto" w:fill="auto"/>
          </w:tcPr>
          <w:p w:rsidR="00195337" w:rsidRPr="00CE3F5C" w:rsidRDefault="00DF064A" w:rsidP="009B59A4">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Участок планируемой зоны, предназначенной для строительства жилого квартала, расположен в ЮЗ части НП.</w:t>
            </w:r>
          </w:p>
        </w:tc>
      </w:tr>
      <w:tr w:rsidR="00195337" w:rsidRPr="00CE3F5C" w:rsidTr="001C1762">
        <w:tc>
          <w:tcPr>
            <w:tcW w:w="1368" w:type="dxa"/>
            <w:shd w:val="clear" w:color="auto" w:fill="auto"/>
          </w:tcPr>
          <w:p w:rsidR="00195337" w:rsidRPr="00CE3F5C" w:rsidRDefault="00195337" w:rsidP="00F65FE6">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Ж1п/1/4</w:t>
            </w:r>
          </w:p>
        </w:tc>
        <w:tc>
          <w:tcPr>
            <w:tcW w:w="8805" w:type="dxa"/>
            <w:shd w:val="clear" w:color="auto" w:fill="auto"/>
          </w:tcPr>
          <w:p w:rsidR="00195337" w:rsidRPr="00CE3F5C" w:rsidRDefault="00DF064A" w:rsidP="00AB49EE">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Участок планируемой зоны, предназначенной для строительства жилого квартала, расположен в ЮЗ части НП.</w:t>
            </w:r>
          </w:p>
        </w:tc>
      </w:tr>
      <w:tr w:rsidR="00FF2ACD" w:rsidRPr="00CE3F5C" w:rsidTr="001C1762">
        <w:tc>
          <w:tcPr>
            <w:tcW w:w="1368" w:type="dxa"/>
            <w:shd w:val="clear" w:color="auto" w:fill="auto"/>
          </w:tcPr>
          <w:p w:rsidR="00FF2ACD" w:rsidRPr="00CE3F5C" w:rsidRDefault="00FF2ACD" w:rsidP="0078057C">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Ж1п/1/5</w:t>
            </w:r>
          </w:p>
        </w:tc>
        <w:tc>
          <w:tcPr>
            <w:tcW w:w="8805" w:type="dxa"/>
            <w:shd w:val="clear" w:color="auto" w:fill="auto"/>
          </w:tcPr>
          <w:p w:rsidR="00FF2ACD" w:rsidRPr="00CE3F5C" w:rsidRDefault="00FF2ACD" w:rsidP="00FF2ACD">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Участок планируемой зоны, предназначенной для строительства жилого квартала, расположен в ЮВ части НП по пл. Мира.</w:t>
            </w:r>
          </w:p>
        </w:tc>
      </w:tr>
      <w:tr w:rsidR="00FF2ACD" w:rsidRPr="00CE3F5C" w:rsidTr="001C1762">
        <w:tc>
          <w:tcPr>
            <w:tcW w:w="1368" w:type="dxa"/>
            <w:shd w:val="clear" w:color="auto" w:fill="auto"/>
          </w:tcPr>
          <w:p w:rsidR="00FF2ACD" w:rsidRPr="00CE3F5C" w:rsidRDefault="00FF2ACD" w:rsidP="00AB49EE">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Ж3п/1/1</w:t>
            </w:r>
          </w:p>
        </w:tc>
        <w:tc>
          <w:tcPr>
            <w:tcW w:w="8805" w:type="dxa"/>
            <w:shd w:val="clear" w:color="auto" w:fill="auto"/>
          </w:tcPr>
          <w:p w:rsidR="00FF2ACD" w:rsidRPr="00CE3F5C" w:rsidRDefault="00FF2ACD" w:rsidP="00AB49EE">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Участок планируемой зоны, предназначенной для строительства жилого квартала, расположен в ЮЗ части НП.</w:t>
            </w:r>
          </w:p>
        </w:tc>
      </w:tr>
    </w:tbl>
    <w:p w:rsidR="006579C5" w:rsidRPr="00CE3F5C" w:rsidRDefault="006579C5" w:rsidP="006F01C4">
      <w:pPr>
        <w:pStyle w:val="ConsPlusNormal"/>
        <w:widowControl/>
        <w:ind w:firstLine="540"/>
        <w:jc w:val="both"/>
        <w:rPr>
          <w:rFonts w:ascii="Times New Roman" w:hAnsi="Times New Roman" w:cs="Times New Roman"/>
          <w:sz w:val="24"/>
          <w:szCs w:val="24"/>
        </w:rPr>
      </w:pPr>
      <w:bookmarkStart w:id="130" w:name="_Toc268485112"/>
      <w:bookmarkStart w:id="131" w:name="_Toc268487185"/>
      <w:bookmarkStart w:id="132" w:name="_Toc268488005"/>
    </w:p>
    <w:p w:rsidR="00FB1D05" w:rsidRPr="00CE3F5C" w:rsidRDefault="00217848" w:rsidP="00FB5C4D">
      <w:pPr>
        <w:pStyle w:val="ConsPlusNormal"/>
        <w:widowControl/>
        <w:ind w:firstLine="540"/>
        <w:jc w:val="both"/>
        <w:rPr>
          <w:rFonts w:ascii="Times New Roman" w:hAnsi="Times New Roman" w:cs="Times New Roman"/>
          <w:strike/>
          <w:sz w:val="24"/>
          <w:szCs w:val="24"/>
        </w:rPr>
      </w:pPr>
      <w:r w:rsidRPr="00CE3F5C">
        <w:rPr>
          <w:rFonts w:ascii="Times New Roman" w:hAnsi="Times New Roman" w:cs="Times New Roman"/>
          <w:b/>
          <w:sz w:val="24"/>
          <w:szCs w:val="24"/>
        </w:rPr>
        <w:t>19.</w:t>
      </w:r>
      <w:r w:rsidR="00A93588" w:rsidRPr="00CE3F5C">
        <w:rPr>
          <w:rFonts w:ascii="Times New Roman" w:hAnsi="Times New Roman" w:cs="Times New Roman"/>
          <w:b/>
          <w:sz w:val="24"/>
          <w:szCs w:val="24"/>
        </w:rPr>
        <w:t>5</w:t>
      </w:r>
      <w:r w:rsidRPr="00CE3F5C">
        <w:rPr>
          <w:rFonts w:ascii="Times New Roman" w:hAnsi="Times New Roman" w:cs="Times New Roman"/>
          <w:b/>
          <w:sz w:val="24"/>
          <w:szCs w:val="24"/>
        </w:rPr>
        <w:t>.2.</w:t>
      </w:r>
      <w:r w:rsidR="00FB5C4D" w:rsidRPr="00CE3F5C">
        <w:rPr>
          <w:rFonts w:ascii="Times New Roman" w:hAnsi="Times New Roman" w:cs="Times New Roman"/>
          <w:b/>
          <w:sz w:val="24"/>
          <w:szCs w:val="24"/>
        </w:rPr>
        <w:t xml:space="preserve">  </w:t>
      </w:r>
      <w:r w:rsidR="00F81620" w:rsidRPr="00CE3F5C">
        <w:rPr>
          <w:rFonts w:ascii="Times New Roman" w:hAnsi="Times New Roman" w:cs="Times New Roman"/>
          <w:b/>
          <w:sz w:val="24"/>
          <w:szCs w:val="24"/>
        </w:rPr>
        <w:t>Градостроительный регламент зоны планируемого размещения жилой з</w:t>
      </w:r>
      <w:r w:rsidR="00F81620" w:rsidRPr="00CE3F5C">
        <w:rPr>
          <w:rFonts w:ascii="Times New Roman" w:hAnsi="Times New Roman" w:cs="Times New Roman"/>
          <w:b/>
          <w:sz w:val="24"/>
          <w:szCs w:val="24"/>
        </w:rPr>
        <w:t>а</w:t>
      </w:r>
      <w:r w:rsidR="00F81620" w:rsidRPr="00CE3F5C">
        <w:rPr>
          <w:rFonts w:ascii="Times New Roman" w:hAnsi="Times New Roman" w:cs="Times New Roman"/>
          <w:b/>
          <w:sz w:val="24"/>
          <w:szCs w:val="24"/>
        </w:rPr>
        <w:t>стройки Ж</w:t>
      </w:r>
      <w:bookmarkEnd w:id="130"/>
      <w:bookmarkEnd w:id="131"/>
      <w:bookmarkEnd w:id="132"/>
      <w:r w:rsidR="006F01C4" w:rsidRPr="00CE3F5C">
        <w:rPr>
          <w:rFonts w:ascii="Times New Roman" w:hAnsi="Times New Roman" w:cs="Times New Roman"/>
          <w:b/>
          <w:sz w:val="24"/>
          <w:szCs w:val="24"/>
        </w:rPr>
        <w:t>( )</w:t>
      </w:r>
      <w:r w:rsidR="00B933E8" w:rsidRPr="00CE3F5C">
        <w:rPr>
          <w:rFonts w:ascii="Times New Roman" w:hAnsi="Times New Roman" w:cs="Times New Roman"/>
          <w:b/>
          <w:sz w:val="24"/>
          <w:szCs w:val="24"/>
        </w:rPr>
        <w:t>п</w:t>
      </w:r>
      <w:r w:rsidR="006F01C4" w:rsidRPr="00CE3F5C">
        <w:rPr>
          <w:rFonts w:ascii="Times New Roman" w:hAnsi="Times New Roman" w:cs="Times New Roman"/>
          <w:b/>
          <w:sz w:val="24"/>
          <w:szCs w:val="24"/>
        </w:rPr>
        <w:t>.</w:t>
      </w:r>
      <w:r w:rsidR="005751A1">
        <w:rPr>
          <w:rFonts w:ascii="Times New Roman" w:hAnsi="Times New Roman" w:cs="Times New Roman"/>
          <w:strike/>
          <w:sz w:val="24"/>
          <w:szCs w:val="24"/>
        </w:rPr>
        <w:t xml:space="preserve"> </w:t>
      </w:r>
    </w:p>
    <w:p w:rsidR="00FB1D05" w:rsidRPr="000B4178" w:rsidRDefault="000B4178" w:rsidP="00FB1D05">
      <w:pPr>
        <w:pStyle w:val="ConsPlusNormal"/>
        <w:widowControl/>
        <w:ind w:firstLine="0"/>
        <w:outlineLvl w:val="2"/>
        <w:rPr>
          <w:rFonts w:ascii="Times New Roman" w:hAnsi="Times New Roman" w:cs="Times New Roman"/>
          <w:b/>
          <w:sz w:val="24"/>
          <w:szCs w:val="24"/>
        </w:rPr>
      </w:pPr>
      <w:bookmarkStart w:id="133" w:name="_Toc268487187"/>
      <w:bookmarkStart w:id="134" w:name="_Toc268488007"/>
      <w:r w:rsidRPr="000B4178">
        <w:rPr>
          <w:rFonts w:ascii="Times New Roman" w:hAnsi="Times New Roman" w:cs="Times New Roman"/>
          <w:b/>
          <w:sz w:val="24"/>
          <w:szCs w:val="24"/>
        </w:rPr>
        <w:t xml:space="preserve">1) </w:t>
      </w:r>
      <w:r w:rsidR="00FB1D05" w:rsidRPr="000B4178">
        <w:rPr>
          <w:rFonts w:ascii="Times New Roman" w:hAnsi="Times New Roman" w:cs="Times New Roman"/>
          <w:b/>
          <w:sz w:val="24"/>
          <w:szCs w:val="24"/>
        </w:rPr>
        <w:t xml:space="preserve"> Перечень видов разрешенного использования объектов капитального строительства и земельных участков в зоне Ж()п:</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5245"/>
      </w:tblGrid>
      <w:tr w:rsidR="00FB1D05" w:rsidRPr="000B4178" w:rsidTr="007C0F91">
        <w:trPr>
          <w:trHeight w:val="480"/>
        </w:trPr>
        <w:tc>
          <w:tcPr>
            <w:tcW w:w="4820" w:type="dxa"/>
            <w:tcBorders>
              <w:top w:val="single" w:sz="4" w:space="0" w:color="auto"/>
              <w:bottom w:val="single" w:sz="6" w:space="0" w:color="auto"/>
            </w:tcBorders>
            <w:shd w:val="clear" w:color="auto" w:fill="auto"/>
          </w:tcPr>
          <w:p w:rsidR="00FB1D05" w:rsidRPr="000B4178" w:rsidRDefault="00FB1D05" w:rsidP="00FB1D05">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Основные виды разрешенного использ</w:t>
            </w:r>
            <w:r w:rsidRPr="000B4178">
              <w:rPr>
                <w:rFonts w:ascii="Times New Roman" w:hAnsi="Times New Roman" w:cs="Times New Roman"/>
                <w:b/>
                <w:sz w:val="24"/>
                <w:szCs w:val="24"/>
              </w:rPr>
              <w:t>о</w:t>
            </w:r>
            <w:r w:rsidRPr="000B4178">
              <w:rPr>
                <w:rFonts w:ascii="Times New Roman" w:hAnsi="Times New Roman" w:cs="Times New Roman"/>
                <w:b/>
                <w:sz w:val="24"/>
                <w:szCs w:val="24"/>
              </w:rPr>
              <w:t>вания</w:t>
            </w:r>
          </w:p>
        </w:tc>
        <w:tc>
          <w:tcPr>
            <w:tcW w:w="5245" w:type="dxa"/>
            <w:tcBorders>
              <w:top w:val="single" w:sz="4" w:space="0" w:color="auto"/>
              <w:bottom w:val="single" w:sz="6" w:space="0" w:color="auto"/>
            </w:tcBorders>
            <w:shd w:val="clear" w:color="auto" w:fill="auto"/>
          </w:tcPr>
          <w:p w:rsidR="00FB1D05" w:rsidRPr="000B4178" w:rsidRDefault="00FB1D05" w:rsidP="00FB1D05">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зования (установленные к основным)</w:t>
            </w:r>
          </w:p>
        </w:tc>
      </w:tr>
      <w:tr w:rsidR="00FB1D05" w:rsidRPr="000B4178" w:rsidTr="000B4178">
        <w:trPr>
          <w:trHeight w:val="411"/>
        </w:trPr>
        <w:tc>
          <w:tcPr>
            <w:tcW w:w="4820" w:type="dxa"/>
            <w:tcBorders>
              <w:top w:val="single" w:sz="6" w:space="0" w:color="auto"/>
              <w:bottom w:val="single" w:sz="6" w:space="0" w:color="auto"/>
            </w:tcBorders>
          </w:tcPr>
          <w:p w:rsidR="00FB1D05" w:rsidRPr="000B4178" w:rsidRDefault="00FB1D05" w:rsidP="003C31E7">
            <w:pPr>
              <w:pStyle w:val="ConsPlusNormal"/>
              <w:keepLines/>
              <w:widowControl/>
              <w:numPr>
                <w:ilvl w:val="0"/>
                <w:numId w:val="35"/>
              </w:numPr>
              <w:tabs>
                <w:tab w:val="left" w:pos="318"/>
              </w:tabs>
              <w:suppressAutoHyphens/>
              <w:autoSpaceDN/>
              <w:adjustRightInd/>
              <w:snapToGrid w:val="0"/>
              <w:ind w:left="34" w:hanging="34"/>
              <w:jc w:val="both"/>
              <w:rPr>
                <w:rFonts w:ascii="Times New Roman" w:hAnsi="Times New Roman" w:cs="Times New Roman"/>
                <w:sz w:val="24"/>
                <w:szCs w:val="24"/>
              </w:rPr>
            </w:pPr>
            <w:r w:rsidRPr="000B4178">
              <w:rPr>
                <w:rFonts w:ascii="Times New Roman" w:hAnsi="Times New Roman" w:cs="Times New Roman"/>
                <w:sz w:val="24"/>
                <w:szCs w:val="24"/>
              </w:rPr>
              <w:t>Малоэтажная многоквартирная жилая застройка</w:t>
            </w:r>
          </w:p>
          <w:p w:rsidR="00FB1D05" w:rsidRPr="000B4178" w:rsidRDefault="00FB1D05" w:rsidP="003C31E7">
            <w:pPr>
              <w:pStyle w:val="ConsPlusNormal"/>
              <w:keepLines/>
              <w:widowControl/>
              <w:numPr>
                <w:ilvl w:val="0"/>
                <w:numId w:val="35"/>
              </w:numPr>
              <w:tabs>
                <w:tab w:val="left" w:pos="318"/>
              </w:tabs>
              <w:suppressAutoHyphens/>
              <w:autoSpaceDN/>
              <w:adjustRightInd/>
              <w:snapToGrid w:val="0"/>
              <w:ind w:left="34" w:hanging="34"/>
              <w:jc w:val="both"/>
              <w:rPr>
                <w:rFonts w:ascii="Times New Roman" w:hAnsi="Times New Roman" w:cs="Times New Roman"/>
                <w:sz w:val="24"/>
                <w:szCs w:val="24"/>
              </w:rPr>
            </w:pPr>
            <w:r w:rsidRPr="000B4178">
              <w:rPr>
                <w:rFonts w:ascii="Times New Roman" w:hAnsi="Times New Roman" w:cs="Times New Roman"/>
                <w:sz w:val="24"/>
                <w:szCs w:val="24"/>
              </w:rPr>
              <w:t>Для индивидуального жилищного строительства</w:t>
            </w:r>
          </w:p>
          <w:p w:rsidR="00FB1D05" w:rsidRPr="000B4178" w:rsidRDefault="00FB1D05" w:rsidP="003C31E7">
            <w:pPr>
              <w:pStyle w:val="ConsPlusNormal"/>
              <w:keepLines/>
              <w:widowControl/>
              <w:numPr>
                <w:ilvl w:val="0"/>
                <w:numId w:val="35"/>
              </w:numPr>
              <w:tabs>
                <w:tab w:val="left" w:pos="318"/>
              </w:tabs>
              <w:suppressAutoHyphens/>
              <w:autoSpaceDN/>
              <w:adjustRightInd/>
              <w:snapToGrid w:val="0"/>
              <w:ind w:left="34" w:firstLine="0"/>
              <w:jc w:val="both"/>
              <w:rPr>
                <w:rFonts w:ascii="Times New Roman" w:hAnsi="Times New Roman" w:cs="Times New Roman"/>
                <w:sz w:val="24"/>
                <w:szCs w:val="24"/>
              </w:rPr>
            </w:pPr>
            <w:r w:rsidRPr="000B4178">
              <w:rPr>
                <w:rFonts w:ascii="Times New Roman" w:hAnsi="Times New Roman" w:cs="Times New Roman"/>
                <w:sz w:val="24"/>
                <w:szCs w:val="24"/>
              </w:rPr>
              <w:t>Среднеэтажная жилая застройка</w:t>
            </w:r>
          </w:p>
          <w:p w:rsidR="00FB1D05" w:rsidRPr="000B4178" w:rsidRDefault="00FB1D05" w:rsidP="003C31E7">
            <w:pPr>
              <w:pStyle w:val="ConsPlusNormal"/>
              <w:keepLines/>
              <w:widowControl/>
              <w:numPr>
                <w:ilvl w:val="0"/>
                <w:numId w:val="35"/>
              </w:numPr>
              <w:tabs>
                <w:tab w:val="left" w:pos="318"/>
              </w:tabs>
              <w:suppressAutoHyphens/>
              <w:autoSpaceDN/>
              <w:adjustRightInd/>
              <w:snapToGrid w:val="0"/>
              <w:ind w:left="34" w:hanging="34"/>
              <w:jc w:val="both"/>
              <w:rPr>
                <w:rFonts w:ascii="Times New Roman" w:hAnsi="Times New Roman" w:cs="Times New Roman"/>
                <w:sz w:val="24"/>
                <w:szCs w:val="24"/>
              </w:rPr>
            </w:pPr>
            <w:r w:rsidRPr="000B4178">
              <w:rPr>
                <w:rFonts w:ascii="Times New Roman" w:hAnsi="Times New Roman" w:cs="Times New Roman"/>
                <w:sz w:val="24"/>
                <w:szCs w:val="24"/>
              </w:rPr>
              <w:t>Блокированная жилая застройка</w:t>
            </w:r>
          </w:p>
          <w:p w:rsidR="00FB1D05" w:rsidRPr="000B4178" w:rsidRDefault="00FB1D05" w:rsidP="003C31E7">
            <w:pPr>
              <w:pStyle w:val="ConsPlusNormal"/>
              <w:keepLines/>
              <w:widowControl/>
              <w:numPr>
                <w:ilvl w:val="0"/>
                <w:numId w:val="35"/>
              </w:numPr>
              <w:tabs>
                <w:tab w:val="left" w:pos="318"/>
              </w:tabs>
              <w:suppressAutoHyphens/>
              <w:autoSpaceDN/>
              <w:adjustRightInd/>
              <w:snapToGrid w:val="0"/>
              <w:ind w:left="0" w:hanging="34"/>
              <w:jc w:val="both"/>
              <w:rPr>
                <w:rFonts w:ascii="Times New Roman" w:hAnsi="Times New Roman" w:cs="Times New Roman"/>
                <w:sz w:val="24"/>
                <w:szCs w:val="24"/>
              </w:rPr>
            </w:pPr>
            <w:r w:rsidRPr="000B4178">
              <w:rPr>
                <w:rFonts w:ascii="Times New Roman" w:hAnsi="Times New Roman" w:cs="Times New Roman"/>
                <w:sz w:val="24"/>
                <w:szCs w:val="24"/>
              </w:rPr>
              <w:t xml:space="preserve">Коммунальное обслуживание </w:t>
            </w:r>
          </w:p>
          <w:p w:rsidR="00FB1D05" w:rsidRPr="000B4178" w:rsidRDefault="00FB1D05" w:rsidP="005751A1">
            <w:pPr>
              <w:pStyle w:val="ConsPlusNormal"/>
              <w:keepLines/>
              <w:widowControl/>
              <w:numPr>
                <w:ilvl w:val="0"/>
                <w:numId w:val="35"/>
              </w:numPr>
              <w:tabs>
                <w:tab w:val="left" w:pos="318"/>
              </w:tabs>
              <w:suppressAutoHyphens/>
              <w:autoSpaceDN/>
              <w:adjustRightInd/>
              <w:snapToGrid w:val="0"/>
              <w:ind w:left="0" w:hanging="34"/>
              <w:jc w:val="both"/>
              <w:rPr>
                <w:rFonts w:ascii="Times New Roman" w:hAnsi="Times New Roman" w:cs="Times New Roman"/>
                <w:sz w:val="24"/>
                <w:szCs w:val="24"/>
              </w:rPr>
            </w:pPr>
            <w:r w:rsidRPr="000B4178">
              <w:rPr>
                <w:rFonts w:ascii="Times New Roman" w:hAnsi="Times New Roman" w:cs="Times New Roman"/>
                <w:sz w:val="24"/>
                <w:szCs w:val="24"/>
              </w:rPr>
              <w:t>Земельные участки (территории) общего пользования</w:t>
            </w:r>
          </w:p>
        </w:tc>
        <w:tc>
          <w:tcPr>
            <w:tcW w:w="5245" w:type="dxa"/>
            <w:tcBorders>
              <w:top w:val="single" w:sz="6" w:space="0" w:color="auto"/>
              <w:bottom w:val="single" w:sz="6" w:space="0" w:color="auto"/>
            </w:tcBorders>
          </w:tcPr>
          <w:p w:rsidR="00FB1D05" w:rsidRPr="000B4178" w:rsidRDefault="005751A1" w:rsidP="003C31E7">
            <w:pPr>
              <w:pStyle w:val="ConsPlusNormal"/>
              <w:keepLines/>
              <w:widowControl/>
              <w:numPr>
                <w:ilvl w:val="0"/>
                <w:numId w:val="35"/>
              </w:numPr>
              <w:tabs>
                <w:tab w:val="left" w:pos="318"/>
              </w:tabs>
              <w:suppressAutoHyphens/>
              <w:autoSpaceDN/>
              <w:adjustRightInd/>
              <w:snapToGrid w:val="0"/>
              <w:ind w:left="0" w:hanging="34"/>
              <w:jc w:val="both"/>
              <w:rPr>
                <w:rFonts w:ascii="Times New Roman" w:hAnsi="Times New Roman" w:cs="Times New Roman"/>
                <w:sz w:val="24"/>
                <w:szCs w:val="24"/>
              </w:rPr>
            </w:pPr>
            <w:r w:rsidRPr="000B4178">
              <w:rPr>
                <w:rFonts w:ascii="Times New Roman" w:hAnsi="Times New Roman" w:cs="Times New Roman"/>
                <w:sz w:val="24"/>
                <w:szCs w:val="24"/>
              </w:rPr>
              <w:t>К</w:t>
            </w:r>
            <w:r w:rsidR="00FB1D05" w:rsidRPr="000B4178">
              <w:rPr>
                <w:rFonts w:ascii="Times New Roman" w:hAnsi="Times New Roman" w:cs="Times New Roman"/>
                <w:sz w:val="24"/>
                <w:szCs w:val="24"/>
              </w:rPr>
              <w:t xml:space="preserve">оммунальное обслуживание </w:t>
            </w:r>
          </w:p>
          <w:p w:rsidR="00FB1D05" w:rsidRPr="000B4178" w:rsidRDefault="005751A1" w:rsidP="000B4178">
            <w:pPr>
              <w:pStyle w:val="ConsPlusNormal"/>
              <w:keepNext/>
              <w:keepLines/>
              <w:widowControl/>
              <w:numPr>
                <w:ilvl w:val="0"/>
                <w:numId w:val="36"/>
              </w:numPr>
              <w:tabs>
                <w:tab w:val="left" w:pos="318"/>
              </w:tabs>
              <w:suppressAutoHyphens/>
              <w:autoSpaceDN/>
              <w:adjustRightInd/>
              <w:ind w:left="0" w:firstLine="0"/>
              <w:jc w:val="both"/>
              <w:rPr>
                <w:rFonts w:ascii="Times New Roman" w:hAnsi="Times New Roman" w:cs="Times New Roman"/>
                <w:sz w:val="24"/>
                <w:szCs w:val="24"/>
              </w:rPr>
            </w:pPr>
            <w:r w:rsidRPr="000B4178">
              <w:rPr>
                <w:rFonts w:ascii="Times New Roman" w:hAnsi="Times New Roman" w:cs="Times New Roman"/>
                <w:sz w:val="24"/>
                <w:szCs w:val="24"/>
              </w:rPr>
              <w:t>О</w:t>
            </w:r>
            <w:r w:rsidR="00FB1D05" w:rsidRPr="000B4178">
              <w:rPr>
                <w:rFonts w:ascii="Times New Roman" w:hAnsi="Times New Roman" w:cs="Times New Roman"/>
                <w:sz w:val="24"/>
                <w:szCs w:val="24"/>
              </w:rPr>
              <w:t>бустройство спортивных и де</w:t>
            </w:r>
            <w:r w:rsidR="000B4178" w:rsidRPr="000B4178">
              <w:rPr>
                <w:rFonts w:ascii="Times New Roman" w:hAnsi="Times New Roman" w:cs="Times New Roman"/>
                <w:sz w:val="24"/>
                <w:szCs w:val="24"/>
              </w:rPr>
              <w:t>тских площадок, площадок отдыха</w:t>
            </w:r>
          </w:p>
        </w:tc>
      </w:tr>
      <w:tr w:rsidR="00FB1D05" w:rsidRPr="000B4178" w:rsidTr="007C0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FB1D05" w:rsidRPr="000B4178" w:rsidRDefault="00FB1D05" w:rsidP="00FB1D05">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lastRenderedPageBreak/>
              <w:t>Условно разрешенные виды использов</w:t>
            </w:r>
            <w:r w:rsidRPr="000B4178">
              <w:rPr>
                <w:rFonts w:ascii="Times New Roman" w:hAnsi="Times New Roman" w:cs="Times New Roman"/>
                <w:b/>
                <w:sz w:val="24"/>
                <w:szCs w:val="24"/>
              </w:rPr>
              <w:t>а</w:t>
            </w:r>
            <w:r w:rsidRPr="000B4178">
              <w:rPr>
                <w:rFonts w:ascii="Times New Roman" w:hAnsi="Times New Roman" w:cs="Times New Roman"/>
                <w:b/>
                <w:sz w:val="24"/>
                <w:szCs w:val="24"/>
              </w:rPr>
              <w:t>ния</w:t>
            </w:r>
          </w:p>
        </w:tc>
        <w:tc>
          <w:tcPr>
            <w:tcW w:w="5245" w:type="dxa"/>
            <w:tcBorders>
              <w:top w:val="single" w:sz="6" w:space="0" w:color="auto"/>
              <w:left w:val="single" w:sz="6" w:space="0" w:color="auto"/>
              <w:bottom w:val="single" w:sz="6" w:space="0" w:color="auto"/>
              <w:right w:val="single" w:sz="6" w:space="0" w:color="auto"/>
            </w:tcBorders>
            <w:shd w:val="clear" w:color="auto" w:fill="auto"/>
          </w:tcPr>
          <w:p w:rsidR="00FB1D05" w:rsidRPr="000B4178" w:rsidRDefault="00FB1D05" w:rsidP="00FB1D05">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зования для условно разрешенных видов</w:t>
            </w:r>
          </w:p>
        </w:tc>
      </w:tr>
      <w:tr w:rsidR="00FB1D05" w:rsidRPr="000B4178" w:rsidTr="007C0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FB1D05" w:rsidRPr="000B4178" w:rsidRDefault="00FB1D05" w:rsidP="003C31E7">
            <w:pPr>
              <w:pStyle w:val="Iauiue"/>
              <w:numPr>
                <w:ilvl w:val="0"/>
                <w:numId w:val="12"/>
              </w:numPr>
              <w:tabs>
                <w:tab w:val="clear" w:pos="720"/>
                <w:tab w:val="num" w:pos="290"/>
              </w:tabs>
              <w:overflowPunct w:val="0"/>
              <w:autoSpaceDE w:val="0"/>
              <w:autoSpaceDN w:val="0"/>
              <w:adjustRightInd w:val="0"/>
              <w:ind w:left="0" w:firstLine="0"/>
              <w:jc w:val="both"/>
              <w:textAlignment w:val="baseline"/>
              <w:rPr>
                <w:sz w:val="24"/>
                <w:szCs w:val="24"/>
              </w:rPr>
            </w:pPr>
            <w:r w:rsidRPr="000B4178">
              <w:rPr>
                <w:sz w:val="24"/>
                <w:szCs w:val="24"/>
              </w:rPr>
              <w:t>Общественное использование объектов капитального строительства</w:t>
            </w:r>
          </w:p>
          <w:p w:rsidR="00FB1D05" w:rsidRPr="000B4178" w:rsidRDefault="00FB1D05" w:rsidP="003C31E7">
            <w:pPr>
              <w:pStyle w:val="Iauiue"/>
              <w:numPr>
                <w:ilvl w:val="0"/>
                <w:numId w:val="12"/>
              </w:numPr>
              <w:tabs>
                <w:tab w:val="clear" w:pos="720"/>
                <w:tab w:val="num" w:pos="290"/>
              </w:tabs>
              <w:overflowPunct w:val="0"/>
              <w:autoSpaceDE w:val="0"/>
              <w:autoSpaceDN w:val="0"/>
              <w:adjustRightInd w:val="0"/>
              <w:ind w:left="0" w:firstLine="0"/>
              <w:jc w:val="both"/>
              <w:textAlignment w:val="baseline"/>
              <w:rPr>
                <w:sz w:val="24"/>
                <w:szCs w:val="24"/>
              </w:rPr>
            </w:pPr>
            <w:r w:rsidRPr="000B4178">
              <w:rPr>
                <w:sz w:val="24"/>
                <w:szCs w:val="24"/>
              </w:rPr>
              <w:t>Предпринимательство</w:t>
            </w:r>
          </w:p>
          <w:p w:rsidR="007C0F91" w:rsidRPr="000B4178" w:rsidRDefault="007C0F91" w:rsidP="007C0F91">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Отдых (рекреация)</w:t>
            </w:r>
          </w:p>
          <w:p w:rsidR="007C0F91" w:rsidRPr="000B4178" w:rsidRDefault="00AC7902" w:rsidP="005751A1">
            <w:pPr>
              <w:pStyle w:val="ConsPlusNormal"/>
              <w:widowControl/>
              <w:numPr>
                <w:ilvl w:val="0"/>
                <w:numId w:val="2"/>
              </w:numPr>
              <w:ind w:left="0" w:firstLine="0"/>
              <w:rPr>
                <w:sz w:val="24"/>
                <w:szCs w:val="24"/>
              </w:rPr>
            </w:pPr>
            <w:r w:rsidRPr="000B4178">
              <w:rPr>
                <w:rFonts w:ascii="Times New Roman" w:hAnsi="Times New Roman" w:cs="Times New Roman"/>
                <w:sz w:val="24"/>
                <w:szCs w:val="24"/>
              </w:rPr>
              <w:t>Обеспечение внутреннего правопорядка</w:t>
            </w:r>
          </w:p>
        </w:tc>
        <w:tc>
          <w:tcPr>
            <w:tcW w:w="5245" w:type="dxa"/>
            <w:tcBorders>
              <w:top w:val="single" w:sz="6" w:space="0" w:color="auto"/>
              <w:left w:val="single" w:sz="6" w:space="0" w:color="auto"/>
              <w:bottom w:val="single" w:sz="6" w:space="0" w:color="auto"/>
              <w:right w:val="single" w:sz="6" w:space="0" w:color="auto"/>
            </w:tcBorders>
          </w:tcPr>
          <w:p w:rsidR="00FB1D05" w:rsidRPr="000B4178" w:rsidRDefault="00FB1D05" w:rsidP="003C31E7">
            <w:pPr>
              <w:pStyle w:val="ConsPlusNormal"/>
              <w:keepLines/>
              <w:widowControl/>
              <w:numPr>
                <w:ilvl w:val="0"/>
                <w:numId w:val="35"/>
              </w:numPr>
              <w:tabs>
                <w:tab w:val="left" w:pos="318"/>
              </w:tabs>
              <w:suppressAutoHyphens/>
              <w:autoSpaceDN/>
              <w:adjustRightInd/>
              <w:snapToGrid w:val="0"/>
              <w:ind w:left="0" w:hanging="34"/>
              <w:jc w:val="both"/>
              <w:rPr>
                <w:rFonts w:ascii="Times New Roman" w:hAnsi="Times New Roman" w:cs="Times New Roman"/>
                <w:sz w:val="24"/>
                <w:szCs w:val="24"/>
              </w:rPr>
            </w:pPr>
            <w:r w:rsidRPr="000B4178">
              <w:rPr>
                <w:rFonts w:ascii="Times New Roman" w:hAnsi="Times New Roman" w:cs="Times New Roman"/>
                <w:sz w:val="24"/>
                <w:szCs w:val="24"/>
              </w:rPr>
              <w:t xml:space="preserve">Коммунальное обслуживание </w:t>
            </w:r>
          </w:p>
        </w:tc>
      </w:tr>
    </w:tbl>
    <w:p w:rsidR="00FB1D05" w:rsidRPr="00CE3F5C" w:rsidRDefault="00FB1D05" w:rsidP="00FB1D05">
      <w:pPr>
        <w:pStyle w:val="ConsPlusNormal"/>
        <w:widowControl/>
        <w:ind w:firstLine="540"/>
        <w:jc w:val="both"/>
        <w:rPr>
          <w:rFonts w:ascii="Times New Roman" w:hAnsi="Times New Roman" w:cs="Times New Roman"/>
          <w:color w:val="FF0000"/>
          <w:sz w:val="24"/>
          <w:szCs w:val="24"/>
        </w:rPr>
      </w:pPr>
    </w:p>
    <w:p w:rsidR="00FB1D05" w:rsidRPr="000B4178" w:rsidRDefault="000B4178" w:rsidP="00FB1D05">
      <w:pPr>
        <w:pStyle w:val="ConsPlusNormal"/>
        <w:widowControl/>
        <w:ind w:firstLine="0"/>
        <w:outlineLvl w:val="2"/>
        <w:rPr>
          <w:rFonts w:ascii="Times New Roman" w:hAnsi="Times New Roman" w:cs="Times New Roman"/>
          <w:b/>
          <w:sz w:val="24"/>
          <w:szCs w:val="24"/>
        </w:rPr>
      </w:pPr>
      <w:r w:rsidRPr="000B4178">
        <w:rPr>
          <w:rFonts w:ascii="Times New Roman" w:hAnsi="Times New Roman" w:cs="Times New Roman"/>
          <w:b/>
          <w:sz w:val="24"/>
          <w:szCs w:val="24"/>
        </w:rPr>
        <w:t>2)</w:t>
      </w:r>
      <w:r w:rsidR="00FB1D05" w:rsidRPr="000B4178">
        <w:rPr>
          <w:rFonts w:ascii="Times New Roman" w:hAnsi="Times New Roman" w:cs="Times New Roman"/>
          <w:b/>
          <w:sz w:val="24"/>
          <w:szCs w:val="24"/>
        </w:rPr>
        <w:t xml:space="preserve"> Параметры разрешенного строительства и/или реконструкции объектов капитального строительства зоны Ж()п</w:t>
      </w:r>
      <w:r w:rsidR="005751A1" w:rsidRPr="000B417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FB1D05" w:rsidRPr="000B4178" w:rsidTr="007C0F91">
        <w:tc>
          <w:tcPr>
            <w:tcW w:w="10173" w:type="dxa"/>
            <w:gridSpan w:val="2"/>
            <w:tcBorders>
              <w:top w:val="single" w:sz="4" w:space="0" w:color="auto"/>
              <w:left w:val="single" w:sz="4" w:space="0" w:color="auto"/>
              <w:bottom w:val="single" w:sz="4" w:space="0" w:color="auto"/>
              <w:right w:val="single" w:sz="4" w:space="0" w:color="auto"/>
            </w:tcBorders>
          </w:tcPr>
          <w:p w:rsidR="00FB1D05" w:rsidRPr="000B4178" w:rsidRDefault="00FB1D05" w:rsidP="00FB1D05">
            <w:pPr>
              <w:jc w:val="both"/>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p w:rsidR="00FB1D05" w:rsidRPr="000B4178" w:rsidRDefault="00FB1D05" w:rsidP="00FB1D05">
            <w:pPr>
              <w:pStyle w:val="ConsPlusNormal"/>
              <w:widowControl/>
              <w:ind w:firstLine="0"/>
              <w:jc w:val="center"/>
              <w:rPr>
                <w:rFonts w:ascii="Times New Roman" w:hAnsi="Times New Roman" w:cs="Times New Roman"/>
                <w:b/>
                <w:sz w:val="24"/>
                <w:szCs w:val="24"/>
              </w:rPr>
            </w:pPr>
          </w:p>
        </w:tc>
      </w:tr>
      <w:tr w:rsidR="00FB1D05" w:rsidRPr="000B4178" w:rsidTr="007C0F91">
        <w:tc>
          <w:tcPr>
            <w:tcW w:w="10173" w:type="dxa"/>
            <w:gridSpan w:val="2"/>
          </w:tcPr>
          <w:p w:rsidR="00FB1D05" w:rsidRPr="000B4178" w:rsidRDefault="00FB1D05" w:rsidP="00FB1D05">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FB1D05" w:rsidRPr="000B4178" w:rsidTr="007C0F91">
        <w:tc>
          <w:tcPr>
            <w:tcW w:w="4095"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Минимальные</w:t>
            </w:r>
          </w:p>
        </w:tc>
        <w:tc>
          <w:tcPr>
            <w:tcW w:w="6078" w:type="dxa"/>
          </w:tcPr>
          <w:p w:rsidR="00FB1D05" w:rsidRPr="000B4178" w:rsidRDefault="00FB1D05" w:rsidP="00FB1D05">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600 кв. м </w:t>
            </w:r>
          </w:p>
        </w:tc>
      </w:tr>
      <w:tr w:rsidR="00FB1D05" w:rsidRPr="000B4178" w:rsidTr="007C0F91">
        <w:tc>
          <w:tcPr>
            <w:tcW w:w="10173" w:type="dxa"/>
            <w:gridSpan w:val="2"/>
          </w:tcPr>
          <w:p w:rsidR="00FB1D05" w:rsidRPr="000B4178" w:rsidRDefault="00FB1D05" w:rsidP="00FB1D05">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Предельное количество этажей или предельная высота зданий,</w:t>
            </w:r>
          </w:p>
          <w:p w:rsidR="00FB1D05" w:rsidRPr="000B4178" w:rsidRDefault="00FB1D05" w:rsidP="00FB1D05">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 xml:space="preserve"> строений, сооружений</w:t>
            </w:r>
          </w:p>
        </w:tc>
      </w:tr>
      <w:tr w:rsidR="00FB1D05" w:rsidRPr="000B4178" w:rsidTr="007C0F91">
        <w:tc>
          <w:tcPr>
            <w:tcW w:w="4095"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Максимальное</w:t>
            </w:r>
          </w:p>
        </w:tc>
        <w:tc>
          <w:tcPr>
            <w:tcW w:w="6078" w:type="dxa"/>
          </w:tcPr>
          <w:p w:rsidR="00FB1D05" w:rsidRPr="000B4178" w:rsidRDefault="00FB1D05" w:rsidP="000B4178">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4 </w:t>
            </w:r>
            <w:r w:rsidR="000B4178">
              <w:rPr>
                <w:rFonts w:ascii="Times New Roman" w:hAnsi="Times New Roman" w:cs="Times New Roman"/>
                <w:sz w:val="24"/>
                <w:szCs w:val="24"/>
              </w:rPr>
              <w:t xml:space="preserve"> </w:t>
            </w:r>
            <w:r w:rsidRPr="000B4178">
              <w:rPr>
                <w:rFonts w:ascii="Times New Roman" w:hAnsi="Times New Roman" w:cs="Times New Roman"/>
                <w:sz w:val="24"/>
                <w:szCs w:val="24"/>
              </w:rPr>
              <w:t xml:space="preserve"> этажа</w:t>
            </w:r>
          </w:p>
        </w:tc>
      </w:tr>
      <w:tr w:rsidR="00FB1D05" w:rsidRPr="000B4178" w:rsidTr="007C0F91">
        <w:trPr>
          <w:trHeight w:val="500"/>
        </w:trPr>
        <w:tc>
          <w:tcPr>
            <w:tcW w:w="10173" w:type="dxa"/>
            <w:gridSpan w:val="2"/>
          </w:tcPr>
          <w:p w:rsidR="00FB1D05" w:rsidRPr="000B4178" w:rsidRDefault="00FB1D05" w:rsidP="00FB1D05">
            <w:pPr>
              <w:ind w:firstLine="540"/>
              <w:jc w:val="both"/>
              <w:rPr>
                <w:b/>
              </w:rPr>
            </w:pPr>
            <w:r w:rsidRPr="000B4178">
              <w:rPr>
                <w:b/>
              </w:rPr>
              <w:t>Максимальный процент застройки в границах земельного участка</w:t>
            </w:r>
          </w:p>
        </w:tc>
      </w:tr>
      <w:tr w:rsidR="00FB1D05" w:rsidRPr="000B4178" w:rsidTr="007C0F91">
        <w:tc>
          <w:tcPr>
            <w:tcW w:w="4095"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6078" w:type="dxa"/>
          </w:tcPr>
          <w:p w:rsidR="00FB1D05" w:rsidRPr="000B4178" w:rsidRDefault="00FB1D05" w:rsidP="00FB1D05">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60%</w:t>
            </w:r>
          </w:p>
        </w:tc>
      </w:tr>
      <w:tr w:rsidR="00FB1D05" w:rsidRPr="000B4178" w:rsidTr="007C0F91">
        <w:tc>
          <w:tcPr>
            <w:tcW w:w="10173" w:type="dxa"/>
            <w:gridSpan w:val="2"/>
          </w:tcPr>
          <w:p w:rsidR="00FB1D05" w:rsidRPr="000B4178" w:rsidRDefault="00FB1D05" w:rsidP="00FB1D05">
            <w:pPr>
              <w:jc w:val="center"/>
              <w:rPr>
                <w:b/>
              </w:rPr>
            </w:pPr>
            <w:r w:rsidRPr="000B4178">
              <w:rPr>
                <w:b/>
              </w:rPr>
              <w:t>Минимальные отступы от границ земельных участков в целях определения мест допу</w:t>
            </w:r>
            <w:r w:rsidRPr="000B4178">
              <w:rPr>
                <w:b/>
              </w:rPr>
              <w:t>с</w:t>
            </w:r>
            <w:r w:rsidRPr="000B4178">
              <w:rPr>
                <w:b/>
              </w:rPr>
              <w:t>тимого размещения зданий, строений, сооружений, за пределами которых запрещено строительство зданий, строений, сооружений</w:t>
            </w:r>
          </w:p>
        </w:tc>
      </w:tr>
      <w:tr w:rsidR="00FB1D05" w:rsidRPr="000B4178" w:rsidTr="007C0F91">
        <w:trPr>
          <w:trHeight w:val="663"/>
        </w:trPr>
        <w:tc>
          <w:tcPr>
            <w:tcW w:w="4095" w:type="dxa"/>
          </w:tcPr>
          <w:p w:rsidR="00FB1D05" w:rsidRPr="000B4178" w:rsidRDefault="000B4178" w:rsidP="000B417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Минимальные отступы от границ з</w:t>
            </w:r>
            <w:r>
              <w:rPr>
                <w:rFonts w:ascii="Times New Roman" w:hAnsi="Times New Roman" w:cs="Times New Roman"/>
                <w:sz w:val="24"/>
                <w:szCs w:val="24"/>
              </w:rPr>
              <w:t>е</w:t>
            </w:r>
            <w:r>
              <w:rPr>
                <w:rFonts w:ascii="Times New Roman" w:hAnsi="Times New Roman" w:cs="Times New Roman"/>
                <w:sz w:val="24"/>
                <w:szCs w:val="24"/>
              </w:rPr>
              <w:t>мельных участков</w:t>
            </w:r>
          </w:p>
        </w:tc>
        <w:tc>
          <w:tcPr>
            <w:tcW w:w="6078" w:type="dxa"/>
          </w:tcPr>
          <w:p w:rsidR="00FB1D05" w:rsidRPr="000B4178" w:rsidRDefault="00FB1D05" w:rsidP="00FB1D05">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6 м</w:t>
            </w:r>
          </w:p>
        </w:tc>
      </w:tr>
    </w:tbl>
    <w:p w:rsidR="00FB1D05" w:rsidRPr="00CE3F5C" w:rsidRDefault="00FB1D05" w:rsidP="00FB1D05">
      <w:pPr>
        <w:pStyle w:val="ConsPlusNormal"/>
        <w:widowControl/>
        <w:ind w:left="680" w:firstLine="0"/>
        <w:jc w:val="center"/>
        <w:outlineLvl w:val="2"/>
        <w:rPr>
          <w:rFonts w:ascii="Times New Roman" w:hAnsi="Times New Roman" w:cs="Times New Roman"/>
          <w:b/>
          <w:color w:val="FF0000"/>
          <w:sz w:val="24"/>
          <w:szCs w:val="24"/>
        </w:rPr>
      </w:pPr>
    </w:p>
    <w:p w:rsidR="00FB1D05" w:rsidRPr="000B4178" w:rsidRDefault="000B4178" w:rsidP="00FB1D05">
      <w:pPr>
        <w:pStyle w:val="ConsPlusNormal"/>
        <w:widowControl/>
        <w:ind w:firstLine="0"/>
        <w:jc w:val="both"/>
        <w:rPr>
          <w:rFonts w:ascii="Times New Roman" w:hAnsi="Times New Roman" w:cs="Times New Roman"/>
          <w:b/>
          <w:sz w:val="24"/>
          <w:szCs w:val="24"/>
        </w:rPr>
      </w:pPr>
      <w:r w:rsidRPr="000B4178">
        <w:rPr>
          <w:rFonts w:ascii="Times New Roman" w:hAnsi="Times New Roman" w:cs="Times New Roman"/>
          <w:b/>
          <w:sz w:val="24"/>
          <w:szCs w:val="24"/>
        </w:rPr>
        <w:t>3)</w:t>
      </w:r>
      <w:r w:rsidR="00FB1D05" w:rsidRPr="000B4178">
        <w:rPr>
          <w:rFonts w:ascii="Times New Roman" w:hAnsi="Times New Roman" w:cs="Times New Roman"/>
          <w:b/>
          <w:sz w:val="24"/>
          <w:szCs w:val="24"/>
        </w:rPr>
        <w:t xml:space="preserve"> Ограничения использования земельных участков и объектов капитального строител</w:t>
      </w:r>
      <w:r w:rsidR="00FB1D05" w:rsidRPr="000B4178">
        <w:rPr>
          <w:rFonts w:ascii="Times New Roman" w:hAnsi="Times New Roman" w:cs="Times New Roman"/>
          <w:b/>
          <w:sz w:val="24"/>
          <w:szCs w:val="24"/>
        </w:rPr>
        <w:t>ь</w:t>
      </w:r>
      <w:r w:rsidR="00FB1D05" w:rsidRPr="000B4178">
        <w:rPr>
          <w:rFonts w:ascii="Times New Roman" w:hAnsi="Times New Roman" w:cs="Times New Roman"/>
          <w:b/>
          <w:sz w:val="24"/>
          <w:szCs w:val="24"/>
        </w:rPr>
        <w:t>ства участков</w:t>
      </w:r>
      <w:r w:rsidRPr="000B4178">
        <w:rPr>
          <w:rFonts w:ascii="Times New Roman" w:hAnsi="Times New Roman" w:cs="Times New Roman"/>
          <w:b/>
          <w:sz w:val="24"/>
          <w:szCs w:val="24"/>
        </w:rPr>
        <w:t xml:space="preserve"> в зоне Ж()п: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214"/>
      </w:tblGrid>
      <w:tr w:rsidR="00FB1D05" w:rsidRPr="000B4178" w:rsidTr="000B4178">
        <w:tc>
          <w:tcPr>
            <w:tcW w:w="851" w:type="dxa"/>
            <w:tcBorders>
              <w:top w:val="single" w:sz="4" w:space="0" w:color="auto"/>
              <w:left w:val="single" w:sz="4" w:space="0" w:color="auto"/>
              <w:bottom w:val="single" w:sz="4" w:space="0" w:color="auto"/>
              <w:right w:val="single" w:sz="4" w:space="0" w:color="auto"/>
            </w:tcBorders>
            <w:shd w:val="clear" w:color="auto" w:fill="auto"/>
          </w:tcPr>
          <w:p w:rsidR="00FB1D05" w:rsidRPr="000B4178" w:rsidRDefault="00FB1D05" w:rsidP="00FB1D05">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 пп</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FB1D05" w:rsidRPr="000B4178" w:rsidRDefault="00FB1D05" w:rsidP="00FB1D05">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FB1D05" w:rsidRPr="000B4178" w:rsidTr="000B4178">
        <w:tc>
          <w:tcPr>
            <w:tcW w:w="851" w:type="dxa"/>
          </w:tcPr>
          <w:p w:rsidR="00FB1D05" w:rsidRPr="000B4178" w:rsidRDefault="00FB1D05" w:rsidP="00FB1D05">
            <w:r w:rsidRPr="000B4178">
              <w:t>1</w:t>
            </w:r>
          </w:p>
          <w:p w:rsidR="00FB1D05" w:rsidRPr="000B4178" w:rsidRDefault="00FB1D05" w:rsidP="00FB1D05"/>
        </w:tc>
        <w:tc>
          <w:tcPr>
            <w:tcW w:w="9214" w:type="dxa"/>
          </w:tcPr>
          <w:p w:rsidR="00FB1D05" w:rsidRPr="000B4178" w:rsidRDefault="00FB1D05" w:rsidP="00FB1D05">
            <w:pPr>
              <w:autoSpaceDE w:val="0"/>
              <w:autoSpaceDN w:val="0"/>
              <w:adjustRightInd w:val="0"/>
              <w:ind w:firstLine="540"/>
              <w:jc w:val="both"/>
            </w:pPr>
            <w:r w:rsidRPr="000B4178">
              <w:t>Строительство новых зданий и сооружений, использование надземного и подзе</w:t>
            </w:r>
            <w:r w:rsidRPr="000B4178">
              <w:t>м</w:t>
            </w:r>
            <w:r w:rsidRPr="000B4178">
              <w:t>ного пространства допускается на основании утвержденного в установленном порядке проекта планировки участков зоны Ж( )</w:t>
            </w:r>
            <w:r w:rsidR="00882E7E" w:rsidRPr="000B4178">
              <w:t>п</w:t>
            </w:r>
            <w:r w:rsidRPr="000B4178">
              <w:t xml:space="preserve"> при соблюдении санитарно-гигиенических, противопожарных и других требований  СП 42.13330.2011." Свод правил. Градостро</w:t>
            </w:r>
            <w:r w:rsidRPr="000B4178">
              <w:t>и</w:t>
            </w:r>
            <w:r w:rsidRPr="000B4178">
              <w:t>тельство. Планировка и застройка городских и сельских поселений. Актуализирова</w:t>
            </w:r>
            <w:r w:rsidRPr="000B4178">
              <w:t>н</w:t>
            </w:r>
            <w:r w:rsidRPr="000B4178">
              <w:t xml:space="preserve">ная редакция СНиП 2.07.01-89*"  с учетом безопасности зданий и сооружений </w:t>
            </w:r>
          </w:p>
        </w:tc>
      </w:tr>
      <w:tr w:rsidR="00FB1D05" w:rsidRPr="000B4178" w:rsidTr="000B4178">
        <w:tc>
          <w:tcPr>
            <w:tcW w:w="851" w:type="dxa"/>
          </w:tcPr>
          <w:p w:rsidR="00FB1D05" w:rsidRPr="000B4178" w:rsidRDefault="00FB1D05" w:rsidP="00FB1D05">
            <w:r w:rsidRPr="000B4178">
              <w:t>2</w:t>
            </w:r>
          </w:p>
          <w:p w:rsidR="00FB1D05" w:rsidRPr="000B4178" w:rsidRDefault="00FB1D05" w:rsidP="00FB1D05"/>
        </w:tc>
        <w:tc>
          <w:tcPr>
            <w:tcW w:w="9214" w:type="dxa"/>
          </w:tcPr>
          <w:p w:rsidR="00FB1D05" w:rsidRPr="000B4178" w:rsidRDefault="00FB1D05" w:rsidP="00FB1D05">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В существующих кварталах застройки допускается модернизация и реконструкция з</w:t>
            </w:r>
            <w:r w:rsidRPr="000B4178">
              <w:rPr>
                <w:rFonts w:ascii="Times New Roman" w:hAnsi="Times New Roman" w:cs="Times New Roman"/>
                <w:sz w:val="24"/>
                <w:szCs w:val="24"/>
              </w:rPr>
              <w:t>а</w:t>
            </w:r>
            <w:r w:rsidRPr="000B4178">
              <w:rPr>
                <w:rFonts w:ascii="Times New Roman" w:hAnsi="Times New Roman" w:cs="Times New Roman"/>
                <w:sz w:val="24"/>
                <w:szCs w:val="24"/>
              </w:rPr>
              <w:t>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w:t>
            </w:r>
            <w:r w:rsidRPr="000B4178">
              <w:rPr>
                <w:rFonts w:ascii="Times New Roman" w:hAnsi="Times New Roman" w:cs="Times New Roman"/>
                <w:sz w:val="24"/>
                <w:szCs w:val="24"/>
              </w:rPr>
              <w:t>е</w:t>
            </w:r>
            <w:r w:rsidRPr="000B4178">
              <w:rPr>
                <w:rFonts w:ascii="Times New Roman" w:hAnsi="Times New Roman" w:cs="Times New Roman"/>
                <w:sz w:val="24"/>
                <w:szCs w:val="24"/>
              </w:rPr>
              <w:t>мельного участка</w:t>
            </w:r>
          </w:p>
        </w:tc>
      </w:tr>
      <w:tr w:rsidR="00FB1D05" w:rsidRPr="000B4178" w:rsidTr="000B4178">
        <w:tc>
          <w:tcPr>
            <w:tcW w:w="851" w:type="dxa"/>
          </w:tcPr>
          <w:p w:rsidR="00FB1D05" w:rsidRPr="000B4178" w:rsidRDefault="00FB1D05" w:rsidP="00FB1D05">
            <w:r w:rsidRPr="000B4178">
              <w:t>3</w:t>
            </w:r>
          </w:p>
        </w:tc>
        <w:tc>
          <w:tcPr>
            <w:tcW w:w="9214" w:type="dxa"/>
          </w:tcPr>
          <w:p w:rsidR="00FB1D05" w:rsidRPr="000B4178" w:rsidRDefault="00FB1D05" w:rsidP="00FB1D05">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FB1D05" w:rsidRPr="000B4178" w:rsidTr="000B4178">
        <w:tc>
          <w:tcPr>
            <w:tcW w:w="851" w:type="dxa"/>
          </w:tcPr>
          <w:p w:rsidR="00FB1D05" w:rsidRPr="000B4178" w:rsidRDefault="00FB1D05" w:rsidP="00FB1D05">
            <w:r w:rsidRPr="000B4178">
              <w:t>4</w:t>
            </w:r>
          </w:p>
        </w:tc>
        <w:tc>
          <w:tcPr>
            <w:tcW w:w="9214" w:type="dxa"/>
          </w:tcPr>
          <w:p w:rsidR="00FB1D05" w:rsidRPr="000B4178" w:rsidRDefault="00FB1D05" w:rsidP="00FB1D05">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Допускается блокировка основных строений на смежных земельных участках по вз</w:t>
            </w:r>
            <w:r w:rsidRPr="000B4178">
              <w:rPr>
                <w:rFonts w:ascii="Times New Roman" w:hAnsi="Times New Roman" w:cs="Times New Roman"/>
                <w:sz w:val="24"/>
                <w:szCs w:val="24"/>
              </w:rPr>
              <w:t>а</w:t>
            </w:r>
            <w:r w:rsidRPr="000B4178">
              <w:rPr>
                <w:rFonts w:ascii="Times New Roman" w:hAnsi="Times New Roman" w:cs="Times New Roman"/>
                <w:sz w:val="24"/>
                <w:szCs w:val="24"/>
              </w:rPr>
              <w:t>имному согласию собственников земельных участков, а также блокировка хозяйстве</w:t>
            </w:r>
            <w:r w:rsidRPr="000B4178">
              <w:rPr>
                <w:rFonts w:ascii="Times New Roman" w:hAnsi="Times New Roman" w:cs="Times New Roman"/>
                <w:sz w:val="24"/>
                <w:szCs w:val="24"/>
              </w:rPr>
              <w:t>н</w:t>
            </w:r>
            <w:r w:rsidRPr="000B4178">
              <w:rPr>
                <w:rFonts w:ascii="Times New Roman" w:hAnsi="Times New Roman" w:cs="Times New Roman"/>
                <w:sz w:val="24"/>
                <w:szCs w:val="24"/>
              </w:rPr>
              <w:t>ных построек к основному строению – с учетом пожарных требований.</w:t>
            </w:r>
          </w:p>
        </w:tc>
      </w:tr>
      <w:tr w:rsidR="00FB1D05" w:rsidRPr="000B4178" w:rsidTr="000B4178">
        <w:tc>
          <w:tcPr>
            <w:tcW w:w="851" w:type="dxa"/>
          </w:tcPr>
          <w:p w:rsidR="00FB1D05" w:rsidRPr="000B4178" w:rsidRDefault="00FB1D05" w:rsidP="00FB1D05">
            <w:r w:rsidRPr="000B4178">
              <w:t>5</w:t>
            </w:r>
          </w:p>
        </w:tc>
        <w:tc>
          <w:tcPr>
            <w:tcW w:w="9214" w:type="dxa"/>
          </w:tcPr>
          <w:p w:rsidR="00FB1D05" w:rsidRPr="000B4178" w:rsidRDefault="00FB1D05" w:rsidP="00FB1D05">
            <w:pPr>
              <w:ind w:right="-1"/>
              <w:jc w:val="both"/>
            </w:pPr>
            <w:r w:rsidRPr="000B4178">
              <w:t>Минимальные расстояния между жилыми зданиями, жилыми и общественными, сл</w:t>
            </w:r>
            <w:r w:rsidRPr="000B4178">
              <w:t>е</w:t>
            </w:r>
            <w:r w:rsidRPr="000B4178">
              <w:t>дует принимать на основе расчетов инсоляции и освещенности, с учетом противоп</w:t>
            </w:r>
            <w:r w:rsidRPr="000B4178">
              <w:t>о</w:t>
            </w:r>
            <w:r w:rsidRPr="000B4178">
              <w:t>жарных требований и бытовых разрывов</w:t>
            </w:r>
          </w:p>
        </w:tc>
      </w:tr>
      <w:tr w:rsidR="00FB1D05" w:rsidRPr="000B4178" w:rsidTr="000B4178">
        <w:tc>
          <w:tcPr>
            <w:tcW w:w="851" w:type="dxa"/>
          </w:tcPr>
          <w:p w:rsidR="00FB1D05" w:rsidRPr="000B4178" w:rsidRDefault="00FB1D05" w:rsidP="00FB1D05">
            <w:r w:rsidRPr="000B4178">
              <w:t>6</w:t>
            </w:r>
          </w:p>
        </w:tc>
        <w:tc>
          <w:tcPr>
            <w:tcW w:w="9214" w:type="dxa"/>
          </w:tcPr>
          <w:p w:rsidR="00FB1D05" w:rsidRPr="000B4178" w:rsidRDefault="00FB1D05" w:rsidP="00FB1D05">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FB1D05" w:rsidRPr="000B4178" w:rsidTr="000B4178">
        <w:tc>
          <w:tcPr>
            <w:tcW w:w="851"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lastRenderedPageBreak/>
              <w:t>7</w:t>
            </w:r>
          </w:p>
          <w:p w:rsidR="00FB1D05" w:rsidRPr="000B4178" w:rsidRDefault="00FB1D05" w:rsidP="00FB1D05">
            <w:pPr>
              <w:pStyle w:val="ConsPlusNormal"/>
              <w:widowControl/>
              <w:ind w:firstLine="0"/>
              <w:rPr>
                <w:rFonts w:ascii="Times New Roman" w:hAnsi="Times New Roman" w:cs="Times New Roman"/>
                <w:sz w:val="24"/>
                <w:szCs w:val="24"/>
              </w:rPr>
            </w:pPr>
          </w:p>
        </w:tc>
        <w:tc>
          <w:tcPr>
            <w:tcW w:w="9214"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инженерной подготовки территории</w:t>
            </w:r>
            <w:r w:rsidRPr="000B4178">
              <w:rPr>
                <w:rStyle w:val="a9"/>
                <w:rFonts w:ascii="Times New Roman" w:hAnsi="Times New Roman" w:cs="Times New Roman"/>
                <w:sz w:val="24"/>
                <w:szCs w:val="24"/>
              </w:rPr>
              <w:t>: вертикальная планировка</w:t>
            </w:r>
            <w:r w:rsidRPr="000B4178">
              <w:rPr>
                <w:rFonts w:ascii="Times New Roman" w:hAnsi="Times New Roman" w:cs="Times New Roman"/>
                <w:sz w:val="24"/>
                <w:szCs w:val="24"/>
              </w:rPr>
              <w:t xml:space="preserve"> для о</w:t>
            </w:r>
            <w:r w:rsidRPr="000B4178">
              <w:rPr>
                <w:rFonts w:ascii="Times New Roman" w:hAnsi="Times New Roman" w:cs="Times New Roman"/>
                <w:sz w:val="24"/>
                <w:szCs w:val="24"/>
              </w:rPr>
              <w:t>р</w:t>
            </w:r>
            <w:r w:rsidRPr="000B4178">
              <w:rPr>
                <w:rFonts w:ascii="Times New Roman" w:hAnsi="Times New Roman" w:cs="Times New Roman"/>
                <w:sz w:val="24"/>
                <w:szCs w:val="24"/>
              </w:rPr>
              <w:t>ганизации стока поверхностных (атмосферных) вод</w:t>
            </w:r>
          </w:p>
        </w:tc>
      </w:tr>
      <w:tr w:rsidR="00FB1D05" w:rsidRPr="000B4178" w:rsidTr="000B4178">
        <w:tc>
          <w:tcPr>
            <w:tcW w:w="851"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8</w:t>
            </w:r>
          </w:p>
        </w:tc>
        <w:tc>
          <w:tcPr>
            <w:tcW w:w="9214" w:type="dxa"/>
          </w:tcPr>
          <w:p w:rsidR="00FB1D05" w:rsidRPr="000B4178" w:rsidRDefault="00FB1D05" w:rsidP="00FB1D05">
            <w:pPr>
              <w:autoSpaceDE w:val="0"/>
              <w:autoSpaceDN w:val="0"/>
              <w:adjustRightInd w:val="0"/>
              <w:jc w:val="both"/>
            </w:pPr>
            <w:r w:rsidRPr="000B4178">
              <w:t>Соблюдение требования по обеспечению условий для беспрепятственного передвиж</w:t>
            </w:r>
            <w:r w:rsidRPr="000B4178">
              <w:t>е</w:t>
            </w:r>
            <w:r w:rsidRPr="000B4178">
              <w:t>ния инвалидов и других маломобильных групп населения</w:t>
            </w:r>
          </w:p>
        </w:tc>
      </w:tr>
      <w:tr w:rsidR="00FB1D05" w:rsidRPr="000B4178" w:rsidTr="000B4178">
        <w:tc>
          <w:tcPr>
            <w:tcW w:w="851"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9</w:t>
            </w:r>
          </w:p>
        </w:tc>
        <w:tc>
          <w:tcPr>
            <w:tcW w:w="9214"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необходимости)</w:t>
            </w:r>
          </w:p>
        </w:tc>
      </w:tr>
      <w:tr w:rsidR="00FB1D05" w:rsidRPr="000B4178" w:rsidTr="000B4178">
        <w:tc>
          <w:tcPr>
            <w:tcW w:w="851"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10</w:t>
            </w:r>
          </w:p>
        </w:tc>
        <w:tc>
          <w:tcPr>
            <w:tcW w:w="9214"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FB1D05" w:rsidRPr="000B4178" w:rsidTr="000B4178">
        <w:tc>
          <w:tcPr>
            <w:tcW w:w="851"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11</w:t>
            </w:r>
          </w:p>
        </w:tc>
        <w:tc>
          <w:tcPr>
            <w:tcW w:w="9214"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FB1D05" w:rsidRPr="000B4178" w:rsidTr="000B4178">
        <w:tc>
          <w:tcPr>
            <w:tcW w:w="851" w:type="dxa"/>
          </w:tcPr>
          <w:p w:rsidR="00FB1D05" w:rsidRPr="000B4178" w:rsidRDefault="00FB1D05" w:rsidP="00FB1D05">
            <w:r w:rsidRPr="000B4178">
              <w:t>12</w:t>
            </w:r>
          </w:p>
        </w:tc>
        <w:tc>
          <w:tcPr>
            <w:tcW w:w="9214" w:type="dxa"/>
          </w:tcPr>
          <w:p w:rsidR="00FB1D05" w:rsidRPr="000B4178" w:rsidRDefault="00FB1D05" w:rsidP="00FB1D05">
            <w:r w:rsidRPr="000B4178">
              <w:t>Для участков зоны, расположенных в границах зон с особыми условиями использов</w:t>
            </w:r>
            <w:r w:rsidRPr="000B4178">
              <w:t>а</w:t>
            </w:r>
            <w:r w:rsidRPr="000B4178">
              <w:t>ния территорий и (или) в границах территорий объектов культурного наследия дейс</w:t>
            </w:r>
            <w:r w:rsidRPr="000B4178">
              <w:t>т</w:t>
            </w:r>
            <w:r w:rsidRPr="000B4178">
              <w:t>вуют дополнительные требования в соответствии с законодательством Российской Федерации и статьей 28 настоящих Правил</w:t>
            </w:r>
          </w:p>
        </w:tc>
      </w:tr>
      <w:tr w:rsidR="00FB1D05" w:rsidRPr="000B4178" w:rsidTr="000B4178">
        <w:tc>
          <w:tcPr>
            <w:tcW w:w="851"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13</w:t>
            </w:r>
          </w:p>
        </w:tc>
        <w:tc>
          <w:tcPr>
            <w:tcW w:w="9214"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Архитектурно-градостроительный облик подлежит обязательному согласованию с о</w:t>
            </w:r>
            <w:r w:rsidRPr="000B4178">
              <w:rPr>
                <w:rFonts w:ascii="Times New Roman" w:hAnsi="Times New Roman" w:cs="Times New Roman"/>
                <w:sz w:val="24"/>
                <w:szCs w:val="24"/>
              </w:rPr>
              <w:t>р</w:t>
            </w:r>
            <w:r w:rsidRPr="000B4178">
              <w:rPr>
                <w:rFonts w:ascii="Times New Roman" w:hAnsi="Times New Roman" w:cs="Times New Roman"/>
                <w:sz w:val="24"/>
                <w:szCs w:val="24"/>
              </w:rPr>
              <w:t>ганом местного самоуправления</w:t>
            </w:r>
          </w:p>
        </w:tc>
      </w:tr>
    </w:tbl>
    <w:p w:rsidR="00FB1D05" w:rsidRPr="00CE3F5C" w:rsidRDefault="00FB1D05" w:rsidP="00281972">
      <w:pPr>
        <w:pStyle w:val="3"/>
        <w:jc w:val="center"/>
        <w:rPr>
          <w:rFonts w:ascii="Times New Roman" w:hAnsi="Times New Roman" w:cs="Times New Roman"/>
          <w:sz w:val="24"/>
          <w:szCs w:val="24"/>
        </w:rPr>
      </w:pPr>
    </w:p>
    <w:p w:rsidR="00AC4F21" w:rsidRPr="00CE3F5C" w:rsidRDefault="00AC4F21" w:rsidP="00281972">
      <w:pPr>
        <w:pStyle w:val="3"/>
        <w:jc w:val="center"/>
        <w:rPr>
          <w:rFonts w:ascii="Times New Roman" w:hAnsi="Times New Roman" w:cs="Times New Roman"/>
          <w:sz w:val="24"/>
          <w:szCs w:val="24"/>
        </w:rPr>
      </w:pPr>
      <w:r w:rsidRPr="00CE3F5C">
        <w:rPr>
          <w:rFonts w:ascii="Times New Roman" w:hAnsi="Times New Roman" w:cs="Times New Roman"/>
          <w:sz w:val="24"/>
          <w:szCs w:val="24"/>
        </w:rPr>
        <w:t xml:space="preserve">Статья </w:t>
      </w:r>
      <w:r w:rsidR="00783A44" w:rsidRPr="00CE3F5C">
        <w:rPr>
          <w:rFonts w:ascii="Times New Roman" w:hAnsi="Times New Roman" w:cs="Times New Roman"/>
          <w:sz w:val="24"/>
          <w:szCs w:val="24"/>
        </w:rPr>
        <w:t xml:space="preserve"> 2</w:t>
      </w:r>
      <w:r w:rsidR="00A77E13" w:rsidRPr="00CE3F5C">
        <w:rPr>
          <w:rFonts w:ascii="Times New Roman" w:hAnsi="Times New Roman" w:cs="Times New Roman"/>
          <w:sz w:val="24"/>
          <w:szCs w:val="24"/>
        </w:rPr>
        <w:t>0</w:t>
      </w:r>
      <w:r w:rsidR="00250822" w:rsidRPr="00CE3F5C">
        <w:rPr>
          <w:rFonts w:ascii="Times New Roman" w:hAnsi="Times New Roman" w:cs="Times New Roman"/>
          <w:sz w:val="24"/>
          <w:szCs w:val="24"/>
        </w:rPr>
        <w:t xml:space="preserve">. </w:t>
      </w:r>
      <w:r w:rsidR="00783A44" w:rsidRPr="00CE3F5C">
        <w:rPr>
          <w:rFonts w:ascii="Times New Roman" w:hAnsi="Times New Roman" w:cs="Times New Roman"/>
          <w:sz w:val="24"/>
          <w:szCs w:val="24"/>
        </w:rPr>
        <w:t>Общественно-деловые зоны</w:t>
      </w:r>
      <w:bookmarkEnd w:id="133"/>
      <w:bookmarkEnd w:id="134"/>
    </w:p>
    <w:p w:rsidR="002B5AC4" w:rsidRPr="00CE3F5C" w:rsidRDefault="003C7DD2" w:rsidP="003C7DD2">
      <w:pPr>
        <w:pStyle w:val="ConsPlusNormal"/>
        <w:widowControl/>
        <w:tabs>
          <w:tab w:val="left" w:pos="1080"/>
        </w:tabs>
        <w:ind w:left="680" w:firstLine="0"/>
        <w:outlineLvl w:val="2"/>
        <w:rPr>
          <w:rFonts w:ascii="Times New Roman" w:hAnsi="Times New Roman" w:cs="Times New Roman"/>
          <w:sz w:val="24"/>
          <w:szCs w:val="24"/>
        </w:rPr>
      </w:pPr>
      <w:bookmarkStart w:id="135" w:name="_Toc268485114"/>
      <w:bookmarkStart w:id="136" w:name="_Toc268487188"/>
      <w:bookmarkStart w:id="137" w:name="_Toc268488008"/>
      <w:r w:rsidRPr="00CE3F5C">
        <w:rPr>
          <w:rFonts w:ascii="Times New Roman" w:hAnsi="Times New Roman" w:cs="Times New Roman"/>
          <w:b/>
          <w:sz w:val="24"/>
          <w:szCs w:val="24"/>
        </w:rPr>
        <w:t xml:space="preserve">20.1. </w:t>
      </w:r>
      <w:r w:rsidR="006F1C41" w:rsidRPr="00CE3F5C">
        <w:rPr>
          <w:rFonts w:ascii="Times New Roman" w:hAnsi="Times New Roman" w:cs="Times New Roman"/>
          <w:b/>
          <w:sz w:val="24"/>
          <w:szCs w:val="24"/>
        </w:rPr>
        <w:t>М</w:t>
      </w:r>
      <w:r w:rsidR="00AC4F21" w:rsidRPr="00CE3F5C">
        <w:rPr>
          <w:rFonts w:ascii="Times New Roman" w:hAnsi="Times New Roman" w:cs="Times New Roman"/>
          <w:b/>
          <w:sz w:val="24"/>
          <w:szCs w:val="24"/>
        </w:rPr>
        <w:t>ногофункциональн</w:t>
      </w:r>
      <w:r w:rsidR="006F1C41" w:rsidRPr="00CE3F5C">
        <w:rPr>
          <w:rFonts w:ascii="Times New Roman" w:hAnsi="Times New Roman" w:cs="Times New Roman"/>
          <w:b/>
          <w:sz w:val="24"/>
          <w:szCs w:val="24"/>
        </w:rPr>
        <w:t>ая</w:t>
      </w:r>
      <w:r w:rsidR="00AC4F21" w:rsidRPr="00CE3F5C">
        <w:rPr>
          <w:rFonts w:ascii="Times New Roman" w:hAnsi="Times New Roman" w:cs="Times New Roman"/>
          <w:b/>
          <w:sz w:val="24"/>
          <w:szCs w:val="24"/>
        </w:rPr>
        <w:t xml:space="preserve"> общественн</w:t>
      </w:r>
      <w:r w:rsidR="006F1C41" w:rsidRPr="00CE3F5C">
        <w:rPr>
          <w:rFonts w:ascii="Times New Roman" w:hAnsi="Times New Roman" w:cs="Times New Roman"/>
          <w:b/>
          <w:sz w:val="24"/>
          <w:szCs w:val="24"/>
        </w:rPr>
        <w:t>ая</w:t>
      </w:r>
      <w:r w:rsidR="00AC4F21" w:rsidRPr="00CE3F5C">
        <w:rPr>
          <w:rFonts w:ascii="Times New Roman" w:hAnsi="Times New Roman" w:cs="Times New Roman"/>
          <w:b/>
          <w:sz w:val="24"/>
          <w:szCs w:val="24"/>
        </w:rPr>
        <w:t xml:space="preserve"> </w:t>
      </w:r>
      <w:r w:rsidR="006F1C41" w:rsidRPr="00CE3F5C">
        <w:rPr>
          <w:rFonts w:ascii="Times New Roman" w:hAnsi="Times New Roman" w:cs="Times New Roman"/>
          <w:b/>
          <w:sz w:val="24"/>
          <w:szCs w:val="24"/>
        </w:rPr>
        <w:t>зона</w:t>
      </w:r>
      <w:r w:rsidR="002B5AC4" w:rsidRPr="00CE3F5C">
        <w:rPr>
          <w:rFonts w:ascii="Times New Roman" w:hAnsi="Times New Roman" w:cs="Times New Roman"/>
          <w:b/>
          <w:sz w:val="24"/>
          <w:szCs w:val="24"/>
        </w:rPr>
        <w:t xml:space="preserve"> </w:t>
      </w:r>
      <w:r w:rsidR="00AC4F21" w:rsidRPr="00CE3F5C">
        <w:rPr>
          <w:rFonts w:ascii="Times New Roman" w:hAnsi="Times New Roman" w:cs="Times New Roman"/>
          <w:b/>
          <w:sz w:val="24"/>
          <w:szCs w:val="24"/>
        </w:rPr>
        <w:t xml:space="preserve"> </w:t>
      </w:r>
      <w:r w:rsidR="00BD1F9C" w:rsidRPr="00CE3F5C">
        <w:rPr>
          <w:rFonts w:ascii="Times New Roman" w:hAnsi="Times New Roman" w:cs="Times New Roman"/>
          <w:b/>
          <w:sz w:val="24"/>
          <w:szCs w:val="24"/>
        </w:rPr>
        <w:t xml:space="preserve">- </w:t>
      </w:r>
      <w:r w:rsidR="00AC4F21" w:rsidRPr="00CE3F5C">
        <w:rPr>
          <w:rFonts w:ascii="Times New Roman" w:hAnsi="Times New Roman" w:cs="Times New Roman"/>
          <w:b/>
          <w:sz w:val="24"/>
          <w:szCs w:val="24"/>
        </w:rPr>
        <w:t>О1</w:t>
      </w:r>
      <w:bookmarkEnd w:id="135"/>
      <w:bookmarkEnd w:id="136"/>
      <w:bookmarkEnd w:id="137"/>
      <w:r w:rsidR="002B5AC4" w:rsidRPr="00CE3F5C">
        <w:rPr>
          <w:rFonts w:ascii="Times New Roman" w:hAnsi="Times New Roman" w:cs="Times New Roman"/>
          <w:b/>
          <w:bCs/>
          <w:sz w:val="24"/>
          <w:szCs w:val="24"/>
        </w:rPr>
        <w:t xml:space="preserve"> </w:t>
      </w:r>
      <w:bookmarkStart w:id="138" w:name="_Toc268485115"/>
      <w:bookmarkStart w:id="139" w:name="_Toc268487189"/>
      <w:bookmarkStart w:id="140" w:name="_Toc268488009"/>
    </w:p>
    <w:p w:rsidR="00AC4F21" w:rsidRPr="00CE3F5C" w:rsidRDefault="00AC4F21" w:rsidP="00513B09">
      <w:pPr>
        <w:pStyle w:val="100"/>
        <w:ind w:left="360" w:firstLine="0"/>
      </w:pPr>
      <w:r w:rsidRPr="00CE3F5C">
        <w:t xml:space="preserve">На территории </w:t>
      </w:r>
      <w:r w:rsidR="00022754">
        <w:t>г</w:t>
      </w:r>
      <w:r w:rsidR="00E74408" w:rsidRPr="00CE3F5C">
        <w:t xml:space="preserve">ородского поселения </w:t>
      </w:r>
      <w:r w:rsidR="00022754">
        <w:t xml:space="preserve"> </w:t>
      </w:r>
      <w:r w:rsidR="00E74408" w:rsidRPr="00CE3F5C">
        <w:t xml:space="preserve"> город Поворино</w:t>
      </w:r>
      <w:r w:rsidR="003366BC" w:rsidRPr="00CE3F5C">
        <w:t>, а именно в городе Поворино,</w:t>
      </w:r>
      <w:r w:rsidR="00C24258" w:rsidRPr="00CE3F5C">
        <w:t xml:space="preserve"> </w:t>
      </w:r>
      <w:r w:rsidRPr="000B4178">
        <w:t xml:space="preserve">выделяется </w:t>
      </w:r>
      <w:r w:rsidR="00552DB8">
        <w:t>42 участка</w:t>
      </w:r>
      <w:r w:rsidR="004B0E26" w:rsidRPr="00CE3F5C">
        <w:rPr>
          <w:color w:val="FF0000"/>
        </w:rPr>
        <w:t xml:space="preserve"> </w:t>
      </w:r>
      <w:r w:rsidR="000B4178">
        <w:rPr>
          <w:color w:val="FF0000"/>
        </w:rPr>
        <w:t xml:space="preserve"> </w:t>
      </w:r>
      <w:r w:rsidR="003366BC" w:rsidRPr="00CE3F5C">
        <w:t xml:space="preserve"> </w:t>
      </w:r>
      <w:r w:rsidRPr="00CE3F5C">
        <w:t>многофункционально</w:t>
      </w:r>
      <w:r w:rsidR="006F1C41" w:rsidRPr="00CE3F5C">
        <w:t>й</w:t>
      </w:r>
      <w:r w:rsidRPr="00CE3F5C">
        <w:t xml:space="preserve"> общественно-делово</w:t>
      </w:r>
      <w:r w:rsidR="006F1C41" w:rsidRPr="00CE3F5C">
        <w:t>й</w:t>
      </w:r>
      <w:r w:rsidRPr="00CE3F5C">
        <w:t xml:space="preserve"> </w:t>
      </w:r>
      <w:r w:rsidR="006F1C41" w:rsidRPr="00CE3F5C">
        <w:t>зоны</w:t>
      </w:r>
      <w:bookmarkEnd w:id="138"/>
      <w:bookmarkEnd w:id="139"/>
      <w:bookmarkEnd w:id="140"/>
      <w:r w:rsidR="003366BC" w:rsidRPr="00CE3F5C">
        <w:t>.</w:t>
      </w:r>
    </w:p>
    <w:p w:rsidR="00513B09" w:rsidRPr="00CE3F5C" w:rsidRDefault="00513B09" w:rsidP="00513B09">
      <w:pPr>
        <w:pStyle w:val="100"/>
        <w:ind w:left="360" w:firstLine="0"/>
      </w:pPr>
    </w:p>
    <w:p w:rsidR="00AC4F21" w:rsidRPr="00CE3F5C" w:rsidRDefault="003C7DD2" w:rsidP="003C7DD2">
      <w:pPr>
        <w:pStyle w:val="ConsPlusNormal"/>
        <w:widowControl/>
        <w:ind w:left="680" w:firstLine="0"/>
        <w:outlineLvl w:val="2"/>
        <w:rPr>
          <w:rFonts w:ascii="Times New Roman" w:hAnsi="Times New Roman" w:cs="Times New Roman"/>
          <w:b/>
          <w:sz w:val="24"/>
          <w:szCs w:val="24"/>
        </w:rPr>
      </w:pPr>
      <w:bookmarkStart w:id="141" w:name="_Toc268485118"/>
      <w:bookmarkStart w:id="142" w:name="_Toc268487192"/>
      <w:bookmarkStart w:id="143" w:name="_Toc268488012"/>
      <w:r w:rsidRPr="00CE3F5C">
        <w:rPr>
          <w:rFonts w:ascii="Times New Roman" w:hAnsi="Times New Roman" w:cs="Times New Roman"/>
          <w:b/>
          <w:sz w:val="24"/>
          <w:szCs w:val="24"/>
        </w:rPr>
        <w:t>20.1.1.</w:t>
      </w:r>
      <w:r w:rsidR="00AC4F21" w:rsidRPr="00CE3F5C">
        <w:rPr>
          <w:rFonts w:ascii="Times New Roman" w:hAnsi="Times New Roman" w:cs="Times New Roman"/>
          <w:b/>
          <w:sz w:val="24"/>
          <w:szCs w:val="24"/>
        </w:rPr>
        <w:t xml:space="preserve">Описание прохождения границ участков </w:t>
      </w:r>
      <w:r w:rsidR="006F1C41" w:rsidRPr="00CE3F5C">
        <w:rPr>
          <w:rFonts w:ascii="Times New Roman" w:hAnsi="Times New Roman" w:cs="Times New Roman"/>
          <w:b/>
          <w:sz w:val="24"/>
          <w:szCs w:val="24"/>
        </w:rPr>
        <w:t>многофункциональной общественно-деловой зоны</w:t>
      </w:r>
      <w:r w:rsidR="00AC4F21" w:rsidRPr="00CE3F5C">
        <w:rPr>
          <w:rFonts w:ascii="Times New Roman" w:hAnsi="Times New Roman" w:cs="Times New Roman"/>
          <w:b/>
          <w:sz w:val="24"/>
          <w:szCs w:val="24"/>
        </w:rPr>
        <w:t xml:space="preserve"> О1:</w:t>
      </w:r>
      <w:bookmarkEnd w:id="141"/>
      <w:bookmarkEnd w:id="142"/>
      <w:bookmarkEnd w:id="143"/>
    </w:p>
    <w:p w:rsidR="006F1C41" w:rsidRPr="00CE3F5C" w:rsidRDefault="006F1C41" w:rsidP="006F1C41">
      <w:pPr>
        <w:pStyle w:val="ConsPlusNormal"/>
        <w:widowControl/>
        <w:ind w:left="680" w:firstLine="0"/>
        <w:outlineLvl w:val="2"/>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09486A" w:rsidRPr="00CE3F5C" w:rsidTr="001C1762">
        <w:trPr>
          <w:trHeight w:val="299"/>
        </w:trPr>
        <w:tc>
          <w:tcPr>
            <w:tcW w:w="1368" w:type="dxa"/>
            <w:vMerge w:val="restart"/>
            <w:shd w:val="clear" w:color="auto" w:fill="auto"/>
          </w:tcPr>
          <w:p w:rsidR="0009486A" w:rsidRPr="00CE3F5C" w:rsidRDefault="0009486A" w:rsidP="00206B09">
            <w:pPr>
              <w:pStyle w:val="ConsPlusNormal"/>
              <w:widowControl/>
              <w:ind w:firstLine="0"/>
              <w:jc w:val="center"/>
              <w:outlineLvl w:val="2"/>
              <w:rPr>
                <w:rFonts w:ascii="Times New Roman" w:hAnsi="Times New Roman" w:cs="Times New Roman"/>
                <w:b/>
                <w:sz w:val="24"/>
                <w:szCs w:val="24"/>
              </w:rPr>
            </w:pPr>
            <w:bookmarkStart w:id="144" w:name="_Toc268485120"/>
            <w:bookmarkStart w:id="145" w:name="_Toc268487194"/>
            <w:bookmarkStart w:id="146" w:name="_Toc268488014"/>
            <w:r w:rsidRPr="00CE3F5C">
              <w:rPr>
                <w:rFonts w:ascii="Times New Roman" w:hAnsi="Times New Roman" w:cs="Times New Roman"/>
                <w:b/>
                <w:sz w:val="24"/>
                <w:szCs w:val="24"/>
              </w:rPr>
              <w:t>Номер участка зоны</w:t>
            </w:r>
            <w:bookmarkEnd w:id="144"/>
            <w:bookmarkEnd w:id="145"/>
            <w:bookmarkEnd w:id="146"/>
          </w:p>
        </w:tc>
        <w:tc>
          <w:tcPr>
            <w:tcW w:w="8805" w:type="dxa"/>
            <w:vMerge w:val="restart"/>
            <w:shd w:val="clear" w:color="auto" w:fill="auto"/>
          </w:tcPr>
          <w:p w:rsidR="0009486A" w:rsidRPr="00CE3F5C" w:rsidRDefault="0009486A" w:rsidP="00206B09">
            <w:pPr>
              <w:pStyle w:val="ConsPlusNormal"/>
              <w:widowControl/>
              <w:ind w:firstLine="0"/>
              <w:jc w:val="center"/>
              <w:outlineLvl w:val="2"/>
              <w:rPr>
                <w:rFonts w:ascii="Times New Roman" w:hAnsi="Times New Roman" w:cs="Times New Roman"/>
                <w:b/>
                <w:sz w:val="24"/>
                <w:szCs w:val="24"/>
              </w:rPr>
            </w:pPr>
            <w:bookmarkStart w:id="147" w:name="_Toc268485121"/>
            <w:bookmarkStart w:id="148" w:name="_Toc268487195"/>
            <w:bookmarkStart w:id="149" w:name="_Toc268488015"/>
            <w:r w:rsidRPr="00CE3F5C">
              <w:rPr>
                <w:rFonts w:ascii="Times New Roman" w:hAnsi="Times New Roman" w:cs="Times New Roman"/>
                <w:b/>
                <w:sz w:val="24"/>
                <w:szCs w:val="24"/>
              </w:rPr>
              <w:t>Картографическое описание</w:t>
            </w:r>
            <w:bookmarkEnd w:id="147"/>
            <w:bookmarkEnd w:id="148"/>
            <w:bookmarkEnd w:id="149"/>
          </w:p>
        </w:tc>
      </w:tr>
      <w:tr w:rsidR="0009486A" w:rsidRPr="00CE3F5C" w:rsidTr="001C1762">
        <w:trPr>
          <w:trHeight w:val="299"/>
        </w:trPr>
        <w:tc>
          <w:tcPr>
            <w:tcW w:w="1368" w:type="dxa"/>
            <w:vMerge/>
            <w:shd w:val="clear" w:color="auto" w:fill="auto"/>
          </w:tcPr>
          <w:p w:rsidR="0009486A" w:rsidRPr="00CE3F5C" w:rsidRDefault="0009486A" w:rsidP="0002363B">
            <w:pPr>
              <w:pStyle w:val="ConsPlusNormal"/>
              <w:widowControl/>
              <w:ind w:firstLine="0"/>
              <w:outlineLvl w:val="2"/>
              <w:rPr>
                <w:rFonts w:ascii="Times New Roman" w:hAnsi="Times New Roman" w:cs="Times New Roman"/>
                <w:b/>
                <w:sz w:val="24"/>
                <w:szCs w:val="24"/>
              </w:rPr>
            </w:pPr>
          </w:p>
        </w:tc>
        <w:tc>
          <w:tcPr>
            <w:tcW w:w="8805" w:type="dxa"/>
            <w:vMerge/>
            <w:shd w:val="clear" w:color="auto" w:fill="auto"/>
          </w:tcPr>
          <w:p w:rsidR="0009486A" w:rsidRPr="00CE3F5C" w:rsidRDefault="0009486A" w:rsidP="0002363B">
            <w:pPr>
              <w:pStyle w:val="ConsPlusNormal"/>
              <w:widowControl/>
              <w:ind w:firstLine="0"/>
              <w:outlineLvl w:val="2"/>
              <w:rPr>
                <w:rFonts w:ascii="Times New Roman" w:hAnsi="Times New Roman" w:cs="Times New Roman"/>
                <w:b/>
                <w:sz w:val="24"/>
                <w:szCs w:val="24"/>
              </w:rPr>
            </w:pPr>
          </w:p>
        </w:tc>
      </w:tr>
      <w:tr w:rsidR="00305BD0" w:rsidRPr="00CE3F5C" w:rsidTr="001C1762">
        <w:tc>
          <w:tcPr>
            <w:tcW w:w="10173" w:type="dxa"/>
            <w:gridSpan w:val="2"/>
          </w:tcPr>
          <w:p w:rsidR="00305BD0" w:rsidRPr="00CE3F5C" w:rsidRDefault="00F55853" w:rsidP="00B52D92">
            <w:pPr>
              <w:pStyle w:val="ConsPlusNormal"/>
              <w:widowControl/>
              <w:ind w:firstLine="0"/>
              <w:outlineLvl w:val="2"/>
              <w:rPr>
                <w:rFonts w:ascii="Times New Roman" w:hAnsi="Times New Roman" w:cs="Times New Roman"/>
                <w:b/>
                <w:sz w:val="24"/>
                <w:szCs w:val="24"/>
              </w:rPr>
            </w:pPr>
            <w:r w:rsidRPr="00CE3F5C">
              <w:rPr>
                <w:rFonts w:ascii="Times New Roman" w:hAnsi="Times New Roman" w:cs="Times New Roman"/>
                <w:b/>
                <w:sz w:val="24"/>
                <w:szCs w:val="24"/>
              </w:rPr>
              <w:t>г</w:t>
            </w:r>
            <w:r w:rsidR="00305BD0" w:rsidRPr="00CE3F5C">
              <w:rPr>
                <w:rFonts w:ascii="Times New Roman" w:hAnsi="Times New Roman" w:cs="Times New Roman"/>
                <w:b/>
                <w:sz w:val="24"/>
                <w:szCs w:val="24"/>
              </w:rPr>
              <w:t>ород Поворино</w:t>
            </w:r>
          </w:p>
        </w:tc>
      </w:tr>
      <w:tr w:rsidR="004A3537" w:rsidRPr="00CE3F5C" w:rsidTr="001C1762">
        <w:tc>
          <w:tcPr>
            <w:tcW w:w="1368" w:type="dxa"/>
          </w:tcPr>
          <w:p w:rsidR="004A3537" w:rsidRPr="00CE3F5C" w:rsidRDefault="004A3537" w:rsidP="00206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О1/1/1</w:t>
            </w:r>
          </w:p>
        </w:tc>
        <w:tc>
          <w:tcPr>
            <w:tcW w:w="8805" w:type="dxa"/>
          </w:tcPr>
          <w:p w:rsidR="004A3537" w:rsidRPr="00CE3F5C" w:rsidRDefault="008864C3" w:rsidP="003B5E21">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w:t>
            </w:r>
            <w:r w:rsidR="003B5E21" w:rsidRPr="00CE3F5C">
              <w:rPr>
                <w:rFonts w:ascii="Times New Roman" w:hAnsi="Times New Roman" w:cs="Times New Roman"/>
                <w:sz w:val="24"/>
                <w:szCs w:val="24"/>
              </w:rPr>
              <w:t>ые</w:t>
            </w:r>
            <w:r w:rsidRPr="00CE3F5C">
              <w:rPr>
                <w:rFonts w:ascii="Times New Roman" w:hAnsi="Times New Roman" w:cs="Times New Roman"/>
                <w:sz w:val="24"/>
                <w:szCs w:val="24"/>
              </w:rPr>
              <w:t xml:space="preserve"> </w:t>
            </w:r>
            <w:r w:rsidR="00B52D92" w:rsidRPr="00CE3F5C">
              <w:rPr>
                <w:rFonts w:ascii="Times New Roman" w:hAnsi="Times New Roman" w:cs="Times New Roman"/>
                <w:sz w:val="24"/>
                <w:szCs w:val="24"/>
              </w:rPr>
              <w:t>отдел</w:t>
            </w:r>
            <w:r w:rsidR="00B52D92" w:rsidRPr="00CE3F5C">
              <w:rPr>
                <w:rFonts w:ascii="Times New Roman" w:hAnsi="Times New Roman" w:cs="Times New Roman"/>
                <w:sz w:val="24"/>
                <w:szCs w:val="24"/>
              </w:rPr>
              <w:t>е</w:t>
            </w:r>
            <w:r w:rsidR="00B52D92" w:rsidRPr="00CE3F5C">
              <w:rPr>
                <w:rFonts w:ascii="Times New Roman" w:hAnsi="Times New Roman" w:cs="Times New Roman"/>
                <w:sz w:val="24"/>
                <w:szCs w:val="24"/>
              </w:rPr>
              <w:t>нием ГИБДД</w:t>
            </w:r>
            <w:r w:rsidR="0003027D" w:rsidRPr="00CE3F5C">
              <w:rPr>
                <w:rFonts w:ascii="Times New Roman" w:hAnsi="Times New Roman" w:cs="Times New Roman"/>
                <w:sz w:val="24"/>
                <w:szCs w:val="24"/>
              </w:rPr>
              <w:t xml:space="preserve"> и кафе</w:t>
            </w:r>
            <w:r w:rsidRPr="00CE3F5C">
              <w:rPr>
                <w:rFonts w:ascii="Times New Roman" w:hAnsi="Times New Roman" w:cs="Times New Roman"/>
                <w:sz w:val="24"/>
                <w:szCs w:val="24"/>
              </w:rPr>
              <w:t>,  расположенным</w:t>
            </w:r>
            <w:r w:rsidR="008C7738" w:rsidRPr="00CE3F5C">
              <w:rPr>
                <w:rFonts w:ascii="Times New Roman" w:hAnsi="Times New Roman" w:cs="Times New Roman"/>
                <w:sz w:val="24"/>
                <w:szCs w:val="24"/>
              </w:rPr>
              <w:t>и</w:t>
            </w:r>
            <w:r w:rsidRPr="00CE3F5C">
              <w:rPr>
                <w:rFonts w:ascii="Times New Roman" w:hAnsi="Times New Roman" w:cs="Times New Roman"/>
                <w:sz w:val="24"/>
                <w:szCs w:val="24"/>
              </w:rPr>
              <w:t xml:space="preserve"> по ул. </w:t>
            </w:r>
            <w:r w:rsidR="00B52D92" w:rsidRPr="00CE3F5C">
              <w:rPr>
                <w:rFonts w:ascii="Times New Roman" w:hAnsi="Times New Roman" w:cs="Times New Roman"/>
                <w:sz w:val="24"/>
                <w:szCs w:val="24"/>
              </w:rPr>
              <w:t>Олимпийская</w:t>
            </w:r>
            <w:r w:rsidRPr="00CE3F5C">
              <w:rPr>
                <w:rFonts w:ascii="Times New Roman" w:hAnsi="Times New Roman" w:cs="Times New Roman"/>
                <w:sz w:val="24"/>
                <w:szCs w:val="24"/>
              </w:rPr>
              <w:t xml:space="preserve">, </w:t>
            </w:r>
            <w:r w:rsidR="00B52D92" w:rsidRPr="00CE3F5C">
              <w:rPr>
                <w:rFonts w:ascii="Times New Roman" w:hAnsi="Times New Roman" w:cs="Times New Roman"/>
                <w:sz w:val="24"/>
                <w:szCs w:val="24"/>
              </w:rPr>
              <w:t>1</w:t>
            </w:r>
            <w:r w:rsidR="0003027D" w:rsidRPr="00CE3F5C">
              <w:rPr>
                <w:rFonts w:ascii="Times New Roman" w:hAnsi="Times New Roman" w:cs="Times New Roman"/>
                <w:sz w:val="24"/>
                <w:szCs w:val="24"/>
              </w:rPr>
              <w:t>в</w:t>
            </w:r>
            <w:r w:rsidRPr="00CE3F5C">
              <w:rPr>
                <w:rFonts w:ascii="Times New Roman" w:hAnsi="Times New Roman" w:cs="Times New Roman"/>
                <w:sz w:val="24"/>
                <w:szCs w:val="24"/>
              </w:rPr>
              <w:t>.</w:t>
            </w:r>
          </w:p>
        </w:tc>
      </w:tr>
      <w:tr w:rsidR="004A3537" w:rsidRPr="00CE3F5C" w:rsidTr="001C1762">
        <w:tc>
          <w:tcPr>
            <w:tcW w:w="1368" w:type="dxa"/>
          </w:tcPr>
          <w:p w:rsidR="004A3537" w:rsidRPr="00CE3F5C" w:rsidRDefault="004A3537" w:rsidP="00206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О1/1/2</w:t>
            </w:r>
          </w:p>
        </w:tc>
        <w:tc>
          <w:tcPr>
            <w:tcW w:w="8805" w:type="dxa"/>
          </w:tcPr>
          <w:p w:rsidR="004A3537" w:rsidRPr="00CE3F5C" w:rsidRDefault="00B52D92" w:rsidP="003B5E21">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w:t>
            </w:r>
            <w:r w:rsidR="003B5E21" w:rsidRPr="00CE3F5C">
              <w:rPr>
                <w:rFonts w:ascii="Times New Roman" w:hAnsi="Times New Roman" w:cs="Times New Roman"/>
                <w:sz w:val="24"/>
                <w:szCs w:val="24"/>
              </w:rPr>
              <w:t>ого</w:t>
            </w:r>
            <w:r w:rsidR="008C7738" w:rsidRPr="00CE3F5C">
              <w:rPr>
                <w:rFonts w:ascii="Times New Roman" w:hAnsi="Times New Roman" w:cs="Times New Roman"/>
                <w:sz w:val="24"/>
                <w:szCs w:val="24"/>
              </w:rPr>
              <w:t xml:space="preserve"> </w:t>
            </w:r>
            <w:r w:rsidRPr="00CE3F5C">
              <w:rPr>
                <w:rFonts w:ascii="Times New Roman" w:hAnsi="Times New Roman" w:cs="Times New Roman"/>
                <w:sz w:val="24"/>
                <w:szCs w:val="24"/>
              </w:rPr>
              <w:t>Пов</w:t>
            </w:r>
            <w:r w:rsidRPr="00CE3F5C">
              <w:rPr>
                <w:rFonts w:ascii="Times New Roman" w:hAnsi="Times New Roman" w:cs="Times New Roman"/>
                <w:sz w:val="24"/>
                <w:szCs w:val="24"/>
              </w:rPr>
              <w:t>о</w:t>
            </w:r>
            <w:r w:rsidRPr="00CE3F5C">
              <w:rPr>
                <w:rFonts w:ascii="Times New Roman" w:hAnsi="Times New Roman" w:cs="Times New Roman"/>
                <w:sz w:val="24"/>
                <w:szCs w:val="24"/>
              </w:rPr>
              <w:t>ринской районной станции по борьбе с болезнями животных,  расположенным по ул. Мичурина, 133.</w:t>
            </w:r>
          </w:p>
        </w:tc>
      </w:tr>
      <w:tr w:rsidR="00385378" w:rsidRPr="00CE3F5C" w:rsidTr="001C1762">
        <w:tc>
          <w:tcPr>
            <w:tcW w:w="1368" w:type="dxa"/>
          </w:tcPr>
          <w:p w:rsidR="00385378" w:rsidRPr="00CE3F5C" w:rsidRDefault="00385378" w:rsidP="00206B09">
            <w:pPr>
              <w:pStyle w:val="ConsPlusNormal"/>
              <w:widowControl/>
              <w:ind w:firstLine="0"/>
              <w:jc w:val="center"/>
              <w:outlineLvl w:val="2"/>
              <w:rPr>
                <w:rFonts w:ascii="Times New Roman" w:hAnsi="Times New Roman" w:cs="Times New Roman"/>
                <w:sz w:val="24"/>
                <w:szCs w:val="24"/>
                <w:highlight w:val="yellow"/>
              </w:rPr>
            </w:pPr>
            <w:r w:rsidRPr="00CE3F5C">
              <w:rPr>
                <w:rFonts w:ascii="Times New Roman" w:hAnsi="Times New Roman" w:cs="Times New Roman"/>
                <w:sz w:val="24"/>
                <w:szCs w:val="24"/>
              </w:rPr>
              <w:t>О1/1/3</w:t>
            </w:r>
          </w:p>
        </w:tc>
        <w:tc>
          <w:tcPr>
            <w:tcW w:w="8805" w:type="dxa"/>
          </w:tcPr>
          <w:p w:rsidR="00385378" w:rsidRPr="00CE3F5C" w:rsidRDefault="00385378" w:rsidP="003B5E21">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w:t>
            </w:r>
            <w:r w:rsidR="003B5E21" w:rsidRPr="00CE3F5C">
              <w:rPr>
                <w:rFonts w:ascii="Times New Roman" w:hAnsi="Times New Roman" w:cs="Times New Roman"/>
                <w:sz w:val="24"/>
                <w:szCs w:val="24"/>
              </w:rPr>
              <w:t>ого</w:t>
            </w:r>
            <w:r w:rsidRPr="00CE3F5C">
              <w:rPr>
                <w:rFonts w:ascii="Times New Roman" w:hAnsi="Times New Roman" w:cs="Times New Roman"/>
                <w:sz w:val="24"/>
                <w:szCs w:val="24"/>
              </w:rPr>
              <w:t xml:space="preserve"> кафе,  расположенный на автомобильной дороге 9-23 Обход г. Поворино.</w:t>
            </w:r>
          </w:p>
        </w:tc>
      </w:tr>
      <w:tr w:rsidR="00385378" w:rsidRPr="00CE3F5C" w:rsidTr="001C1762">
        <w:tc>
          <w:tcPr>
            <w:tcW w:w="1368" w:type="dxa"/>
          </w:tcPr>
          <w:p w:rsidR="00385378" w:rsidRPr="00CE3F5C" w:rsidRDefault="00385378" w:rsidP="00206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О1/1/4</w:t>
            </w:r>
          </w:p>
        </w:tc>
        <w:tc>
          <w:tcPr>
            <w:tcW w:w="8805" w:type="dxa"/>
          </w:tcPr>
          <w:p w:rsidR="00385378" w:rsidRPr="00CE3F5C" w:rsidRDefault="00385378" w:rsidP="008C7738">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занимаемы</w:t>
            </w:r>
            <w:r w:rsidR="008C7738" w:rsidRPr="00CE3F5C">
              <w:rPr>
                <w:rFonts w:ascii="Times New Roman" w:hAnsi="Times New Roman" w:cs="Times New Roman"/>
                <w:sz w:val="24"/>
                <w:szCs w:val="24"/>
              </w:rPr>
              <w:t>е</w:t>
            </w:r>
            <w:r w:rsidRPr="00CE3F5C">
              <w:rPr>
                <w:rFonts w:ascii="Times New Roman" w:hAnsi="Times New Roman" w:cs="Times New Roman"/>
                <w:sz w:val="24"/>
                <w:szCs w:val="24"/>
              </w:rPr>
              <w:t xml:space="preserve"> магаз</w:t>
            </w:r>
            <w:r w:rsidRPr="00CE3F5C">
              <w:rPr>
                <w:rFonts w:ascii="Times New Roman" w:hAnsi="Times New Roman" w:cs="Times New Roman"/>
                <w:sz w:val="24"/>
                <w:szCs w:val="24"/>
              </w:rPr>
              <w:t>и</w:t>
            </w:r>
            <w:r w:rsidRPr="00CE3F5C">
              <w:rPr>
                <w:rFonts w:ascii="Times New Roman" w:hAnsi="Times New Roman" w:cs="Times New Roman"/>
                <w:sz w:val="24"/>
                <w:szCs w:val="24"/>
              </w:rPr>
              <w:t>ном и торговым павильоном «Радуга»,  расположенны</w:t>
            </w:r>
            <w:r w:rsidR="008C7738" w:rsidRPr="00CE3F5C">
              <w:rPr>
                <w:rFonts w:ascii="Times New Roman" w:hAnsi="Times New Roman" w:cs="Times New Roman"/>
                <w:sz w:val="24"/>
                <w:szCs w:val="24"/>
              </w:rPr>
              <w:t>ми</w:t>
            </w:r>
            <w:r w:rsidRPr="00CE3F5C">
              <w:rPr>
                <w:rFonts w:ascii="Times New Roman" w:hAnsi="Times New Roman" w:cs="Times New Roman"/>
                <w:sz w:val="24"/>
                <w:szCs w:val="24"/>
              </w:rPr>
              <w:t xml:space="preserve"> по ул. Садовая, 18 и ул. Советская, 121.</w:t>
            </w:r>
          </w:p>
        </w:tc>
      </w:tr>
      <w:tr w:rsidR="00385378" w:rsidRPr="00CE3F5C" w:rsidTr="001C1762">
        <w:tc>
          <w:tcPr>
            <w:tcW w:w="1368" w:type="dxa"/>
          </w:tcPr>
          <w:p w:rsidR="00385378" w:rsidRPr="00CE3F5C" w:rsidRDefault="00385378" w:rsidP="00206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О1/1/5</w:t>
            </w:r>
          </w:p>
        </w:tc>
        <w:tc>
          <w:tcPr>
            <w:tcW w:w="8805" w:type="dxa"/>
          </w:tcPr>
          <w:p w:rsidR="00385378" w:rsidRPr="00CE3F5C" w:rsidRDefault="00385378" w:rsidP="003B5E21">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w:t>
            </w:r>
            <w:r w:rsidR="003B5E21" w:rsidRPr="00CE3F5C">
              <w:rPr>
                <w:rFonts w:ascii="Times New Roman" w:hAnsi="Times New Roman" w:cs="Times New Roman"/>
                <w:sz w:val="24"/>
                <w:szCs w:val="24"/>
              </w:rPr>
              <w:t>ого</w:t>
            </w:r>
            <w:r w:rsidR="008C7738" w:rsidRPr="00CE3F5C">
              <w:rPr>
                <w:rFonts w:ascii="Times New Roman" w:hAnsi="Times New Roman" w:cs="Times New Roman"/>
                <w:sz w:val="24"/>
                <w:szCs w:val="24"/>
              </w:rPr>
              <w:t xml:space="preserve"> </w:t>
            </w:r>
            <w:r w:rsidRPr="00CE3F5C">
              <w:rPr>
                <w:rFonts w:ascii="Times New Roman" w:hAnsi="Times New Roman" w:cs="Times New Roman"/>
                <w:sz w:val="24"/>
                <w:szCs w:val="24"/>
              </w:rPr>
              <w:t>общ</w:t>
            </w:r>
            <w:r w:rsidRPr="00CE3F5C">
              <w:rPr>
                <w:rFonts w:ascii="Times New Roman" w:hAnsi="Times New Roman" w:cs="Times New Roman"/>
                <w:sz w:val="24"/>
                <w:szCs w:val="24"/>
              </w:rPr>
              <w:t>е</w:t>
            </w:r>
            <w:r w:rsidRPr="00CE3F5C">
              <w:rPr>
                <w:rFonts w:ascii="Times New Roman" w:hAnsi="Times New Roman" w:cs="Times New Roman"/>
                <w:sz w:val="24"/>
                <w:szCs w:val="24"/>
              </w:rPr>
              <w:t>образовательной школой МОУ СОШ №2,  расположенным по ул. Садовая, 15.</w:t>
            </w:r>
          </w:p>
        </w:tc>
      </w:tr>
      <w:tr w:rsidR="00385378" w:rsidRPr="00CE3F5C" w:rsidTr="001C1762">
        <w:tc>
          <w:tcPr>
            <w:tcW w:w="1368" w:type="dxa"/>
          </w:tcPr>
          <w:p w:rsidR="00385378" w:rsidRPr="00CE3F5C" w:rsidRDefault="00385378" w:rsidP="00206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О1/1/6</w:t>
            </w:r>
          </w:p>
        </w:tc>
        <w:tc>
          <w:tcPr>
            <w:tcW w:w="8805" w:type="dxa"/>
          </w:tcPr>
          <w:p w:rsidR="00385378" w:rsidRPr="00CE3F5C" w:rsidRDefault="00385378" w:rsidP="003B5E21">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w:t>
            </w:r>
            <w:r w:rsidR="003B5E21" w:rsidRPr="00CE3F5C">
              <w:rPr>
                <w:rFonts w:ascii="Times New Roman" w:hAnsi="Times New Roman" w:cs="Times New Roman"/>
                <w:sz w:val="24"/>
                <w:szCs w:val="24"/>
              </w:rPr>
              <w:t>ого</w:t>
            </w:r>
            <w:r w:rsidRPr="00CE3F5C">
              <w:rPr>
                <w:rFonts w:ascii="Times New Roman" w:hAnsi="Times New Roman" w:cs="Times New Roman"/>
                <w:sz w:val="24"/>
                <w:szCs w:val="24"/>
              </w:rPr>
              <w:t xml:space="preserve"> Обл</w:t>
            </w:r>
            <w:r w:rsidRPr="00CE3F5C">
              <w:rPr>
                <w:rFonts w:ascii="Times New Roman" w:hAnsi="Times New Roman" w:cs="Times New Roman"/>
                <w:sz w:val="24"/>
                <w:szCs w:val="24"/>
              </w:rPr>
              <w:t>а</w:t>
            </w:r>
            <w:r w:rsidRPr="00CE3F5C">
              <w:rPr>
                <w:rFonts w:ascii="Times New Roman" w:hAnsi="Times New Roman" w:cs="Times New Roman"/>
                <w:sz w:val="24"/>
                <w:szCs w:val="24"/>
              </w:rPr>
              <w:t>стным государственным образовательным учреждением начального професси</w:t>
            </w:r>
            <w:r w:rsidRPr="00CE3F5C">
              <w:rPr>
                <w:rFonts w:ascii="Times New Roman" w:hAnsi="Times New Roman" w:cs="Times New Roman"/>
                <w:sz w:val="24"/>
                <w:szCs w:val="24"/>
              </w:rPr>
              <w:t>о</w:t>
            </w:r>
            <w:r w:rsidRPr="00CE3F5C">
              <w:rPr>
                <w:rFonts w:ascii="Times New Roman" w:hAnsi="Times New Roman" w:cs="Times New Roman"/>
                <w:sz w:val="24"/>
                <w:szCs w:val="24"/>
              </w:rPr>
              <w:t>нального образования «Профессиональное училище №41 г. Поворино»</w:t>
            </w:r>
            <w:r w:rsidR="008C7738" w:rsidRPr="00CE3F5C">
              <w:rPr>
                <w:rFonts w:ascii="Times New Roman" w:hAnsi="Times New Roman" w:cs="Times New Roman"/>
                <w:sz w:val="24"/>
                <w:szCs w:val="24"/>
              </w:rPr>
              <w:t>,  распол</w:t>
            </w:r>
            <w:r w:rsidR="008C7738" w:rsidRPr="00CE3F5C">
              <w:rPr>
                <w:rFonts w:ascii="Times New Roman" w:hAnsi="Times New Roman" w:cs="Times New Roman"/>
                <w:sz w:val="24"/>
                <w:szCs w:val="24"/>
              </w:rPr>
              <w:t>о</w:t>
            </w:r>
            <w:r w:rsidR="008C7738" w:rsidRPr="00CE3F5C">
              <w:rPr>
                <w:rFonts w:ascii="Times New Roman" w:hAnsi="Times New Roman" w:cs="Times New Roman"/>
                <w:sz w:val="24"/>
                <w:szCs w:val="24"/>
              </w:rPr>
              <w:t>женный</w:t>
            </w:r>
            <w:r w:rsidRPr="00CE3F5C">
              <w:rPr>
                <w:rFonts w:ascii="Times New Roman" w:hAnsi="Times New Roman" w:cs="Times New Roman"/>
                <w:sz w:val="24"/>
                <w:szCs w:val="24"/>
              </w:rPr>
              <w:t xml:space="preserve"> по ул. Садовая, 11.</w:t>
            </w:r>
          </w:p>
        </w:tc>
      </w:tr>
      <w:tr w:rsidR="00385378" w:rsidRPr="00CE3F5C" w:rsidTr="001C1762">
        <w:tc>
          <w:tcPr>
            <w:tcW w:w="1368" w:type="dxa"/>
          </w:tcPr>
          <w:p w:rsidR="00385378" w:rsidRPr="00CE3F5C" w:rsidRDefault="00385378" w:rsidP="00206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О1/1/7</w:t>
            </w:r>
          </w:p>
        </w:tc>
        <w:tc>
          <w:tcPr>
            <w:tcW w:w="8805" w:type="dxa"/>
          </w:tcPr>
          <w:p w:rsidR="00385378" w:rsidRPr="00CE3F5C" w:rsidRDefault="00385378" w:rsidP="003B5E21">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w:t>
            </w:r>
            <w:r w:rsidR="003B5E21" w:rsidRPr="00CE3F5C">
              <w:rPr>
                <w:rFonts w:ascii="Times New Roman" w:hAnsi="Times New Roman" w:cs="Times New Roman"/>
                <w:sz w:val="24"/>
                <w:szCs w:val="24"/>
              </w:rPr>
              <w:t>ого</w:t>
            </w:r>
            <w:r w:rsidRPr="00CE3F5C">
              <w:rPr>
                <w:rFonts w:ascii="Times New Roman" w:hAnsi="Times New Roman" w:cs="Times New Roman"/>
                <w:sz w:val="24"/>
                <w:szCs w:val="24"/>
              </w:rPr>
              <w:t xml:space="preserve"> Пов</w:t>
            </w:r>
            <w:r w:rsidRPr="00CE3F5C">
              <w:rPr>
                <w:rFonts w:ascii="Times New Roman" w:hAnsi="Times New Roman" w:cs="Times New Roman"/>
                <w:sz w:val="24"/>
                <w:szCs w:val="24"/>
              </w:rPr>
              <w:t>о</w:t>
            </w:r>
            <w:r w:rsidRPr="00CE3F5C">
              <w:rPr>
                <w:rFonts w:ascii="Times New Roman" w:hAnsi="Times New Roman" w:cs="Times New Roman"/>
                <w:sz w:val="24"/>
                <w:szCs w:val="24"/>
              </w:rPr>
              <w:t>ринским районным судом,  расположенны</w:t>
            </w:r>
            <w:r w:rsidR="008C7738" w:rsidRPr="00CE3F5C">
              <w:rPr>
                <w:rFonts w:ascii="Times New Roman" w:hAnsi="Times New Roman" w:cs="Times New Roman"/>
                <w:sz w:val="24"/>
                <w:szCs w:val="24"/>
              </w:rPr>
              <w:t>й</w:t>
            </w:r>
            <w:r w:rsidRPr="00CE3F5C">
              <w:rPr>
                <w:rFonts w:ascii="Times New Roman" w:hAnsi="Times New Roman" w:cs="Times New Roman"/>
                <w:sz w:val="24"/>
                <w:szCs w:val="24"/>
              </w:rPr>
              <w:t xml:space="preserve"> по ул. Ленинская, 50.</w:t>
            </w:r>
          </w:p>
        </w:tc>
      </w:tr>
      <w:tr w:rsidR="00385378" w:rsidRPr="00CE3F5C" w:rsidTr="001C1762">
        <w:tc>
          <w:tcPr>
            <w:tcW w:w="1368" w:type="dxa"/>
          </w:tcPr>
          <w:p w:rsidR="00385378" w:rsidRPr="00CE3F5C" w:rsidRDefault="00385378" w:rsidP="00206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О1/1/8</w:t>
            </w:r>
          </w:p>
        </w:tc>
        <w:tc>
          <w:tcPr>
            <w:tcW w:w="8805" w:type="dxa"/>
          </w:tcPr>
          <w:p w:rsidR="00385378" w:rsidRPr="00CE3F5C" w:rsidRDefault="00385378" w:rsidP="008C7738">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занимаемы</w:t>
            </w:r>
            <w:r w:rsidR="008C7738" w:rsidRPr="00CE3F5C">
              <w:rPr>
                <w:rFonts w:ascii="Times New Roman" w:hAnsi="Times New Roman" w:cs="Times New Roman"/>
                <w:sz w:val="24"/>
                <w:szCs w:val="24"/>
              </w:rPr>
              <w:t>е</w:t>
            </w:r>
            <w:r w:rsidRPr="00CE3F5C">
              <w:rPr>
                <w:rFonts w:ascii="Times New Roman" w:hAnsi="Times New Roman" w:cs="Times New Roman"/>
                <w:sz w:val="24"/>
                <w:szCs w:val="24"/>
              </w:rPr>
              <w:t xml:space="preserve"> це</w:t>
            </w:r>
            <w:r w:rsidRPr="00CE3F5C">
              <w:rPr>
                <w:rFonts w:ascii="Times New Roman" w:hAnsi="Times New Roman" w:cs="Times New Roman"/>
                <w:sz w:val="24"/>
                <w:szCs w:val="24"/>
              </w:rPr>
              <w:t>н</w:t>
            </w:r>
            <w:r w:rsidRPr="00CE3F5C">
              <w:rPr>
                <w:rFonts w:ascii="Times New Roman" w:hAnsi="Times New Roman" w:cs="Times New Roman"/>
                <w:sz w:val="24"/>
                <w:szCs w:val="24"/>
              </w:rPr>
              <w:t>тральным рынком, здание ОВД, магазин «Магнит», аптека,  расположенным</w:t>
            </w:r>
            <w:r w:rsidR="008C7738" w:rsidRPr="00CE3F5C">
              <w:rPr>
                <w:rFonts w:ascii="Times New Roman" w:hAnsi="Times New Roman" w:cs="Times New Roman"/>
                <w:sz w:val="24"/>
                <w:szCs w:val="24"/>
              </w:rPr>
              <w:t>и</w:t>
            </w:r>
            <w:r w:rsidRPr="00CE3F5C">
              <w:rPr>
                <w:rFonts w:ascii="Times New Roman" w:hAnsi="Times New Roman" w:cs="Times New Roman"/>
                <w:sz w:val="24"/>
                <w:szCs w:val="24"/>
              </w:rPr>
              <w:t xml:space="preserve"> по ул. Советской 119, 119а, 119в, 119в/1 соответственно.</w:t>
            </w:r>
          </w:p>
        </w:tc>
      </w:tr>
      <w:tr w:rsidR="00385378" w:rsidRPr="00CE3F5C" w:rsidTr="001C1762">
        <w:tc>
          <w:tcPr>
            <w:tcW w:w="1368" w:type="dxa"/>
          </w:tcPr>
          <w:p w:rsidR="00385378" w:rsidRPr="00CE3F5C" w:rsidRDefault="00385378" w:rsidP="00206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О1/1/9</w:t>
            </w:r>
          </w:p>
        </w:tc>
        <w:tc>
          <w:tcPr>
            <w:tcW w:w="8805" w:type="dxa"/>
          </w:tcPr>
          <w:p w:rsidR="00385378" w:rsidRPr="00CE3F5C" w:rsidRDefault="00385378" w:rsidP="008C7738">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занимаемы</w:t>
            </w:r>
            <w:r w:rsidR="008C7738" w:rsidRPr="00CE3F5C">
              <w:rPr>
                <w:rFonts w:ascii="Times New Roman" w:hAnsi="Times New Roman" w:cs="Times New Roman"/>
                <w:sz w:val="24"/>
                <w:szCs w:val="24"/>
              </w:rPr>
              <w:t>е</w:t>
            </w:r>
            <w:r w:rsidRPr="00CE3F5C">
              <w:rPr>
                <w:rFonts w:ascii="Times New Roman" w:hAnsi="Times New Roman" w:cs="Times New Roman"/>
                <w:sz w:val="24"/>
                <w:szCs w:val="24"/>
              </w:rPr>
              <w:t xml:space="preserve"> автов</w:t>
            </w:r>
            <w:r w:rsidRPr="00CE3F5C">
              <w:rPr>
                <w:rFonts w:ascii="Times New Roman" w:hAnsi="Times New Roman" w:cs="Times New Roman"/>
                <w:sz w:val="24"/>
                <w:szCs w:val="24"/>
              </w:rPr>
              <w:t>о</w:t>
            </w:r>
            <w:r w:rsidRPr="00CE3F5C">
              <w:rPr>
                <w:rFonts w:ascii="Times New Roman" w:hAnsi="Times New Roman" w:cs="Times New Roman"/>
                <w:sz w:val="24"/>
                <w:szCs w:val="24"/>
              </w:rPr>
              <w:lastRenderedPageBreak/>
              <w:t>кзалом, аптекой №120, ул. Советская, 76, киоск «Союзпечать» пл. Привокзальная, магазинами «Апрель», «Четыре сезона», «Элегия», «Эльдорадо С», «Газеты и Журналы», пл. Привокзальная, ул. Советская, 86а, 84, 78, 74а соответственно, БТИ, ул. Советская, 78, кафе «Апельсин», ул. Советская, 78, ритуальная служба «П</w:t>
            </w:r>
            <w:r w:rsidRPr="00CE3F5C">
              <w:rPr>
                <w:rFonts w:ascii="Times New Roman" w:hAnsi="Times New Roman" w:cs="Times New Roman"/>
                <w:sz w:val="24"/>
                <w:szCs w:val="24"/>
              </w:rPr>
              <w:t>а</w:t>
            </w:r>
            <w:r w:rsidRPr="00CE3F5C">
              <w:rPr>
                <w:rFonts w:ascii="Times New Roman" w:hAnsi="Times New Roman" w:cs="Times New Roman"/>
                <w:sz w:val="24"/>
                <w:szCs w:val="24"/>
              </w:rPr>
              <w:t>мять», ул. Линейная, 23, ФГУП «Ростехинвентаризация», ул. Советская, 78, ун</w:t>
            </w:r>
            <w:r w:rsidRPr="00CE3F5C">
              <w:rPr>
                <w:rFonts w:ascii="Times New Roman" w:hAnsi="Times New Roman" w:cs="Times New Roman"/>
                <w:sz w:val="24"/>
                <w:szCs w:val="24"/>
              </w:rPr>
              <w:t>и</w:t>
            </w:r>
            <w:r w:rsidRPr="00CE3F5C">
              <w:rPr>
                <w:rFonts w:ascii="Times New Roman" w:hAnsi="Times New Roman" w:cs="Times New Roman"/>
                <w:sz w:val="24"/>
                <w:szCs w:val="24"/>
              </w:rPr>
              <w:t>вермагом, ул. Советская, 74, почтой, гаражами.</w:t>
            </w:r>
          </w:p>
        </w:tc>
      </w:tr>
      <w:tr w:rsidR="00385378" w:rsidRPr="00CE3F5C" w:rsidTr="001C1762">
        <w:tc>
          <w:tcPr>
            <w:tcW w:w="1368" w:type="dxa"/>
          </w:tcPr>
          <w:p w:rsidR="00385378" w:rsidRPr="00CE3F5C" w:rsidRDefault="00385378" w:rsidP="00206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lastRenderedPageBreak/>
              <w:t>О1/1/10</w:t>
            </w:r>
          </w:p>
        </w:tc>
        <w:tc>
          <w:tcPr>
            <w:tcW w:w="8805" w:type="dxa"/>
          </w:tcPr>
          <w:p w:rsidR="00385378" w:rsidRPr="00CE3F5C" w:rsidRDefault="00D93707" w:rsidP="00501113">
            <w:pPr>
              <w:pStyle w:val="ConsPlusNormal"/>
              <w:widowControl/>
              <w:ind w:firstLine="0"/>
              <w:outlineLvl w:val="2"/>
              <w:rPr>
                <w:rFonts w:ascii="Times New Roman" w:hAnsi="Times New Roman" w:cs="Times New Roman"/>
                <w:sz w:val="24"/>
                <w:szCs w:val="24"/>
              </w:rPr>
            </w:pPr>
            <w:r w:rsidRPr="008B6DA5">
              <w:rPr>
                <w:rFonts w:ascii="Times New Roman" w:hAnsi="Times New Roman" w:cs="Times New Roman"/>
                <w:sz w:val="24"/>
                <w:szCs w:val="24"/>
              </w:rPr>
              <w:t xml:space="preserve">Граница участка зоны идет от пересечения </w:t>
            </w:r>
            <w:r>
              <w:rPr>
                <w:rFonts w:ascii="Times New Roman" w:hAnsi="Times New Roman" w:cs="Times New Roman"/>
                <w:sz w:val="24"/>
                <w:szCs w:val="24"/>
              </w:rPr>
              <w:t xml:space="preserve">пер. Володарского </w:t>
            </w:r>
            <w:r w:rsidRPr="008B6DA5">
              <w:rPr>
                <w:rFonts w:ascii="Times New Roman" w:hAnsi="Times New Roman" w:cs="Times New Roman"/>
                <w:sz w:val="24"/>
                <w:szCs w:val="24"/>
              </w:rPr>
              <w:t xml:space="preserve"> и ул. Ленинская  в СВ направлении вдоль </w:t>
            </w:r>
            <w:r>
              <w:rPr>
                <w:rFonts w:ascii="Times New Roman" w:hAnsi="Times New Roman" w:cs="Times New Roman"/>
                <w:sz w:val="24"/>
                <w:szCs w:val="24"/>
              </w:rPr>
              <w:t>пер. Володарского</w:t>
            </w:r>
            <w:r w:rsidRPr="008B6DA5">
              <w:rPr>
                <w:rFonts w:ascii="Times New Roman" w:hAnsi="Times New Roman" w:cs="Times New Roman"/>
                <w:sz w:val="24"/>
                <w:szCs w:val="24"/>
              </w:rPr>
              <w:t xml:space="preserve"> до пересечения с ул. Советская, далее в СЗ направлении вдоль ул. Советская до </w:t>
            </w:r>
            <w:r>
              <w:rPr>
                <w:rFonts w:ascii="Times New Roman" w:hAnsi="Times New Roman" w:cs="Times New Roman"/>
                <w:sz w:val="24"/>
                <w:szCs w:val="24"/>
              </w:rPr>
              <w:t xml:space="preserve"> пер. Вокзальный</w:t>
            </w:r>
            <w:r w:rsidRPr="008B6DA5">
              <w:rPr>
                <w:rFonts w:ascii="Times New Roman" w:hAnsi="Times New Roman" w:cs="Times New Roman"/>
                <w:sz w:val="24"/>
                <w:szCs w:val="24"/>
              </w:rPr>
              <w:t xml:space="preserve">, </w:t>
            </w:r>
            <w:r>
              <w:rPr>
                <w:rFonts w:ascii="Times New Roman" w:hAnsi="Times New Roman" w:cs="Times New Roman"/>
                <w:sz w:val="24"/>
                <w:szCs w:val="24"/>
              </w:rPr>
              <w:t xml:space="preserve">затем в З направлении по пер. Вокзальный до пересечения с ул. Ленинская, </w:t>
            </w:r>
            <w:r w:rsidRPr="008B6DA5">
              <w:rPr>
                <w:rFonts w:ascii="Times New Roman" w:hAnsi="Times New Roman" w:cs="Times New Roman"/>
                <w:sz w:val="24"/>
                <w:szCs w:val="24"/>
              </w:rPr>
              <w:t xml:space="preserve">затем в ЮВ направлении вдоль ул. Ленинская до пересечения с </w:t>
            </w:r>
            <w:r>
              <w:rPr>
                <w:rFonts w:ascii="Times New Roman" w:hAnsi="Times New Roman" w:cs="Times New Roman"/>
                <w:sz w:val="24"/>
                <w:szCs w:val="24"/>
              </w:rPr>
              <w:t>пер.</w:t>
            </w:r>
            <w:r w:rsidRPr="008B6DA5">
              <w:rPr>
                <w:rFonts w:ascii="Times New Roman" w:hAnsi="Times New Roman" w:cs="Times New Roman"/>
                <w:sz w:val="24"/>
                <w:szCs w:val="24"/>
              </w:rPr>
              <w:t xml:space="preserve"> </w:t>
            </w:r>
            <w:r>
              <w:rPr>
                <w:rFonts w:ascii="Times New Roman" w:hAnsi="Times New Roman" w:cs="Times New Roman"/>
                <w:sz w:val="24"/>
                <w:szCs w:val="24"/>
              </w:rPr>
              <w:t xml:space="preserve">Володарского. </w:t>
            </w:r>
            <w:r>
              <w:rPr>
                <w:rFonts w:ascii="Times New Roman" w:hAnsi="Times New Roman" w:cs="Times New Roman"/>
                <w:color w:val="FF0000"/>
                <w:sz w:val="24"/>
                <w:szCs w:val="24"/>
              </w:rPr>
              <w:t xml:space="preserve"> </w:t>
            </w:r>
          </w:p>
        </w:tc>
      </w:tr>
      <w:tr w:rsidR="00385378" w:rsidRPr="00CE3F5C" w:rsidTr="001C1762">
        <w:tc>
          <w:tcPr>
            <w:tcW w:w="1368" w:type="dxa"/>
          </w:tcPr>
          <w:p w:rsidR="00385378" w:rsidRPr="00CE3F5C" w:rsidRDefault="00385378" w:rsidP="00206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О1/1/11</w:t>
            </w:r>
          </w:p>
        </w:tc>
        <w:tc>
          <w:tcPr>
            <w:tcW w:w="8805" w:type="dxa"/>
          </w:tcPr>
          <w:p w:rsidR="00385378" w:rsidRPr="00CE3F5C" w:rsidRDefault="00385378" w:rsidP="000B4178">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занимаемые прок</w:t>
            </w:r>
            <w:r w:rsidRPr="00CE3F5C">
              <w:rPr>
                <w:rFonts w:ascii="Times New Roman" w:hAnsi="Times New Roman" w:cs="Times New Roman"/>
                <w:sz w:val="24"/>
                <w:szCs w:val="24"/>
              </w:rPr>
              <w:t>у</w:t>
            </w:r>
            <w:r w:rsidRPr="00CE3F5C">
              <w:rPr>
                <w:rFonts w:ascii="Times New Roman" w:hAnsi="Times New Roman" w:cs="Times New Roman"/>
                <w:sz w:val="24"/>
                <w:szCs w:val="24"/>
              </w:rPr>
              <w:t>р</w:t>
            </w:r>
            <w:r w:rsidR="000B4178">
              <w:rPr>
                <w:rFonts w:ascii="Times New Roman" w:hAnsi="Times New Roman" w:cs="Times New Roman"/>
                <w:sz w:val="24"/>
                <w:szCs w:val="24"/>
              </w:rPr>
              <w:t>а</w:t>
            </w:r>
            <w:r w:rsidRPr="00CE3F5C">
              <w:rPr>
                <w:rFonts w:ascii="Times New Roman" w:hAnsi="Times New Roman" w:cs="Times New Roman"/>
                <w:sz w:val="24"/>
                <w:szCs w:val="24"/>
              </w:rPr>
              <w:t>турой и магазином ,  расположенными по ул. Крупской, 10.</w:t>
            </w:r>
          </w:p>
        </w:tc>
      </w:tr>
      <w:tr w:rsidR="00385378" w:rsidRPr="00CE3F5C" w:rsidTr="001C1762">
        <w:tc>
          <w:tcPr>
            <w:tcW w:w="1368" w:type="dxa"/>
          </w:tcPr>
          <w:p w:rsidR="00385378" w:rsidRPr="00CE3F5C" w:rsidRDefault="00385378" w:rsidP="00206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О1/1/12</w:t>
            </w:r>
          </w:p>
        </w:tc>
        <w:tc>
          <w:tcPr>
            <w:tcW w:w="8805" w:type="dxa"/>
          </w:tcPr>
          <w:p w:rsidR="00385378" w:rsidRPr="00CE3F5C" w:rsidRDefault="00D93707" w:rsidP="00D93707">
            <w:pPr>
              <w:pStyle w:val="ConsPlusNormal"/>
              <w:widowControl/>
              <w:ind w:firstLine="0"/>
              <w:outlineLvl w:val="2"/>
              <w:rPr>
                <w:rFonts w:ascii="Times New Roman" w:hAnsi="Times New Roman" w:cs="Times New Roman"/>
                <w:sz w:val="24"/>
                <w:szCs w:val="24"/>
              </w:rPr>
            </w:pPr>
            <w:r w:rsidRPr="008B6DA5">
              <w:rPr>
                <w:rFonts w:ascii="Times New Roman" w:hAnsi="Times New Roman" w:cs="Times New Roman"/>
                <w:sz w:val="24"/>
                <w:szCs w:val="24"/>
              </w:rPr>
              <w:t xml:space="preserve">Граница участка зоны идет от пересечения </w:t>
            </w:r>
            <w:r>
              <w:rPr>
                <w:rFonts w:ascii="Times New Roman" w:hAnsi="Times New Roman" w:cs="Times New Roman"/>
                <w:sz w:val="24"/>
                <w:szCs w:val="24"/>
              </w:rPr>
              <w:t xml:space="preserve">ул. Крупской </w:t>
            </w:r>
            <w:r w:rsidRPr="008B6DA5">
              <w:rPr>
                <w:rFonts w:ascii="Times New Roman" w:hAnsi="Times New Roman" w:cs="Times New Roman"/>
                <w:sz w:val="24"/>
                <w:szCs w:val="24"/>
              </w:rPr>
              <w:t xml:space="preserve"> и ул. Ленинская  в СВ направлении вдоль </w:t>
            </w:r>
            <w:r>
              <w:rPr>
                <w:rFonts w:ascii="Times New Roman" w:hAnsi="Times New Roman" w:cs="Times New Roman"/>
                <w:sz w:val="24"/>
                <w:szCs w:val="24"/>
              </w:rPr>
              <w:t>ул. Крупской</w:t>
            </w:r>
            <w:r w:rsidRPr="008B6DA5">
              <w:rPr>
                <w:rFonts w:ascii="Times New Roman" w:hAnsi="Times New Roman" w:cs="Times New Roman"/>
                <w:sz w:val="24"/>
                <w:szCs w:val="24"/>
              </w:rPr>
              <w:t xml:space="preserve"> до пересечения с ул. Советская, далее в СЗ н</w:t>
            </w:r>
            <w:r w:rsidRPr="008B6DA5">
              <w:rPr>
                <w:rFonts w:ascii="Times New Roman" w:hAnsi="Times New Roman" w:cs="Times New Roman"/>
                <w:sz w:val="24"/>
                <w:szCs w:val="24"/>
              </w:rPr>
              <w:t>а</w:t>
            </w:r>
            <w:r w:rsidRPr="008B6DA5">
              <w:rPr>
                <w:rFonts w:ascii="Times New Roman" w:hAnsi="Times New Roman" w:cs="Times New Roman"/>
                <w:sz w:val="24"/>
                <w:szCs w:val="24"/>
              </w:rPr>
              <w:t xml:space="preserve">правлении вдоль ул. Советская до </w:t>
            </w:r>
            <w:r>
              <w:rPr>
                <w:rFonts w:ascii="Times New Roman" w:hAnsi="Times New Roman" w:cs="Times New Roman"/>
                <w:sz w:val="24"/>
                <w:szCs w:val="24"/>
              </w:rPr>
              <w:t xml:space="preserve"> пер. Володарского</w:t>
            </w:r>
            <w:r w:rsidRPr="008B6DA5">
              <w:rPr>
                <w:rFonts w:ascii="Times New Roman" w:hAnsi="Times New Roman" w:cs="Times New Roman"/>
                <w:sz w:val="24"/>
                <w:szCs w:val="24"/>
              </w:rPr>
              <w:t xml:space="preserve">, </w:t>
            </w:r>
            <w:r>
              <w:rPr>
                <w:rFonts w:ascii="Times New Roman" w:hAnsi="Times New Roman" w:cs="Times New Roman"/>
                <w:sz w:val="24"/>
                <w:szCs w:val="24"/>
              </w:rPr>
              <w:t xml:space="preserve">затем в З направлении по пер. Володарского до пересечения с ул. Ленинская, </w:t>
            </w:r>
            <w:r w:rsidRPr="008B6DA5">
              <w:rPr>
                <w:rFonts w:ascii="Times New Roman" w:hAnsi="Times New Roman" w:cs="Times New Roman"/>
                <w:sz w:val="24"/>
                <w:szCs w:val="24"/>
              </w:rPr>
              <w:t xml:space="preserve">затем в ЮВ направлении вдоль ул. Ленинская до пересечения с </w:t>
            </w:r>
            <w:r>
              <w:rPr>
                <w:rFonts w:ascii="Times New Roman" w:hAnsi="Times New Roman" w:cs="Times New Roman"/>
                <w:sz w:val="24"/>
                <w:szCs w:val="24"/>
              </w:rPr>
              <w:t xml:space="preserve">ул. Крупской. </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p>
        </w:tc>
      </w:tr>
      <w:tr w:rsidR="00385378" w:rsidRPr="00CE3F5C" w:rsidTr="001C1762">
        <w:tc>
          <w:tcPr>
            <w:tcW w:w="1368" w:type="dxa"/>
          </w:tcPr>
          <w:p w:rsidR="00385378" w:rsidRPr="00CE3F5C" w:rsidRDefault="00385378" w:rsidP="00BB3260">
            <w:pPr>
              <w:pStyle w:val="ConsPlusNormal"/>
              <w:widowControl/>
              <w:ind w:firstLine="0"/>
              <w:jc w:val="center"/>
              <w:outlineLvl w:val="2"/>
              <w:rPr>
                <w:rFonts w:ascii="Times New Roman" w:hAnsi="Times New Roman" w:cs="Times New Roman"/>
                <w:sz w:val="24"/>
                <w:szCs w:val="24"/>
              </w:rPr>
            </w:pPr>
            <w:bookmarkStart w:id="150" w:name="_Toc268485126"/>
            <w:bookmarkStart w:id="151" w:name="_Toc268487200"/>
            <w:bookmarkStart w:id="152" w:name="_Toc268488020"/>
            <w:r w:rsidRPr="00CE3F5C">
              <w:rPr>
                <w:rFonts w:ascii="Times New Roman" w:hAnsi="Times New Roman" w:cs="Times New Roman"/>
                <w:sz w:val="24"/>
                <w:szCs w:val="24"/>
              </w:rPr>
              <w:t>О1/1/</w:t>
            </w:r>
            <w:bookmarkEnd w:id="150"/>
            <w:bookmarkEnd w:id="151"/>
            <w:bookmarkEnd w:id="152"/>
            <w:r w:rsidRPr="00CE3F5C">
              <w:rPr>
                <w:rFonts w:ascii="Times New Roman" w:hAnsi="Times New Roman" w:cs="Times New Roman"/>
                <w:sz w:val="24"/>
                <w:szCs w:val="24"/>
              </w:rPr>
              <w:t>13</w:t>
            </w:r>
          </w:p>
        </w:tc>
        <w:tc>
          <w:tcPr>
            <w:tcW w:w="8805" w:type="dxa"/>
          </w:tcPr>
          <w:p w:rsidR="00385378" w:rsidRPr="00CE3F5C" w:rsidRDefault="00D93707" w:rsidP="003B5E21">
            <w:pPr>
              <w:pStyle w:val="ConsPlusNormal"/>
              <w:widowControl/>
              <w:ind w:firstLine="0"/>
              <w:outlineLvl w:val="2"/>
              <w:rPr>
                <w:rFonts w:ascii="Times New Roman" w:hAnsi="Times New Roman" w:cs="Times New Roman"/>
                <w:sz w:val="24"/>
                <w:szCs w:val="24"/>
              </w:rPr>
            </w:pPr>
            <w:r w:rsidRPr="008B6DA5">
              <w:rPr>
                <w:rFonts w:ascii="Times New Roman" w:hAnsi="Times New Roman" w:cs="Times New Roman"/>
                <w:sz w:val="24"/>
                <w:szCs w:val="24"/>
              </w:rPr>
              <w:t xml:space="preserve">Граница участка зоны идет от пересечения </w:t>
            </w:r>
            <w:r>
              <w:rPr>
                <w:rFonts w:ascii="Times New Roman" w:hAnsi="Times New Roman" w:cs="Times New Roman"/>
                <w:sz w:val="24"/>
                <w:szCs w:val="24"/>
              </w:rPr>
              <w:t xml:space="preserve">ул. Крупской </w:t>
            </w:r>
            <w:r w:rsidRPr="008B6DA5">
              <w:rPr>
                <w:rFonts w:ascii="Times New Roman" w:hAnsi="Times New Roman" w:cs="Times New Roman"/>
                <w:sz w:val="24"/>
                <w:szCs w:val="24"/>
              </w:rPr>
              <w:t xml:space="preserve"> и ул. Ленинская  </w:t>
            </w:r>
            <w:r>
              <w:rPr>
                <w:rFonts w:ascii="Times New Roman" w:hAnsi="Times New Roman" w:cs="Times New Roman"/>
                <w:sz w:val="24"/>
                <w:szCs w:val="24"/>
              </w:rPr>
              <w:t>в СВ направлении по ул. Крупской до пересечения с ул. Советская, далее в ЮВ напра</w:t>
            </w:r>
            <w:r>
              <w:rPr>
                <w:rFonts w:ascii="Times New Roman" w:hAnsi="Times New Roman" w:cs="Times New Roman"/>
                <w:sz w:val="24"/>
                <w:szCs w:val="24"/>
              </w:rPr>
              <w:t>в</w:t>
            </w:r>
            <w:r>
              <w:rPr>
                <w:rFonts w:ascii="Times New Roman" w:hAnsi="Times New Roman" w:cs="Times New Roman"/>
                <w:sz w:val="24"/>
                <w:szCs w:val="24"/>
              </w:rPr>
              <w:t>лении по ул. Советская до пересечения с пер. Почтовый, далее по пер. Почтовый до угла ЗУ по ул. Советская, 63; далее в СЗ направлении вдоль СЗ границ ЗУ, ра</w:t>
            </w:r>
            <w:r>
              <w:rPr>
                <w:rFonts w:ascii="Times New Roman" w:hAnsi="Times New Roman" w:cs="Times New Roman"/>
                <w:sz w:val="24"/>
                <w:szCs w:val="24"/>
              </w:rPr>
              <w:t>с</w:t>
            </w:r>
            <w:r>
              <w:rPr>
                <w:rFonts w:ascii="Times New Roman" w:hAnsi="Times New Roman" w:cs="Times New Roman"/>
                <w:sz w:val="24"/>
                <w:szCs w:val="24"/>
              </w:rPr>
              <w:t>положенных  по ул. Советская до границы ЗУ детского сада , далее в З направл</w:t>
            </w:r>
            <w:r>
              <w:rPr>
                <w:rFonts w:ascii="Times New Roman" w:hAnsi="Times New Roman" w:cs="Times New Roman"/>
                <w:sz w:val="24"/>
                <w:szCs w:val="24"/>
              </w:rPr>
              <w:t>е</w:t>
            </w:r>
            <w:r>
              <w:rPr>
                <w:rFonts w:ascii="Times New Roman" w:hAnsi="Times New Roman" w:cs="Times New Roman"/>
                <w:sz w:val="24"/>
                <w:szCs w:val="24"/>
              </w:rPr>
              <w:t>нии по границе детского сада до пересечения ее с ул. Ленинская, затем в С напра</w:t>
            </w:r>
            <w:r>
              <w:rPr>
                <w:rFonts w:ascii="Times New Roman" w:hAnsi="Times New Roman" w:cs="Times New Roman"/>
                <w:sz w:val="24"/>
                <w:szCs w:val="24"/>
              </w:rPr>
              <w:t>в</w:t>
            </w:r>
            <w:r>
              <w:rPr>
                <w:rFonts w:ascii="Times New Roman" w:hAnsi="Times New Roman" w:cs="Times New Roman"/>
                <w:sz w:val="24"/>
                <w:szCs w:val="24"/>
              </w:rPr>
              <w:t>лении по ул. Ленинская до пересечения с ул. Крупской.</w:t>
            </w:r>
          </w:p>
        </w:tc>
      </w:tr>
      <w:tr w:rsidR="00385378" w:rsidRPr="00CE3F5C" w:rsidTr="001C1762">
        <w:tc>
          <w:tcPr>
            <w:tcW w:w="1368" w:type="dxa"/>
          </w:tcPr>
          <w:p w:rsidR="00385378" w:rsidRPr="00CE3F5C" w:rsidRDefault="00385378" w:rsidP="00BB3260">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О1/1/14</w:t>
            </w:r>
          </w:p>
        </w:tc>
        <w:tc>
          <w:tcPr>
            <w:tcW w:w="8805" w:type="dxa"/>
          </w:tcPr>
          <w:p w:rsidR="00385378" w:rsidRPr="00CE3F5C" w:rsidRDefault="00385378" w:rsidP="003B5E21">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занимаемого де</w:t>
            </w:r>
            <w:r w:rsidRPr="00CE3F5C">
              <w:rPr>
                <w:rFonts w:ascii="Times New Roman" w:hAnsi="Times New Roman" w:cs="Times New Roman"/>
                <w:sz w:val="24"/>
                <w:szCs w:val="24"/>
              </w:rPr>
              <w:t>т</w:t>
            </w:r>
            <w:r w:rsidRPr="00CE3F5C">
              <w:rPr>
                <w:rFonts w:ascii="Times New Roman" w:hAnsi="Times New Roman" w:cs="Times New Roman"/>
                <w:sz w:val="24"/>
                <w:szCs w:val="24"/>
              </w:rPr>
              <w:t>ски</w:t>
            </w:r>
            <w:r w:rsidR="003B5E21" w:rsidRPr="00CE3F5C">
              <w:rPr>
                <w:rFonts w:ascii="Times New Roman" w:hAnsi="Times New Roman" w:cs="Times New Roman"/>
                <w:sz w:val="24"/>
                <w:szCs w:val="24"/>
              </w:rPr>
              <w:t>м</w:t>
            </w:r>
            <w:r w:rsidRPr="00CE3F5C">
              <w:rPr>
                <w:rFonts w:ascii="Times New Roman" w:hAnsi="Times New Roman" w:cs="Times New Roman"/>
                <w:sz w:val="24"/>
                <w:szCs w:val="24"/>
              </w:rPr>
              <w:t xml:space="preserve"> сад</w:t>
            </w:r>
            <w:r w:rsidR="003B5E21" w:rsidRPr="00CE3F5C">
              <w:rPr>
                <w:rFonts w:ascii="Times New Roman" w:hAnsi="Times New Roman" w:cs="Times New Roman"/>
                <w:sz w:val="24"/>
                <w:szCs w:val="24"/>
              </w:rPr>
              <w:t>ом</w:t>
            </w:r>
            <w:r w:rsidRPr="00CE3F5C">
              <w:rPr>
                <w:rFonts w:ascii="Times New Roman" w:hAnsi="Times New Roman" w:cs="Times New Roman"/>
                <w:sz w:val="24"/>
                <w:szCs w:val="24"/>
              </w:rPr>
              <w:t>,  расположенным по ул. Гагарина 3.</w:t>
            </w:r>
          </w:p>
        </w:tc>
      </w:tr>
      <w:tr w:rsidR="00385378" w:rsidRPr="00CE3F5C" w:rsidTr="001C1762">
        <w:tc>
          <w:tcPr>
            <w:tcW w:w="1368" w:type="dxa"/>
          </w:tcPr>
          <w:p w:rsidR="00385378" w:rsidRPr="00CE3F5C" w:rsidRDefault="00385378" w:rsidP="00BB3260">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О1/1/15</w:t>
            </w:r>
          </w:p>
        </w:tc>
        <w:tc>
          <w:tcPr>
            <w:tcW w:w="8805" w:type="dxa"/>
          </w:tcPr>
          <w:p w:rsidR="00385378" w:rsidRPr="00CE3F5C" w:rsidRDefault="00385378" w:rsidP="007307A8">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занимаемого узловой больницей ОАО «РЖД», спортплощадкой,  расположенным по ул. Пушкина 13, 11.</w:t>
            </w:r>
          </w:p>
        </w:tc>
      </w:tr>
      <w:tr w:rsidR="00385378" w:rsidRPr="00CE3F5C" w:rsidTr="00757D0C">
        <w:tc>
          <w:tcPr>
            <w:tcW w:w="1368" w:type="dxa"/>
          </w:tcPr>
          <w:p w:rsidR="00385378" w:rsidRPr="00CE3F5C" w:rsidRDefault="00385378" w:rsidP="00BB3260">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О1/1/16</w:t>
            </w:r>
          </w:p>
        </w:tc>
        <w:tc>
          <w:tcPr>
            <w:tcW w:w="8805" w:type="dxa"/>
            <w:shd w:val="clear" w:color="auto" w:fill="auto"/>
          </w:tcPr>
          <w:p w:rsidR="00385378" w:rsidRPr="00757D0C" w:rsidRDefault="00385378" w:rsidP="00ED101D">
            <w:pPr>
              <w:pStyle w:val="ConsPlusNormal"/>
              <w:widowControl/>
              <w:ind w:firstLine="0"/>
              <w:outlineLvl w:val="2"/>
              <w:rPr>
                <w:rFonts w:ascii="Times New Roman" w:hAnsi="Times New Roman" w:cs="Times New Roman"/>
                <w:sz w:val="24"/>
                <w:szCs w:val="24"/>
              </w:rPr>
            </w:pPr>
            <w:r w:rsidRPr="00757D0C">
              <w:rPr>
                <w:rFonts w:ascii="Times New Roman" w:hAnsi="Times New Roman" w:cs="Times New Roman"/>
                <w:sz w:val="24"/>
                <w:szCs w:val="24"/>
              </w:rPr>
              <w:t>Границы участка зоны совпадают с внешними границами ЗУ, занимаем</w:t>
            </w:r>
            <w:r w:rsidR="003B5E21" w:rsidRPr="00757D0C">
              <w:rPr>
                <w:rFonts w:ascii="Times New Roman" w:hAnsi="Times New Roman" w:cs="Times New Roman"/>
                <w:sz w:val="24"/>
                <w:szCs w:val="24"/>
              </w:rPr>
              <w:t>ого</w:t>
            </w:r>
            <w:r w:rsidRPr="00757D0C">
              <w:rPr>
                <w:rFonts w:ascii="Times New Roman" w:hAnsi="Times New Roman" w:cs="Times New Roman"/>
                <w:sz w:val="24"/>
                <w:szCs w:val="24"/>
              </w:rPr>
              <w:t xml:space="preserve"> </w:t>
            </w:r>
            <w:r w:rsidR="00ED101D" w:rsidRPr="00757D0C">
              <w:rPr>
                <w:rFonts w:ascii="Times New Roman" w:hAnsi="Times New Roman" w:cs="Times New Roman"/>
                <w:sz w:val="24"/>
                <w:szCs w:val="24"/>
              </w:rPr>
              <w:t>земел</w:t>
            </w:r>
            <w:r w:rsidR="00ED101D" w:rsidRPr="00757D0C">
              <w:rPr>
                <w:rFonts w:ascii="Times New Roman" w:hAnsi="Times New Roman" w:cs="Times New Roman"/>
                <w:sz w:val="24"/>
                <w:szCs w:val="24"/>
              </w:rPr>
              <w:t>ь</w:t>
            </w:r>
            <w:r w:rsidR="00ED101D" w:rsidRPr="00757D0C">
              <w:rPr>
                <w:rFonts w:ascii="Times New Roman" w:hAnsi="Times New Roman" w:cs="Times New Roman"/>
                <w:sz w:val="24"/>
                <w:szCs w:val="24"/>
              </w:rPr>
              <w:t>ным</w:t>
            </w:r>
            <w:r w:rsidR="00757D0C">
              <w:rPr>
                <w:rFonts w:ascii="Times New Roman" w:hAnsi="Times New Roman" w:cs="Times New Roman"/>
                <w:sz w:val="24"/>
                <w:szCs w:val="24"/>
              </w:rPr>
              <w:t>и участками</w:t>
            </w:r>
            <w:r w:rsidRPr="00757D0C">
              <w:rPr>
                <w:rFonts w:ascii="Times New Roman" w:hAnsi="Times New Roman" w:cs="Times New Roman"/>
                <w:sz w:val="24"/>
                <w:szCs w:val="24"/>
              </w:rPr>
              <w:t>,  рас</w:t>
            </w:r>
            <w:r w:rsidR="00ED101D" w:rsidRPr="00757D0C">
              <w:rPr>
                <w:rFonts w:ascii="Times New Roman" w:hAnsi="Times New Roman" w:cs="Times New Roman"/>
                <w:sz w:val="24"/>
                <w:szCs w:val="24"/>
              </w:rPr>
              <w:t>положенным</w:t>
            </w:r>
            <w:r w:rsidRPr="00757D0C">
              <w:rPr>
                <w:rFonts w:ascii="Times New Roman" w:hAnsi="Times New Roman" w:cs="Times New Roman"/>
                <w:sz w:val="24"/>
                <w:szCs w:val="24"/>
              </w:rPr>
              <w:t xml:space="preserve"> по ул. Свободы, 25</w:t>
            </w:r>
            <w:r w:rsidR="00757D0C">
              <w:rPr>
                <w:rFonts w:ascii="Times New Roman" w:hAnsi="Times New Roman" w:cs="Times New Roman"/>
                <w:sz w:val="24"/>
                <w:szCs w:val="24"/>
              </w:rPr>
              <w:t xml:space="preserve"> и</w:t>
            </w:r>
            <w:r w:rsidR="00B34153" w:rsidRPr="00757D0C">
              <w:rPr>
                <w:rFonts w:ascii="Times New Roman" w:hAnsi="Times New Roman" w:cs="Times New Roman"/>
                <w:sz w:val="24"/>
                <w:szCs w:val="24"/>
              </w:rPr>
              <w:t xml:space="preserve"> 25а</w:t>
            </w:r>
            <w:r w:rsidRPr="00757D0C">
              <w:rPr>
                <w:rFonts w:ascii="Times New Roman" w:hAnsi="Times New Roman" w:cs="Times New Roman"/>
                <w:sz w:val="24"/>
                <w:szCs w:val="24"/>
              </w:rPr>
              <w:t>.</w:t>
            </w:r>
          </w:p>
        </w:tc>
      </w:tr>
      <w:tr w:rsidR="00063841" w:rsidRPr="00CE3F5C" w:rsidTr="001C1762">
        <w:tc>
          <w:tcPr>
            <w:tcW w:w="1368" w:type="dxa"/>
          </w:tcPr>
          <w:p w:rsidR="00063841" w:rsidRPr="00CE3F5C" w:rsidRDefault="00063841" w:rsidP="00BB3260">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О1/1/17</w:t>
            </w:r>
          </w:p>
        </w:tc>
        <w:tc>
          <w:tcPr>
            <w:tcW w:w="8805" w:type="dxa"/>
          </w:tcPr>
          <w:p w:rsidR="00063841" w:rsidRPr="00CE3F5C" w:rsidRDefault="00063841" w:rsidP="003B5E21">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w:t>
            </w:r>
            <w:r w:rsidR="003B5E21" w:rsidRPr="00CE3F5C">
              <w:rPr>
                <w:rFonts w:ascii="Times New Roman" w:hAnsi="Times New Roman" w:cs="Times New Roman"/>
                <w:sz w:val="24"/>
                <w:szCs w:val="24"/>
              </w:rPr>
              <w:t>ые</w:t>
            </w:r>
            <w:r w:rsidRPr="00CE3F5C">
              <w:rPr>
                <w:rFonts w:ascii="Times New Roman" w:hAnsi="Times New Roman" w:cs="Times New Roman"/>
                <w:sz w:val="24"/>
                <w:szCs w:val="24"/>
              </w:rPr>
              <w:t xml:space="preserve"> магаз</w:t>
            </w:r>
            <w:r w:rsidRPr="00CE3F5C">
              <w:rPr>
                <w:rFonts w:ascii="Times New Roman" w:hAnsi="Times New Roman" w:cs="Times New Roman"/>
                <w:sz w:val="24"/>
                <w:szCs w:val="24"/>
              </w:rPr>
              <w:t>и</w:t>
            </w:r>
            <w:r w:rsidRPr="00CE3F5C">
              <w:rPr>
                <w:rFonts w:ascii="Times New Roman" w:hAnsi="Times New Roman" w:cs="Times New Roman"/>
                <w:sz w:val="24"/>
                <w:szCs w:val="24"/>
              </w:rPr>
              <w:t>ном «Славянка», воинской частью, павильон Авоська,  расположенным</w:t>
            </w:r>
            <w:r w:rsidR="003B5E21" w:rsidRPr="00CE3F5C">
              <w:rPr>
                <w:rFonts w:ascii="Times New Roman" w:hAnsi="Times New Roman" w:cs="Times New Roman"/>
                <w:sz w:val="24"/>
                <w:szCs w:val="24"/>
              </w:rPr>
              <w:t>и</w:t>
            </w:r>
            <w:r w:rsidRPr="00CE3F5C">
              <w:rPr>
                <w:rFonts w:ascii="Times New Roman" w:hAnsi="Times New Roman" w:cs="Times New Roman"/>
                <w:sz w:val="24"/>
                <w:szCs w:val="24"/>
              </w:rPr>
              <w:t xml:space="preserve"> по ул. Карла Маркса, 33, ул. </w:t>
            </w:r>
            <w:r w:rsidR="00F23366" w:rsidRPr="00CE3F5C">
              <w:rPr>
                <w:rFonts w:ascii="Times New Roman" w:hAnsi="Times New Roman" w:cs="Times New Roman"/>
                <w:sz w:val="24"/>
                <w:szCs w:val="24"/>
              </w:rPr>
              <w:t>Спортивная, 1/1</w:t>
            </w:r>
            <w:r w:rsidRPr="00CE3F5C">
              <w:rPr>
                <w:rFonts w:ascii="Times New Roman" w:hAnsi="Times New Roman" w:cs="Times New Roman"/>
                <w:sz w:val="24"/>
                <w:szCs w:val="24"/>
              </w:rPr>
              <w:t>.</w:t>
            </w:r>
          </w:p>
        </w:tc>
      </w:tr>
      <w:tr w:rsidR="008022D7" w:rsidRPr="00CE3F5C" w:rsidTr="001C1762">
        <w:tc>
          <w:tcPr>
            <w:tcW w:w="1368" w:type="dxa"/>
          </w:tcPr>
          <w:p w:rsidR="008022D7" w:rsidRPr="00CE3F5C" w:rsidRDefault="008022D7" w:rsidP="00BB3260">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О1/1/18</w:t>
            </w:r>
          </w:p>
        </w:tc>
        <w:tc>
          <w:tcPr>
            <w:tcW w:w="8805" w:type="dxa"/>
          </w:tcPr>
          <w:p w:rsidR="008022D7" w:rsidRPr="00CE3F5C" w:rsidRDefault="008022D7" w:rsidP="001C2C2D">
            <w:pPr>
              <w:pStyle w:val="ConsPlusNormal"/>
              <w:widowControl/>
              <w:ind w:firstLine="0"/>
              <w:outlineLvl w:val="2"/>
              <w:rPr>
                <w:rFonts w:ascii="Times New Roman" w:hAnsi="Times New Roman" w:cs="Times New Roman"/>
                <w:color w:val="FF0000"/>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занимаемого почтой,  расположенно</w:t>
            </w:r>
            <w:r w:rsidR="001C2C2D" w:rsidRPr="00CE3F5C">
              <w:rPr>
                <w:rFonts w:ascii="Times New Roman" w:hAnsi="Times New Roman" w:cs="Times New Roman"/>
                <w:sz w:val="24"/>
                <w:szCs w:val="24"/>
              </w:rPr>
              <w:t>й</w:t>
            </w:r>
            <w:r w:rsidRPr="00CE3F5C">
              <w:rPr>
                <w:rFonts w:ascii="Times New Roman" w:hAnsi="Times New Roman" w:cs="Times New Roman"/>
                <w:sz w:val="24"/>
                <w:szCs w:val="24"/>
              </w:rPr>
              <w:t xml:space="preserve"> на пересечении ул. </w:t>
            </w:r>
            <w:r w:rsidR="005A7281" w:rsidRPr="00CE3F5C">
              <w:rPr>
                <w:rFonts w:ascii="Times New Roman" w:hAnsi="Times New Roman" w:cs="Times New Roman"/>
                <w:sz w:val="24"/>
                <w:szCs w:val="24"/>
              </w:rPr>
              <w:t>3 Сентября</w:t>
            </w:r>
            <w:r w:rsidRPr="00CE3F5C">
              <w:rPr>
                <w:rFonts w:ascii="Times New Roman" w:hAnsi="Times New Roman" w:cs="Times New Roman"/>
                <w:sz w:val="24"/>
                <w:szCs w:val="24"/>
              </w:rPr>
              <w:t xml:space="preserve"> и ул. Московской.</w:t>
            </w:r>
          </w:p>
        </w:tc>
      </w:tr>
      <w:tr w:rsidR="008022D7" w:rsidRPr="00CE3F5C" w:rsidTr="001C1762">
        <w:tc>
          <w:tcPr>
            <w:tcW w:w="1368" w:type="dxa"/>
          </w:tcPr>
          <w:p w:rsidR="008022D7" w:rsidRPr="00CE3F5C" w:rsidRDefault="008022D7" w:rsidP="00BB3260">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О1/1/19</w:t>
            </w:r>
          </w:p>
        </w:tc>
        <w:tc>
          <w:tcPr>
            <w:tcW w:w="8805" w:type="dxa"/>
          </w:tcPr>
          <w:p w:rsidR="008022D7" w:rsidRPr="00CE3F5C" w:rsidRDefault="008022D7" w:rsidP="001C2C2D">
            <w:pPr>
              <w:pStyle w:val="ConsPlusNormal"/>
              <w:widowControl/>
              <w:ind w:firstLine="0"/>
              <w:outlineLvl w:val="2"/>
              <w:rPr>
                <w:rFonts w:ascii="Times New Roman" w:hAnsi="Times New Roman" w:cs="Times New Roman"/>
                <w:color w:val="FF0000"/>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занимаемы</w:t>
            </w:r>
            <w:r w:rsidR="001C2C2D" w:rsidRPr="00CE3F5C">
              <w:rPr>
                <w:rFonts w:ascii="Times New Roman" w:hAnsi="Times New Roman" w:cs="Times New Roman"/>
                <w:sz w:val="24"/>
                <w:szCs w:val="24"/>
              </w:rPr>
              <w:t>е</w:t>
            </w:r>
            <w:r w:rsidR="00F23366" w:rsidRPr="00CE3F5C">
              <w:rPr>
                <w:rFonts w:ascii="Times New Roman" w:hAnsi="Times New Roman" w:cs="Times New Roman"/>
                <w:sz w:val="24"/>
                <w:szCs w:val="24"/>
              </w:rPr>
              <w:t xml:space="preserve"> </w:t>
            </w:r>
            <w:r w:rsidRPr="00CE3F5C">
              <w:rPr>
                <w:rFonts w:ascii="Times New Roman" w:hAnsi="Times New Roman" w:cs="Times New Roman"/>
                <w:sz w:val="24"/>
                <w:szCs w:val="24"/>
              </w:rPr>
              <w:t xml:space="preserve"> МУДО Центр внешкольной работы,</w:t>
            </w:r>
            <w:r w:rsidR="00F23366" w:rsidRPr="00CE3F5C">
              <w:rPr>
                <w:rFonts w:ascii="Times New Roman" w:hAnsi="Times New Roman" w:cs="Times New Roman"/>
                <w:sz w:val="24"/>
                <w:szCs w:val="24"/>
              </w:rPr>
              <w:t xml:space="preserve"> детским садом, </w:t>
            </w:r>
            <w:r w:rsidRPr="00CE3F5C">
              <w:rPr>
                <w:rFonts w:ascii="Times New Roman" w:hAnsi="Times New Roman" w:cs="Times New Roman"/>
                <w:sz w:val="24"/>
                <w:szCs w:val="24"/>
              </w:rPr>
              <w:t xml:space="preserve"> МОУ СОШ №1, МУК ЦКС ,  расп</w:t>
            </w:r>
            <w:r w:rsidRPr="00CE3F5C">
              <w:rPr>
                <w:rFonts w:ascii="Times New Roman" w:hAnsi="Times New Roman" w:cs="Times New Roman"/>
                <w:sz w:val="24"/>
                <w:szCs w:val="24"/>
              </w:rPr>
              <w:t>о</w:t>
            </w:r>
            <w:r w:rsidRPr="00CE3F5C">
              <w:rPr>
                <w:rFonts w:ascii="Times New Roman" w:hAnsi="Times New Roman" w:cs="Times New Roman"/>
                <w:sz w:val="24"/>
                <w:szCs w:val="24"/>
              </w:rPr>
              <w:t>ложенным</w:t>
            </w:r>
            <w:r w:rsidR="001C2C2D" w:rsidRPr="00CE3F5C">
              <w:rPr>
                <w:rFonts w:ascii="Times New Roman" w:hAnsi="Times New Roman" w:cs="Times New Roman"/>
                <w:sz w:val="24"/>
                <w:szCs w:val="24"/>
              </w:rPr>
              <w:t>и</w:t>
            </w:r>
            <w:r w:rsidRPr="00CE3F5C">
              <w:rPr>
                <w:rFonts w:ascii="Times New Roman" w:hAnsi="Times New Roman" w:cs="Times New Roman"/>
                <w:sz w:val="24"/>
                <w:szCs w:val="24"/>
              </w:rPr>
              <w:t xml:space="preserve"> по пер. Школьный </w:t>
            </w:r>
            <w:r w:rsidR="00F23366" w:rsidRPr="00CE3F5C">
              <w:rPr>
                <w:rFonts w:ascii="Times New Roman" w:hAnsi="Times New Roman" w:cs="Times New Roman"/>
                <w:sz w:val="24"/>
                <w:szCs w:val="24"/>
              </w:rPr>
              <w:t>2, 4а</w:t>
            </w:r>
            <w:r w:rsidRPr="00CE3F5C">
              <w:rPr>
                <w:rFonts w:ascii="Times New Roman" w:hAnsi="Times New Roman" w:cs="Times New Roman"/>
                <w:sz w:val="24"/>
                <w:szCs w:val="24"/>
              </w:rPr>
              <w:t>, 4, ул. Советской 35</w:t>
            </w:r>
            <w:r w:rsidR="006E469D" w:rsidRPr="00CE3F5C">
              <w:rPr>
                <w:rFonts w:ascii="Times New Roman" w:hAnsi="Times New Roman" w:cs="Times New Roman"/>
                <w:sz w:val="24"/>
                <w:szCs w:val="24"/>
              </w:rPr>
              <w:t>, а так же планируется строительство административное здание пер. Школьный, 2а</w:t>
            </w:r>
            <w:r w:rsidR="00F23366" w:rsidRPr="00CE3F5C">
              <w:rPr>
                <w:rFonts w:ascii="Times New Roman" w:hAnsi="Times New Roman" w:cs="Times New Roman"/>
                <w:sz w:val="24"/>
                <w:szCs w:val="24"/>
              </w:rPr>
              <w:t>.</w:t>
            </w:r>
          </w:p>
        </w:tc>
      </w:tr>
      <w:tr w:rsidR="008022D7" w:rsidRPr="00CE3F5C" w:rsidTr="001C1762">
        <w:tc>
          <w:tcPr>
            <w:tcW w:w="1368" w:type="dxa"/>
          </w:tcPr>
          <w:p w:rsidR="008022D7" w:rsidRPr="00CE3F5C" w:rsidRDefault="008022D7" w:rsidP="00513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О1/1/20</w:t>
            </w:r>
          </w:p>
        </w:tc>
        <w:tc>
          <w:tcPr>
            <w:tcW w:w="8805" w:type="dxa"/>
          </w:tcPr>
          <w:p w:rsidR="008022D7" w:rsidRPr="000B4178" w:rsidRDefault="008022D7" w:rsidP="001C2C2D">
            <w:pPr>
              <w:pStyle w:val="ConsPlusNormal"/>
              <w:widowControl/>
              <w:ind w:firstLine="0"/>
              <w:outlineLvl w:val="2"/>
              <w:rPr>
                <w:rFonts w:ascii="Times New Roman" w:hAnsi="Times New Roman" w:cs="Times New Roman"/>
                <w:sz w:val="24"/>
                <w:szCs w:val="24"/>
              </w:rPr>
            </w:pPr>
            <w:r w:rsidRPr="000B4178">
              <w:rPr>
                <w:rFonts w:ascii="Times New Roman" w:hAnsi="Times New Roman" w:cs="Times New Roman"/>
                <w:sz w:val="24"/>
                <w:szCs w:val="24"/>
              </w:rPr>
              <w:t>Границы участка зоны совпадают с внешними границами ЗУ, занимаемы</w:t>
            </w:r>
            <w:r w:rsidR="001C2C2D" w:rsidRPr="000B4178">
              <w:rPr>
                <w:rFonts w:ascii="Times New Roman" w:hAnsi="Times New Roman" w:cs="Times New Roman"/>
                <w:sz w:val="24"/>
                <w:szCs w:val="24"/>
              </w:rPr>
              <w:t>е аптекой</w:t>
            </w:r>
            <w:r w:rsidRPr="000B4178">
              <w:rPr>
                <w:rFonts w:ascii="Times New Roman" w:hAnsi="Times New Roman" w:cs="Times New Roman"/>
                <w:sz w:val="24"/>
                <w:szCs w:val="24"/>
              </w:rPr>
              <w:t>, здание</w:t>
            </w:r>
            <w:r w:rsidR="001C2C2D" w:rsidRPr="000B4178">
              <w:rPr>
                <w:rFonts w:ascii="Times New Roman" w:hAnsi="Times New Roman" w:cs="Times New Roman"/>
                <w:sz w:val="24"/>
                <w:szCs w:val="24"/>
              </w:rPr>
              <w:t>м</w:t>
            </w:r>
            <w:r w:rsidR="00F666D0" w:rsidRPr="000B4178">
              <w:rPr>
                <w:rFonts w:ascii="Times New Roman" w:hAnsi="Times New Roman" w:cs="Times New Roman"/>
                <w:sz w:val="24"/>
                <w:szCs w:val="24"/>
              </w:rPr>
              <w:t xml:space="preserve"> поликлиники</w:t>
            </w:r>
            <w:r w:rsidRPr="000B4178">
              <w:rPr>
                <w:rFonts w:ascii="Times New Roman" w:hAnsi="Times New Roman" w:cs="Times New Roman"/>
                <w:sz w:val="24"/>
                <w:szCs w:val="24"/>
              </w:rPr>
              <w:t>,   расположенным</w:t>
            </w:r>
            <w:r w:rsidR="001C2C2D" w:rsidRPr="000B4178">
              <w:rPr>
                <w:rFonts w:ascii="Times New Roman" w:hAnsi="Times New Roman" w:cs="Times New Roman"/>
                <w:sz w:val="24"/>
                <w:szCs w:val="24"/>
              </w:rPr>
              <w:t>и</w:t>
            </w:r>
            <w:r w:rsidRPr="000B4178">
              <w:rPr>
                <w:rFonts w:ascii="Times New Roman" w:hAnsi="Times New Roman" w:cs="Times New Roman"/>
                <w:sz w:val="24"/>
                <w:szCs w:val="24"/>
              </w:rPr>
              <w:t xml:space="preserve"> по ул. Советской 45, 43.</w:t>
            </w:r>
            <w:r w:rsidR="00F666D0" w:rsidRPr="000B4178">
              <w:rPr>
                <w:rFonts w:ascii="Times New Roman" w:hAnsi="Times New Roman" w:cs="Times New Roman"/>
                <w:sz w:val="24"/>
                <w:szCs w:val="24"/>
              </w:rPr>
              <w:t>(в редакции Р</w:t>
            </w:r>
            <w:r w:rsidR="00F666D0" w:rsidRPr="000B4178">
              <w:rPr>
                <w:rFonts w:ascii="Times New Roman" w:hAnsi="Times New Roman" w:cs="Times New Roman"/>
                <w:sz w:val="24"/>
                <w:szCs w:val="24"/>
              </w:rPr>
              <w:t>е</w:t>
            </w:r>
            <w:r w:rsidR="00F666D0" w:rsidRPr="000B4178">
              <w:rPr>
                <w:rFonts w:ascii="Times New Roman" w:hAnsi="Times New Roman" w:cs="Times New Roman"/>
                <w:sz w:val="24"/>
                <w:szCs w:val="24"/>
              </w:rPr>
              <w:t>шения СНД городсого поселения  город  Поворино от 11.03.2016 г. №170)</w:t>
            </w:r>
          </w:p>
        </w:tc>
      </w:tr>
      <w:tr w:rsidR="009E75EF" w:rsidRPr="00CE3F5C" w:rsidTr="001C1762">
        <w:tc>
          <w:tcPr>
            <w:tcW w:w="1368" w:type="dxa"/>
          </w:tcPr>
          <w:p w:rsidR="009E75EF" w:rsidRPr="00CE3F5C" w:rsidRDefault="009E75EF" w:rsidP="00513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О1/1/2</w:t>
            </w:r>
            <w:r>
              <w:rPr>
                <w:rFonts w:ascii="Times New Roman" w:hAnsi="Times New Roman" w:cs="Times New Roman"/>
                <w:sz w:val="24"/>
                <w:szCs w:val="24"/>
              </w:rPr>
              <w:t>1</w:t>
            </w:r>
          </w:p>
        </w:tc>
        <w:tc>
          <w:tcPr>
            <w:tcW w:w="8805" w:type="dxa"/>
          </w:tcPr>
          <w:p w:rsidR="009E75EF" w:rsidRPr="009E75EF" w:rsidRDefault="009E75EF" w:rsidP="00063CEC">
            <w:pPr>
              <w:pStyle w:val="ConsPlusNormal"/>
              <w:widowControl/>
              <w:ind w:firstLine="0"/>
              <w:outlineLvl w:val="2"/>
              <w:rPr>
                <w:rFonts w:ascii="Times New Roman" w:hAnsi="Times New Roman" w:cs="Times New Roman"/>
                <w:sz w:val="24"/>
                <w:szCs w:val="24"/>
              </w:rPr>
            </w:pPr>
            <w:r w:rsidRPr="009E75EF">
              <w:rPr>
                <w:rFonts w:ascii="Times New Roman" w:hAnsi="Times New Roman" w:cs="Times New Roman"/>
                <w:sz w:val="24"/>
                <w:szCs w:val="24"/>
              </w:rPr>
              <w:t>Границы участка зоны совпадают с внешними границами ЗУ по адресу: г. Повор</w:t>
            </w:r>
            <w:r w:rsidRPr="009E75EF">
              <w:rPr>
                <w:rFonts w:ascii="Times New Roman" w:hAnsi="Times New Roman" w:cs="Times New Roman"/>
                <w:sz w:val="24"/>
                <w:szCs w:val="24"/>
              </w:rPr>
              <w:t>и</w:t>
            </w:r>
            <w:r w:rsidRPr="009E75EF">
              <w:rPr>
                <w:rFonts w:ascii="Times New Roman" w:hAnsi="Times New Roman" w:cs="Times New Roman"/>
                <w:sz w:val="24"/>
                <w:szCs w:val="24"/>
              </w:rPr>
              <w:t>но, ул. Спортивная, 5-К</w:t>
            </w:r>
            <w:r>
              <w:rPr>
                <w:rFonts w:ascii="Times New Roman" w:hAnsi="Times New Roman" w:cs="Times New Roman"/>
                <w:sz w:val="24"/>
                <w:szCs w:val="24"/>
              </w:rPr>
              <w:t>.</w:t>
            </w:r>
          </w:p>
        </w:tc>
      </w:tr>
      <w:tr w:rsidR="009E75EF" w:rsidRPr="00CE3F5C" w:rsidTr="001C1762">
        <w:tc>
          <w:tcPr>
            <w:tcW w:w="1368" w:type="dxa"/>
          </w:tcPr>
          <w:p w:rsidR="009E75EF" w:rsidRPr="00CE3F5C" w:rsidRDefault="009E75EF" w:rsidP="00513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О1/1/22</w:t>
            </w:r>
          </w:p>
          <w:p w:rsidR="009E75EF" w:rsidRPr="00CE3F5C" w:rsidRDefault="009E75EF" w:rsidP="00513B09">
            <w:pPr>
              <w:pStyle w:val="ConsPlusNormal"/>
              <w:widowControl/>
              <w:ind w:firstLine="0"/>
              <w:jc w:val="center"/>
              <w:outlineLvl w:val="2"/>
              <w:rPr>
                <w:rFonts w:ascii="Times New Roman" w:hAnsi="Times New Roman" w:cs="Times New Roman"/>
                <w:color w:val="FF0000"/>
                <w:sz w:val="24"/>
                <w:szCs w:val="24"/>
              </w:rPr>
            </w:pPr>
          </w:p>
        </w:tc>
        <w:tc>
          <w:tcPr>
            <w:tcW w:w="8805" w:type="dxa"/>
          </w:tcPr>
          <w:p w:rsidR="009E75EF" w:rsidRPr="00CE3F5C" w:rsidRDefault="009E75EF" w:rsidP="00461608">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занимаемого баней, расположенной по ул. Советская, 38.</w:t>
            </w:r>
          </w:p>
        </w:tc>
      </w:tr>
      <w:tr w:rsidR="009E75EF" w:rsidRPr="00CE3F5C" w:rsidTr="001C1762">
        <w:tc>
          <w:tcPr>
            <w:tcW w:w="1368" w:type="dxa"/>
          </w:tcPr>
          <w:p w:rsidR="009E75EF" w:rsidRPr="00CE3F5C" w:rsidRDefault="009E75EF" w:rsidP="00513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О1/1/23</w:t>
            </w:r>
          </w:p>
        </w:tc>
        <w:tc>
          <w:tcPr>
            <w:tcW w:w="8805" w:type="dxa"/>
          </w:tcPr>
          <w:p w:rsidR="009E75EF" w:rsidRPr="00CE3F5C" w:rsidRDefault="009E75EF" w:rsidP="001C2C2D">
            <w:pPr>
              <w:pStyle w:val="ConsPlusNormal"/>
              <w:widowControl/>
              <w:ind w:firstLine="0"/>
              <w:outlineLvl w:val="2"/>
              <w:rPr>
                <w:rFonts w:ascii="Times New Roman" w:hAnsi="Times New Roman" w:cs="Times New Roman"/>
                <w:color w:val="FF0000"/>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занимаемые здание горисполкома с гаражом, администрация Поворинского р-на, детским садом,  ра</w:t>
            </w:r>
            <w:r w:rsidRPr="00CE3F5C">
              <w:rPr>
                <w:rFonts w:ascii="Times New Roman" w:hAnsi="Times New Roman" w:cs="Times New Roman"/>
                <w:sz w:val="24"/>
                <w:szCs w:val="24"/>
              </w:rPr>
              <w:t>с</w:t>
            </w:r>
            <w:r w:rsidRPr="00CE3F5C">
              <w:rPr>
                <w:rFonts w:ascii="Times New Roman" w:hAnsi="Times New Roman" w:cs="Times New Roman"/>
                <w:sz w:val="24"/>
                <w:szCs w:val="24"/>
              </w:rPr>
              <w:t>положенные на пл. Комсомольская 2,3.</w:t>
            </w:r>
          </w:p>
        </w:tc>
      </w:tr>
      <w:tr w:rsidR="009E75EF" w:rsidRPr="00CE3F5C" w:rsidTr="001C1762">
        <w:tc>
          <w:tcPr>
            <w:tcW w:w="1368" w:type="dxa"/>
          </w:tcPr>
          <w:p w:rsidR="009E75EF" w:rsidRPr="00CE3F5C" w:rsidRDefault="009E75EF" w:rsidP="00513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О1/1/24</w:t>
            </w:r>
          </w:p>
        </w:tc>
        <w:tc>
          <w:tcPr>
            <w:tcW w:w="8805" w:type="dxa"/>
          </w:tcPr>
          <w:p w:rsidR="009E75EF" w:rsidRPr="00CE3F5C" w:rsidRDefault="009E75EF" w:rsidP="0093186E">
            <w:pPr>
              <w:pStyle w:val="ConsPlusNormal"/>
              <w:widowControl/>
              <w:ind w:firstLine="0"/>
              <w:outlineLvl w:val="2"/>
              <w:rPr>
                <w:rFonts w:ascii="Times New Roman" w:hAnsi="Times New Roman" w:cs="Times New Roman"/>
                <w:color w:val="FF0000"/>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занимаемые зданием горсовета с гаражом, филиалом МОУ СОШ №1 ,  расположенные на пл. Комс</w:t>
            </w:r>
            <w:r w:rsidRPr="00CE3F5C">
              <w:rPr>
                <w:rFonts w:ascii="Times New Roman" w:hAnsi="Times New Roman" w:cs="Times New Roman"/>
                <w:sz w:val="24"/>
                <w:szCs w:val="24"/>
              </w:rPr>
              <w:t>о</w:t>
            </w:r>
            <w:r w:rsidRPr="00CE3F5C">
              <w:rPr>
                <w:rFonts w:ascii="Times New Roman" w:hAnsi="Times New Roman" w:cs="Times New Roman"/>
                <w:sz w:val="24"/>
                <w:szCs w:val="24"/>
              </w:rPr>
              <w:lastRenderedPageBreak/>
              <w:t>мольская 1, пер. Школьный 7.</w:t>
            </w:r>
          </w:p>
        </w:tc>
      </w:tr>
      <w:tr w:rsidR="009E75EF" w:rsidRPr="00CE3F5C" w:rsidTr="001C1762">
        <w:tc>
          <w:tcPr>
            <w:tcW w:w="1368" w:type="dxa"/>
          </w:tcPr>
          <w:p w:rsidR="009E75EF" w:rsidRPr="00CE3F5C" w:rsidRDefault="009E75EF" w:rsidP="00513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lastRenderedPageBreak/>
              <w:t>О1/1/25</w:t>
            </w:r>
          </w:p>
        </w:tc>
        <w:tc>
          <w:tcPr>
            <w:tcW w:w="8805" w:type="dxa"/>
          </w:tcPr>
          <w:p w:rsidR="009E75EF" w:rsidRPr="00CE3F5C" w:rsidRDefault="009E75EF" w:rsidP="001C2C2D">
            <w:pPr>
              <w:pStyle w:val="ConsPlusNormal"/>
              <w:widowControl/>
              <w:ind w:firstLine="0"/>
              <w:outlineLvl w:val="2"/>
              <w:rPr>
                <w:rFonts w:ascii="Times New Roman" w:hAnsi="Times New Roman" w:cs="Times New Roman"/>
                <w:color w:val="FF0000"/>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занимаемые магаз</w:t>
            </w:r>
            <w:r w:rsidRPr="00CE3F5C">
              <w:rPr>
                <w:rFonts w:ascii="Times New Roman" w:hAnsi="Times New Roman" w:cs="Times New Roman"/>
                <w:sz w:val="24"/>
                <w:szCs w:val="24"/>
              </w:rPr>
              <w:t>и</w:t>
            </w:r>
            <w:r w:rsidRPr="00CE3F5C">
              <w:rPr>
                <w:rFonts w:ascii="Times New Roman" w:hAnsi="Times New Roman" w:cs="Times New Roman"/>
                <w:sz w:val="24"/>
                <w:szCs w:val="24"/>
              </w:rPr>
              <w:t>нами, аптекой, кафе, отделением по Поворинскому району управления федерал</w:t>
            </w:r>
            <w:r w:rsidRPr="00CE3F5C">
              <w:rPr>
                <w:rFonts w:ascii="Times New Roman" w:hAnsi="Times New Roman" w:cs="Times New Roman"/>
                <w:sz w:val="24"/>
                <w:szCs w:val="24"/>
              </w:rPr>
              <w:t>ь</w:t>
            </w:r>
            <w:r w:rsidRPr="00CE3F5C">
              <w:rPr>
                <w:rFonts w:ascii="Times New Roman" w:hAnsi="Times New Roman" w:cs="Times New Roman"/>
                <w:sz w:val="24"/>
                <w:szCs w:val="24"/>
              </w:rPr>
              <w:t>ного казначейства по Воронежской области и Россельхозбанком,  расположенные по ул. Советская, 28, 30, 32, 32а, пер. Школьный, 1, 3, 5.</w:t>
            </w:r>
          </w:p>
        </w:tc>
      </w:tr>
      <w:tr w:rsidR="009E75EF" w:rsidRPr="00CE3F5C" w:rsidTr="001C1762">
        <w:tc>
          <w:tcPr>
            <w:tcW w:w="1368" w:type="dxa"/>
          </w:tcPr>
          <w:p w:rsidR="009E75EF" w:rsidRPr="00CE3F5C" w:rsidRDefault="009E75EF" w:rsidP="00513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О1/1/26</w:t>
            </w:r>
          </w:p>
        </w:tc>
        <w:tc>
          <w:tcPr>
            <w:tcW w:w="8805" w:type="dxa"/>
          </w:tcPr>
          <w:p w:rsidR="009E75EF" w:rsidRPr="00CE3F5C" w:rsidRDefault="009E75EF" w:rsidP="001C2C2D">
            <w:pPr>
              <w:pStyle w:val="ConsPlusNormal"/>
              <w:widowControl/>
              <w:ind w:firstLine="0"/>
              <w:outlineLvl w:val="2"/>
              <w:rPr>
                <w:rFonts w:ascii="Times New Roman" w:hAnsi="Times New Roman" w:cs="Times New Roman"/>
                <w:color w:val="FF0000"/>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занимаемые магаз</w:t>
            </w:r>
            <w:r w:rsidRPr="00CE3F5C">
              <w:rPr>
                <w:rFonts w:ascii="Times New Roman" w:hAnsi="Times New Roman" w:cs="Times New Roman"/>
                <w:sz w:val="24"/>
                <w:szCs w:val="24"/>
              </w:rPr>
              <w:t>и</w:t>
            </w:r>
            <w:r w:rsidRPr="00CE3F5C">
              <w:rPr>
                <w:rFonts w:ascii="Times New Roman" w:hAnsi="Times New Roman" w:cs="Times New Roman"/>
                <w:sz w:val="24"/>
                <w:szCs w:val="24"/>
              </w:rPr>
              <w:t>ном №6, магазином «Ермолинские полуфабрикаты», магазином «Идеал»,  расп</w:t>
            </w:r>
            <w:r w:rsidRPr="00CE3F5C">
              <w:rPr>
                <w:rFonts w:ascii="Times New Roman" w:hAnsi="Times New Roman" w:cs="Times New Roman"/>
                <w:sz w:val="24"/>
                <w:szCs w:val="24"/>
              </w:rPr>
              <w:t>о</w:t>
            </w:r>
            <w:r w:rsidRPr="00CE3F5C">
              <w:rPr>
                <w:rFonts w:ascii="Times New Roman" w:hAnsi="Times New Roman" w:cs="Times New Roman"/>
                <w:sz w:val="24"/>
                <w:szCs w:val="24"/>
              </w:rPr>
              <w:t>ложенные по ул. Советская, 39, 39а.</w:t>
            </w:r>
          </w:p>
        </w:tc>
      </w:tr>
      <w:tr w:rsidR="009E75EF" w:rsidRPr="00CE3F5C" w:rsidTr="001C1762">
        <w:tc>
          <w:tcPr>
            <w:tcW w:w="1368" w:type="dxa"/>
          </w:tcPr>
          <w:p w:rsidR="009E75EF" w:rsidRPr="00CE3F5C" w:rsidRDefault="009E75EF" w:rsidP="00513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О1/1/27</w:t>
            </w:r>
          </w:p>
        </w:tc>
        <w:tc>
          <w:tcPr>
            <w:tcW w:w="8805" w:type="dxa"/>
          </w:tcPr>
          <w:p w:rsidR="009E75EF" w:rsidRPr="00CE3F5C" w:rsidRDefault="009E75EF" w:rsidP="00812AE7">
            <w:pPr>
              <w:pStyle w:val="ConsPlusNormal"/>
              <w:widowControl/>
              <w:ind w:firstLine="0"/>
              <w:outlineLvl w:val="2"/>
              <w:rPr>
                <w:rFonts w:ascii="Times New Roman" w:hAnsi="Times New Roman" w:cs="Times New Roman"/>
                <w:color w:val="FF0000"/>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занимаемого детской музыкальной школой,  расположенного по пер. Лермонтова, 1.</w:t>
            </w:r>
          </w:p>
        </w:tc>
      </w:tr>
      <w:tr w:rsidR="009E75EF" w:rsidRPr="00CE3F5C" w:rsidTr="001C1762">
        <w:tc>
          <w:tcPr>
            <w:tcW w:w="1368" w:type="dxa"/>
          </w:tcPr>
          <w:p w:rsidR="009E75EF" w:rsidRPr="00CE3F5C" w:rsidRDefault="009E75EF" w:rsidP="00513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О1/1/28</w:t>
            </w:r>
          </w:p>
        </w:tc>
        <w:tc>
          <w:tcPr>
            <w:tcW w:w="8805" w:type="dxa"/>
          </w:tcPr>
          <w:p w:rsidR="009E75EF" w:rsidRPr="00CE3F5C" w:rsidRDefault="009E75EF" w:rsidP="0078057C">
            <w:pPr>
              <w:pStyle w:val="ConsPlusNormal"/>
              <w:widowControl/>
              <w:ind w:firstLine="0"/>
              <w:outlineLvl w:val="2"/>
              <w:rPr>
                <w:rFonts w:ascii="Times New Roman" w:hAnsi="Times New Roman" w:cs="Times New Roman"/>
                <w:color w:val="FF0000"/>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занимаемого би</w:t>
            </w:r>
            <w:r w:rsidRPr="00CE3F5C">
              <w:rPr>
                <w:rFonts w:ascii="Times New Roman" w:hAnsi="Times New Roman" w:cs="Times New Roman"/>
                <w:sz w:val="24"/>
                <w:szCs w:val="24"/>
              </w:rPr>
              <w:t>б</w:t>
            </w:r>
            <w:r w:rsidRPr="00CE3F5C">
              <w:rPr>
                <w:rFonts w:ascii="Times New Roman" w:hAnsi="Times New Roman" w:cs="Times New Roman"/>
                <w:sz w:val="24"/>
                <w:szCs w:val="24"/>
              </w:rPr>
              <w:t>лиотекой,  расположенного по ул. Крупской 6.</w:t>
            </w:r>
          </w:p>
        </w:tc>
      </w:tr>
      <w:tr w:rsidR="009E75EF" w:rsidRPr="00CE3F5C" w:rsidTr="001C1762">
        <w:tc>
          <w:tcPr>
            <w:tcW w:w="1368" w:type="dxa"/>
          </w:tcPr>
          <w:p w:rsidR="009E75EF" w:rsidRPr="00CE3F5C" w:rsidRDefault="009E75EF" w:rsidP="00513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О1/1/29</w:t>
            </w:r>
          </w:p>
        </w:tc>
        <w:tc>
          <w:tcPr>
            <w:tcW w:w="8805" w:type="dxa"/>
          </w:tcPr>
          <w:p w:rsidR="009E75EF" w:rsidRPr="00CE3F5C" w:rsidRDefault="009E75EF" w:rsidP="000B4178">
            <w:pPr>
              <w:pStyle w:val="ConsPlusNormal"/>
              <w:widowControl/>
              <w:ind w:firstLine="0"/>
              <w:outlineLvl w:val="2"/>
              <w:rPr>
                <w:rFonts w:ascii="Times New Roman" w:hAnsi="Times New Roman" w:cs="Times New Roman"/>
                <w:color w:val="FF0000"/>
                <w:sz w:val="24"/>
                <w:szCs w:val="24"/>
              </w:rPr>
            </w:pPr>
            <w:r w:rsidRPr="00CE3F5C">
              <w:rPr>
                <w:rFonts w:ascii="Times New Roman" w:hAnsi="Times New Roman" w:cs="Times New Roman"/>
                <w:sz w:val="24"/>
                <w:szCs w:val="24"/>
              </w:rPr>
              <w:t xml:space="preserve">Границы участка зоны совпадают с внешними границами ЗУ, занимаемого </w:t>
            </w:r>
            <w:r>
              <w:rPr>
                <w:rFonts w:ascii="Times New Roman" w:hAnsi="Times New Roman" w:cs="Times New Roman"/>
                <w:sz w:val="24"/>
                <w:szCs w:val="24"/>
              </w:rPr>
              <w:t>П</w:t>
            </w:r>
            <w:r w:rsidRPr="00CE3F5C">
              <w:rPr>
                <w:rFonts w:ascii="Times New Roman" w:hAnsi="Times New Roman" w:cs="Times New Roman"/>
                <w:sz w:val="24"/>
                <w:szCs w:val="24"/>
              </w:rPr>
              <w:t>ов</w:t>
            </w:r>
            <w:r w:rsidRPr="00CE3F5C">
              <w:rPr>
                <w:rFonts w:ascii="Times New Roman" w:hAnsi="Times New Roman" w:cs="Times New Roman"/>
                <w:sz w:val="24"/>
                <w:szCs w:val="24"/>
              </w:rPr>
              <w:t>о</w:t>
            </w:r>
            <w:r w:rsidRPr="00CE3F5C">
              <w:rPr>
                <w:rFonts w:ascii="Times New Roman" w:hAnsi="Times New Roman" w:cs="Times New Roman"/>
                <w:sz w:val="24"/>
                <w:szCs w:val="24"/>
              </w:rPr>
              <w:t>ринским комплексным центром социального обслуживания населения,  распол</w:t>
            </w:r>
            <w:r w:rsidRPr="00CE3F5C">
              <w:rPr>
                <w:rFonts w:ascii="Times New Roman" w:hAnsi="Times New Roman" w:cs="Times New Roman"/>
                <w:sz w:val="24"/>
                <w:szCs w:val="24"/>
              </w:rPr>
              <w:t>о</w:t>
            </w:r>
            <w:r w:rsidRPr="00CE3F5C">
              <w:rPr>
                <w:rFonts w:ascii="Times New Roman" w:hAnsi="Times New Roman" w:cs="Times New Roman"/>
                <w:sz w:val="24"/>
                <w:szCs w:val="24"/>
              </w:rPr>
              <w:t>женного по ул. Чехова 4а.</w:t>
            </w:r>
          </w:p>
        </w:tc>
      </w:tr>
      <w:tr w:rsidR="009E75EF" w:rsidRPr="00CE3F5C" w:rsidTr="001C1762">
        <w:tc>
          <w:tcPr>
            <w:tcW w:w="1368" w:type="dxa"/>
          </w:tcPr>
          <w:p w:rsidR="009E75EF" w:rsidRPr="00CE3F5C" w:rsidRDefault="009E75EF" w:rsidP="00513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О1/1/30</w:t>
            </w:r>
          </w:p>
        </w:tc>
        <w:tc>
          <w:tcPr>
            <w:tcW w:w="8805" w:type="dxa"/>
          </w:tcPr>
          <w:p w:rsidR="009E75EF" w:rsidRPr="00CE3F5C" w:rsidRDefault="009E75EF" w:rsidP="001C2C2D">
            <w:pPr>
              <w:pStyle w:val="ConsPlusNormal"/>
              <w:widowControl/>
              <w:ind w:firstLine="0"/>
              <w:outlineLvl w:val="2"/>
              <w:rPr>
                <w:rFonts w:ascii="Times New Roman" w:hAnsi="Times New Roman" w:cs="Times New Roman"/>
                <w:color w:val="FF0000"/>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занимаемого кафе,  расположенного по ул. Феоктистова, 3.</w:t>
            </w:r>
          </w:p>
        </w:tc>
      </w:tr>
      <w:tr w:rsidR="009E75EF" w:rsidRPr="00CE3F5C" w:rsidTr="001C1762">
        <w:tc>
          <w:tcPr>
            <w:tcW w:w="1368" w:type="dxa"/>
          </w:tcPr>
          <w:p w:rsidR="009E75EF" w:rsidRPr="00CE3F5C" w:rsidRDefault="009E75EF" w:rsidP="00513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О1/1/31</w:t>
            </w:r>
          </w:p>
        </w:tc>
        <w:tc>
          <w:tcPr>
            <w:tcW w:w="8805" w:type="dxa"/>
          </w:tcPr>
          <w:p w:rsidR="009E75EF" w:rsidRPr="00CE3F5C" w:rsidRDefault="009E75EF" w:rsidP="001C2C2D">
            <w:pPr>
              <w:pStyle w:val="ConsPlusNormal"/>
              <w:widowControl/>
              <w:ind w:firstLine="0"/>
              <w:outlineLvl w:val="2"/>
              <w:rPr>
                <w:rFonts w:ascii="Times New Roman" w:hAnsi="Times New Roman" w:cs="Times New Roman"/>
                <w:color w:val="FF0000"/>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занимаемые МУК ЦКС, терапевтическое отделение, отделение связи,  расположенные по ул. Сове</w:t>
            </w:r>
            <w:r w:rsidRPr="00CE3F5C">
              <w:rPr>
                <w:rFonts w:ascii="Times New Roman" w:hAnsi="Times New Roman" w:cs="Times New Roman"/>
                <w:sz w:val="24"/>
                <w:szCs w:val="24"/>
              </w:rPr>
              <w:t>т</w:t>
            </w:r>
            <w:r w:rsidRPr="00CE3F5C">
              <w:rPr>
                <w:rFonts w:ascii="Times New Roman" w:hAnsi="Times New Roman" w:cs="Times New Roman"/>
                <w:sz w:val="24"/>
                <w:szCs w:val="24"/>
              </w:rPr>
              <w:t>ская, 3.</w:t>
            </w:r>
          </w:p>
        </w:tc>
      </w:tr>
      <w:tr w:rsidR="009E75EF" w:rsidRPr="00CE3F5C" w:rsidTr="001C1762">
        <w:tc>
          <w:tcPr>
            <w:tcW w:w="1368" w:type="dxa"/>
          </w:tcPr>
          <w:p w:rsidR="009E75EF" w:rsidRPr="00CE3F5C" w:rsidRDefault="009E75EF" w:rsidP="00513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О1/1/32</w:t>
            </w:r>
          </w:p>
        </w:tc>
        <w:tc>
          <w:tcPr>
            <w:tcW w:w="8805" w:type="dxa"/>
          </w:tcPr>
          <w:p w:rsidR="009E75EF" w:rsidRPr="00CE3F5C" w:rsidRDefault="009E75EF" w:rsidP="005A7281">
            <w:pPr>
              <w:pStyle w:val="ConsPlusNormal"/>
              <w:widowControl/>
              <w:ind w:firstLine="0"/>
              <w:outlineLvl w:val="2"/>
              <w:rPr>
                <w:rFonts w:ascii="Times New Roman" w:hAnsi="Times New Roman" w:cs="Times New Roman"/>
                <w:color w:val="FF0000"/>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занимаемого хр</w:t>
            </w:r>
            <w:r w:rsidRPr="00CE3F5C">
              <w:rPr>
                <w:rFonts w:ascii="Times New Roman" w:hAnsi="Times New Roman" w:cs="Times New Roman"/>
                <w:sz w:val="24"/>
                <w:szCs w:val="24"/>
              </w:rPr>
              <w:t>а</w:t>
            </w:r>
            <w:r w:rsidRPr="00CE3F5C">
              <w:rPr>
                <w:rFonts w:ascii="Times New Roman" w:hAnsi="Times New Roman" w:cs="Times New Roman"/>
                <w:sz w:val="24"/>
                <w:szCs w:val="24"/>
              </w:rPr>
              <w:t>мом,  расположенного по ул. Московская.</w:t>
            </w:r>
          </w:p>
        </w:tc>
      </w:tr>
      <w:tr w:rsidR="009E75EF" w:rsidRPr="00CE3F5C" w:rsidTr="001C1762">
        <w:tc>
          <w:tcPr>
            <w:tcW w:w="1368" w:type="dxa"/>
          </w:tcPr>
          <w:p w:rsidR="009E75EF" w:rsidRPr="00CE3F5C" w:rsidRDefault="009E75EF" w:rsidP="00513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О1/1/33</w:t>
            </w:r>
          </w:p>
        </w:tc>
        <w:tc>
          <w:tcPr>
            <w:tcW w:w="8805" w:type="dxa"/>
          </w:tcPr>
          <w:p w:rsidR="009E75EF" w:rsidRPr="00CE3F5C" w:rsidRDefault="009E75EF" w:rsidP="008022D7">
            <w:pPr>
              <w:pStyle w:val="ConsPlusNormal"/>
              <w:widowControl/>
              <w:ind w:firstLine="0"/>
              <w:outlineLvl w:val="2"/>
              <w:rPr>
                <w:rFonts w:ascii="Times New Roman" w:hAnsi="Times New Roman" w:cs="Times New Roman"/>
                <w:color w:val="FF0000"/>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занимаемого отдел</w:t>
            </w:r>
            <w:r w:rsidRPr="00CE3F5C">
              <w:rPr>
                <w:rFonts w:ascii="Times New Roman" w:hAnsi="Times New Roman" w:cs="Times New Roman"/>
                <w:sz w:val="24"/>
                <w:szCs w:val="24"/>
              </w:rPr>
              <w:t>е</w:t>
            </w:r>
            <w:r w:rsidRPr="00CE3F5C">
              <w:rPr>
                <w:rFonts w:ascii="Times New Roman" w:hAnsi="Times New Roman" w:cs="Times New Roman"/>
                <w:sz w:val="24"/>
                <w:szCs w:val="24"/>
              </w:rPr>
              <w:t>ние сбербанка,  расположенного на пересечении ул. Революционная и ул. Моско</w:t>
            </w:r>
            <w:r w:rsidRPr="00CE3F5C">
              <w:rPr>
                <w:rFonts w:ascii="Times New Roman" w:hAnsi="Times New Roman" w:cs="Times New Roman"/>
                <w:sz w:val="24"/>
                <w:szCs w:val="24"/>
              </w:rPr>
              <w:t>в</w:t>
            </w:r>
            <w:r w:rsidRPr="00CE3F5C">
              <w:rPr>
                <w:rFonts w:ascii="Times New Roman" w:hAnsi="Times New Roman" w:cs="Times New Roman"/>
                <w:sz w:val="24"/>
                <w:szCs w:val="24"/>
              </w:rPr>
              <w:t>ской.</w:t>
            </w:r>
          </w:p>
        </w:tc>
      </w:tr>
      <w:tr w:rsidR="009E75EF" w:rsidRPr="00CE3F5C" w:rsidTr="001C1762">
        <w:tc>
          <w:tcPr>
            <w:tcW w:w="1368" w:type="dxa"/>
          </w:tcPr>
          <w:p w:rsidR="009E75EF" w:rsidRPr="00CE3F5C" w:rsidRDefault="009E75EF" w:rsidP="00513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О1/1/34</w:t>
            </w:r>
          </w:p>
        </w:tc>
        <w:tc>
          <w:tcPr>
            <w:tcW w:w="8805" w:type="dxa"/>
          </w:tcPr>
          <w:p w:rsidR="009E75EF" w:rsidRPr="00CE3F5C" w:rsidRDefault="009E75EF" w:rsidP="001C2C2D">
            <w:pPr>
              <w:pStyle w:val="ConsPlusNormal"/>
              <w:widowControl/>
              <w:ind w:firstLine="0"/>
              <w:outlineLvl w:val="2"/>
              <w:rPr>
                <w:rFonts w:ascii="Times New Roman" w:hAnsi="Times New Roman" w:cs="Times New Roman"/>
                <w:color w:val="FF0000"/>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занимаемые МОУ СОШ №3, МДОУ д/с №1 ,  расположенные ул. Народная 64, 66.</w:t>
            </w:r>
          </w:p>
        </w:tc>
      </w:tr>
      <w:tr w:rsidR="009E75EF" w:rsidRPr="00CE3F5C" w:rsidTr="001C1762">
        <w:tc>
          <w:tcPr>
            <w:tcW w:w="1368" w:type="dxa"/>
          </w:tcPr>
          <w:p w:rsidR="009E75EF" w:rsidRPr="00CE3F5C" w:rsidRDefault="009E75EF" w:rsidP="00513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О1/1/35</w:t>
            </w:r>
          </w:p>
        </w:tc>
        <w:tc>
          <w:tcPr>
            <w:tcW w:w="8805" w:type="dxa"/>
          </w:tcPr>
          <w:p w:rsidR="009E75EF" w:rsidRPr="00CE3F5C" w:rsidRDefault="009E75EF" w:rsidP="00E061E8">
            <w:pPr>
              <w:pStyle w:val="ConsPlusNormal"/>
              <w:widowControl/>
              <w:ind w:firstLine="0"/>
              <w:outlineLvl w:val="2"/>
              <w:rPr>
                <w:rFonts w:ascii="Times New Roman" w:hAnsi="Times New Roman" w:cs="Times New Roman"/>
                <w:color w:val="FF0000"/>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занимаемого баней,  расположенного по ул. Центральная.</w:t>
            </w:r>
          </w:p>
        </w:tc>
      </w:tr>
      <w:tr w:rsidR="009E75EF" w:rsidRPr="00CE3F5C" w:rsidTr="001C1762">
        <w:tc>
          <w:tcPr>
            <w:tcW w:w="1368" w:type="dxa"/>
          </w:tcPr>
          <w:p w:rsidR="009E75EF" w:rsidRPr="00CE3F5C" w:rsidRDefault="009E75EF" w:rsidP="00513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О1/1/36</w:t>
            </w:r>
          </w:p>
        </w:tc>
        <w:tc>
          <w:tcPr>
            <w:tcW w:w="8805" w:type="dxa"/>
          </w:tcPr>
          <w:p w:rsidR="009E75EF" w:rsidRPr="00CE3F5C" w:rsidRDefault="009E75EF" w:rsidP="001C2C2D">
            <w:pPr>
              <w:pStyle w:val="ConsPlusNormal"/>
              <w:widowControl/>
              <w:ind w:firstLine="0"/>
              <w:outlineLvl w:val="2"/>
              <w:rPr>
                <w:rFonts w:ascii="Times New Roman" w:hAnsi="Times New Roman" w:cs="Times New Roman"/>
                <w:color w:val="FF0000"/>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занимаемые клубом ОАО « Хлебная база», магазином и почтой,  расположенные по ул. Центральная, пл. Мира.</w:t>
            </w:r>
          </w:p>
        </w:tc>
      </w:tr>
      <w:tr w:rsidR="009E75EF" w:rsidRPr="00CE3F5C" w:rsidTr="001C1762">
        <w:tc>
          <w:tcPr>
            <w:tcW w:w="1368" w:type="dxa"/>
          </w:tcPr>
          <w:p w:rsidR="009E75EF" w:rsidRPr="00CE3F5C" w:rsidRDefault="009E75EF" w:rsidP="00513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О1/1/37</w:t>
            </w:r>
          </w:p>
        </w:tc>
        <w:tc>
          <w:tcPr>
            <w:tcW w:w="8805" w:type="dxa"/>
          </w:tcPr>
          <w:p w:rsidR="009E75EF" w:rsidRPr="00CE3F5C" w:rsidRDefault="009E75EF" w:rsidP="00B128B2">
            <w:pPr>
              <w:pStyle w:val="ConsPlusNormal"/>
              <w:widowControl/>
              <w:ind w:firstLine="0"/>
              <w:outlineLvl w:val="2"/>
              <w:rPr>
                <w:rFonts w:ascii="Times New Roman" w:hAnsi="Times New Roman" w:cs="Times New Roman"/>
                <w:color w:val="FF0000"/>
                <w:sz w:val="24"/>
                <w:szCs w:val="24"/>
              </w:rPr>
            </w:pPr>
            <w:r w:rsidRPr="00CE3F5C">
              <w:rPr>
                <w:rFonts w:ascii="Times New Roman" w:hAnsi="Times New Roman" w:cs="Times New Roman"/>
                <w:sz w:val="24"/>
                <w:szCs w:val="24"/>
              </w:rPr>
              <w:t>Границы участка зоны совпадают с внешними границами ЗУ, занимаемого МОУ Поворинская СОШ,  расположенного по ул. Центральная 2.</w:t>
            </w:r>
          </w:p>
        </w:tc>
      </w:tr>
      <w:tr w:rsidR="009E75EF" w:rsidRPr="00CE3F5C" w:rsidTr="001C1762">
        <w:tc>
          <w:tcPr>
            <w:tcW w:w="1368" w:type="dxa"/>
          </w:tcPr>
          <w:p w:rsidR="009E75EF" w:rsidRPr="00CE3F5C" w:rsidRDefault="009E75EF" w:rsidP="00513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О1/1/38</w:t>
            </w:r>
          </w:p>
        </w:tc>
        <w:tc>
          <w:tcPr>
            <w:tcW w:w="8805" w:type="dxa"/>
          </w:tcPr>
          <w:p w:rsidR="009E75EF" w:rsidRPr="00CE3F5C" w:rsidRDefault="00D93707" w:rsidP="006E3105">
            <w:pPr>
              <w:pStyle w:val="ConsPlusNormal"/>
              <w:widowControl/>
              <w:ind w:firstLine="0"/>
              <w:outlineLvl w:val="2"/>
              <w:rPr>
                <w:rFonts w:ascii="Times New Roman" w:hAnsi="Times New Roman" w:cs="Times New Roman"/>
                <w:color w:val="FF0000"/>
                <w:sz w:val="24"/>
                <w:szCs w:val="24"/>
              </w:rPr>
            </w:pPr>
            <w:r w:rsidRPr="008B6DA5">
              <w:rPr>
                <w:rFonts w:ascii="Times New Roman" w:hAnsi="Times New Roman" w:cs="Times New Roman"/>
                <w:sz w:val="24"/>
                <w:szCs w:val="24"/>
              </w:rPr>
              <w:t xml:space="preserve">Граница участка зоны идет от пересечения </w:t>
            </w:r>
            <w:r>
              <w:rPr>
                <w:rFonts w:ascii="Times New Roman" w:hAnsi="Times New Roman" w:cs="Times New Roman"/>
                <w:sz w:val="24"/>
                <w:szCs w:val="24"/>
              </w:rPr>
              <w:t xml:space="preserve"> с зоной П5/1/2 , далее  </w:t>
            </w:r>
            <w:r w:rsidRPr="008B6DA5">
              <w:rPr>
                <w:rFonts w:ascii="Times New Roman" w:hAnsi="Times New Roman" w:cs="Times New Roman"/>
                <w:sz w:val="24"/>
                <w:szCs w:val="24"/>
              </w:rPr>
              <w:t xml:space="preserve"> </w:t>
            </w:r>
            <w:r>
              <w:rPr>
                <w:rFonts w:ascii="Times New Roman" w:hAnsi="Times New Roman" w:cs="Times New Roman"/>
                <w:sz w:val="24"/>
                <w:szCs w:val="24"/>
              </w:rPr>
              <w:t>в СВ направл</w:t>
            </w:r>
            <w:r>
              <w:rPr>
                <w:rFonts w:ascii="Times New Roman" w:hAnsi="Times New Roman" w:cs="Times New Roman"/>
                <w:sz w:val="24"/>
                <w:szCs w:val="24"/>
              </w:rPr>
              <w:t>е</w:t>
            </w:r>
            <w:r>
              <w:rPr>
                <w:rFonts w:ascii="Times New Roman" w:hAnsi="Times New Roman" w:cs="Times New Roman"/>
                <w:sz w:val="24"/>
                <w:szCs w:val="24"/>
              </w:rPr>
              <w:t>нии по пер. Вокзальный до пересечения с ул. Ленинская, далее в ЮВ направлении по ул. Ленинская до пересечения с пер. Володарского, далее по пер. Володарского до угла ЗУ по ул. Ленинская, 65; далее в СЗ направлении вдоль СЗ границ ЗУ, ра</w:t>
            </w:r>
            <w:r>
              <w:rPr>
                <w:rFonts w:ascii="Times New Roman" w:hAnsi="Times New Roman" w:cs="Times New Roman"/>
                <w:sz w:val="24"/>
                <w:szCs w:val="24"/>
              </w:rPr>
              <w:t>с</w:t>
            </w:r>
            <w:r>
              <w:rPr>
                <w:rFonts w:ascii="Times New Roman" w:hAnsi="Times New Roman" w:cs="Times New Roman"/>
                <w:sz w:val="24"/>
                <w:szCs w:val="24"/>
              </w:rPr>
              <w:t>положенных  по ул. Ленинская, 65 до границы  зоны П5/1/2.</w:t>
            </w:r>
          </w:p>
        </w:tc>
      </w:tr>
      <w:tr w:rsidR="009E75EF" w:rsidRPr="00CE3F5C" w:rsidTr="001C1762">
        <w:tc>
          <w:tcPr>
            <w:tcW w:w="1368" w:type="dxa"/>
          </w:tcPr>
          <w:p w:rsidR="009E75EF" w:rsidRPr="00CE3F5C" w:rsidRDefault="009E75EF" w:rsidP="00513B09">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О1/1/39</w:t>
            </w:r>
          </w:p>
        </w:tc>
        <w:tc>
          <w:tcPr>
            <w:tcW w:w="8805" w:type="dxa"/>
          </w:tcPr>
          <w:p w:rsidR="009E75EF" w:rsidRPr="00CE3F5C" w:rsidRDefault="00D93707" w:rsidP="0078057C">
            <w:pPr>
              <w:pStyle w:val="ConsPlusNormal"/>
              <w:widowControl/>
              <w:ind w:firstLine="0"/>
              <w:outlineLvl w:val="2"/>
              <w:rPr>
                <w:rFonts w:ascii="Times New Roman" w:hAnsi="Times New Roman" w:cs="Times New Roman"/>
                <w:color w:val="FF0000"/>
                <w:sz w:val="24"/>
                <w:szCs w:val="24"/>
              </w:rPr>
            </w:pPr>
            <w:r w:rsidRPr="008B6DA5">
              <w:rPr>
                <w:rFonts w:ascii="Times New Roman" w:hAnsi="Times New Roman" w:cs="Times New Roman"/>
                <w:sz w:val="24"/>
                <w:szCs w:val="24"/>
              </w:rPr>
              <w:t xml:space="preserve">Граница участка зоны идет от пересечения </w:t>
            </w:r>
            <w:r>
              <w:rPr>
                <w:rFonts w:ascii="Times New Roman" w:hAnsi="Times New Roman" w:cs="Times New Roman"/>
                <w:sz w:val="24"/>
                <w:szCs w:val="24"/>
              </w:rPr>
              <w:t>пер. Вокзальный</w:t>
            </w:r>
            <w:r w:rsidRPr="008B6DA5">
              <w:rPr>
                <w:rFonts w:ascii="Times New Roman" w:hAnsi="Times New Roman" w:cs="Times New Roman"/>
                <w:sz w:val="24"/>
                <w:szCs w:val="24"/>
              </w:rPr>
              <w:t xml:space="preserve"> и ул. Ленинская  в СВ направлении вдоль </w:t>
            </w:r>
            <w:r>
              <w:rPr>
                <w:rFonts w:ascii="Times New Roman" w:hAnsi="Times New Roman" w:cs="Times New Roman"/>
                <w:sz w:val="24"/>
                <w:szCs w:val="24"/>
              </w:rPr>
              <w:t>пер. Вокзальный</w:t>
            </w:r>
            <w:r w:rsidRPr="008B6DA5">
              <w:rPr>
                <w:rFonts w:ascii="Times New Roman" w:hAnsi="Times New Roman" w:cs="Times New Roman"/>
                <w:sz w:val="24"/>
                <w:szCs w:val="24"/>
              </w:rPr>
              <w:t xml:space="preserve"> до пересечения с ул. Советская, далее в СЗ направлении вдоль ул. Советская до </w:t>
            </w:r>
            <w:r>
              <w:rPr>
                <w:rFonts w:ascii="Times New Roman" w:hAnsi="Times New Roman" w:cs="Times New Roman"/>
                <w:sz w:val="24"/>
                <w:szCs w:val="24"/>
              </w:rPr>
              <w:t xml:space="preserve">южной границы ЗУ по </w:t>
            </w:r>
            <w:r w:rsidRPr="008B6DA5">
              <w:rPr>
                <w:rFonts w:ascii="Times New Roman" w:hAnsi="Times New Roman" w:cs="Times New Roman"/>
                <w:sz w:val="24"/>
                <w:szCs w:val="24"/>
              </w:rPr>
              <w:t xml:space="preserve"> ул. Советской</w:t>
            </w:r>
            <w:r>
              <w:rPr>
                <w:rFonts w:ascii="Times New Roman" w:hAnsi="Times New Roman" w:cs="Times New Roman"/>
                <w:sz w:val="24"/>
                <w:szCs w:val="24"/>
              </w:rPr>
              <w:t>, 119</w:t>
            </w:r>
            <w:r w:rsidRPr="008B6DA5">
              <w:rPr>
                <w:rFonts w:ascii="Times New Roman" w:hAnsi="Times New Roman" w:cs="Times New Roman"/>
                <w:sz w:val="24"/>
                <w:szCs w:val="24"/>
              </w:rPr>
              <w:t xml:space="preserve">, затем в ЮВ направлении вдоль ул. Ленинская до пересечения с </w:t>
            </w:r>
            <w:r>
              <w:rPr>
                <w:rFonts w:ascii="Times New Roman" w:hAnsi="Times New Roman" w:cs="Times New Roman"/>
                <w:sz w:val="24"/>
                <w:szCs w:val="24"/>
              </w:rPr>
              <w:t>пер.</w:t>
            </w:r>
            <w:r w:rsidRPr="008B6DA5">
              <w:rPr>
                <w:rFonts w:ascii="Times New Roman" w:hAnsi="Times New Roman" w:cs="Times New Roman"/>
                <w:sz w:val="24"/>
                <w:szCs w:val="24"/>
              </w:rPr>
              <w:t xml:space="preserve"> Во</w:t>
            </w:r>
            <w:r>
              <w:rPr>
                <w:rFonts w:ascii="Times New Roman" w:hAnsi="Times New Roman" w:cs="Times New Roman"/>
                <w:sz w:val="24"/>
                <w:szCs w:val="24"/>
              </w:rPr>
              <w:t>кзальный</w:t>
            </w:r>
            <w:r w:rsidRPr="008B6DA5">
              <w:rPr>
                <w:rFonts w:ascii="Times New Roman" w:hAnsi="Times New Roman" w:cs="Times New Roman"/>
                <w:sz w:val="24"/>
                <w:szCs w:val="24"/>
              </w:rPr>
              <w:t>.</w:t>
            </w:r>
          </w:p>
        </w:tc>
      </w:tr>
      <w:tr w:rsidR="009E75EF" w:rsidRPr="00CE3F5C" w:rsidTr="001C1762">
        <w:tc>
          <w:tcPr>
            <w:tcW w:w="1368" w:type="dxa"/>
          </w:tcPr>
          <w:p w:rsidR="009E75EF" w:rsidRPr="000B4178" w:rsidRDefault="009E75EF" w:rsidP="00513B09">
            <w:pPr>
              <w:pStyle w:val="ConsPlusNormal"/>
              <w:widowControl/>
              <w:ind w:firstLine="0"/>
              <w:jc w:val="center"/>
              <w:outlineLvl w:val="2"/>
              <w:rPr>
                <w:rFonts w:ascii="Times New Roman" w:hAnsi="Times New Roman" w:cs="Times New Roman"/>
                <w:sz w:val="24"/>
                <w:szCs w:val="24"/>
              </w:rPr>
            </w:pPr>
            <w:r w:rsidRPr="000B4178">
              <w:rPr>
                <w:rFonts w:ascii="Times New Roman" w:hAnsi="Times New Roman" w:cs="Times New Roman"/>
                <w:sz w:val="24"/>
                <w:szCs w:val="24"/>
              </w:rPr>
              <w:t>О1/1/40</w:t>
            </w:r>
          </w:p>
        </w:tc>
        <w:tc>
          <w:tcPr>
            <w:tcW w:w="8805" w:type="dxa"/>
          </w:tcPr>
          <w:p w:rsidR="009E75EF" w:rsidRPr="000B4178" w:rsidRDefault="009E75EF" w:rsidP="0078057C">
            <w:pPr>
              <w:pStyle w:val="ConsPlusNormal"/>
              <w:widowControl/>
              <w:ind w:firstLine="0"/>
              <w:outlineLvl w:val="2"/>
              <w:rPr>
                <w:rFonts w:ascii="Times New Roman" w:hAnsi="Times New Roman" w:cs="Times New Roman"/>
                <w:sz w:val="24"/>
                <w:szCs w:val="24"/>
              </w:rPr>
            </w:pPr>
            <w:r w:rsidRPr="000B4178">
              <w:rPr>
                <w:rFonts w:ascii="Times New Roman" w:hAnsi="Times New Roman" w:cs="Times New Roman"/>
                <w:sz w:val="24"/>
                <w:szCs w:val="24"/>
              </w:rPr>
              <w:t>Границы участка зоны совпадают с внешними границами ЗУ, расположенному по адресу: Воронежская область, г. Поворино, пер. Коммунальный, 4. (пункт введен Решением СНД городского поселения город  Поворино от 02.07.2015 г. № 129)</w:t>
            </w:r>
          </w:p>
        </w:tc>
      </w:tr>
      <w:tr w:rsidR="009E75EF" w:rsidRPr="00CE3F5C" w:rsidTr="001C1762">
        <w:tc>
          <w:tcPr>
            <w:tcW w:w="1368" w:type="dxa"/>
          </w:tcPr>
          <w:p w:rsidR="009E75EF" w:rsidRPr="009E75EF" w:rsidRDefault="009E75EF" w:rsidP="00063CEC">
            <w:pPr>
              <w:pStyle w:val="ConsPlusNormal"/>
              <w:widowControl/>
              <w:ind w:firstLine="0"/>
              <w:jc w:val="center"/>
              <w:outlineLvl w:val="2"/>
              <w:rPr>
                <w:rFonts w:ascii="Times New Roman" w:hAnsi="Times New Roman" w:cs="Times New Roman"/>
                <w:sz w:val="24"/>
                <w:szCs w:val="24"/>
              </w:rPr>
            </w:pPr>
            <w:r w:rsidRPr="009E75EF">
              <w:rPr>
                <w:rFonts w:ascii="Times New Roman" w:hAnsi="Times New Roman" w:cs="Times New Roman"/>
                <w:sz w:val="24"/>
                <w:szCs w:val="24"/>
              </w:rPr>
              <w:t>О1/1/41</w:t>
            </w:r>
          </w:p>
        </w:tc>
        <w:tc>
          <w:tcPr>
            <w:tcW w:w="8805" w:type="dxa"/>
          </w:tcPr>
          <w:p w:rsidR="009E75EF" w:rsidRPr="009E75EF" w:rsidRDefault="009E75EF" w:rsidP="00063CEC">
            <w:pPr>
              <w:pStyle w:val="ConsPlusNormal"/>
              <w:widowControl/>
              <w:ind w:firstLine="0"/>
              <w:outlineLvl w:val="2"/>
              <w:rPr>
                <w:rFonts w:ascii="Times New Roman" w:hAnsi="Times New Roman" w:cs="Times New Roman"/>
                <w:sz w:val="24"/>
                <w:szCs w:val="24"/>
              </w:rPr>
            </w:pPr>
            <w:r w:rsidRPr="009E75EF">
              <w:rPr>
                <w:rFonts w:ascii="Times New Roman" w:hAnsi="Times New Roman" w:cs="Times New Roman"/>
                <w:sz w:val="24"/>
                <w:szCs w:val="24"/>
              </w:rPr>
              <w:t>Границы участка зоны совпадают с внешними границами ЗУ   расположенного по ул. Советская, 23</w:t>
            </w:r>
            <w:r>
              <w:rPr>
                <w:rFonts w:ascii="Times New Roman" w:hAnsi="Times New Roman" w:cs="Times New Roman"/>
                <w:sz w:val="24"/>
                <w:szCs w:val="24"/>
              </w:rPr>
              <w:t xml:space="preserve"> и пер. Лермонтова, 2.</w:t>
            </w:r>
          </w:p>
        </w:tc>
      </w:tr>
      <w:tr w:rsidR="009E75EF" w:rsidRPr="00CE3F5C" w:rsidTr="001C1762">
        <w:tc>
          <w:tcPr>
            <w:tcW w:w="1368" w:type="dxa"/>
          </w:tcPr>
          <w:p w:rsidR="009E75EF" w:rsidRPr="009E75EF" w:rsidRDefault="009E75EF" w:rsidP="00063CEC">
            <w:pPr>
              <w:pStyle w:val="ConsPlusNormal"/>
              <w:widowControl/>
              <w:ind w:firstLine="0"/>
              <w:jc w:val="center"/>
              <w:outlineLvl w:val="2"/>
              <w:rPr>
                <w:rFonts w:ascii="Times New Roman" w:hAnsi="Times New Roman" w:cs="Times New Roman"/>
                <w:sz w:val="24"/>
                <w:szCs w:val="24"/>
              </w:rPr>
            </w:pPr>
            <w:r w:rsidRPr="009E75EF">
              <w:rPr>
                <w:rFonts w:ascii="Times New Roman" w:hAnsi="Times New Roman" w:cs="Times New Roman"/>
                <w:sz w:val="24"/>
                <w:szCs w:val="24"/>
              </w:rPr>
              <w:t>О1/1/42</w:t>
            </w:r>
          </w:p>
        </w:tc>
        <w:tc>
          <w:tcPr>
            <w:tcW w:w="8805" w:type="dxa"/>
          </w:tcPr>
          <w:p w:rsidR="009E75EF" w:rsidRPr="009E75EF" w:rsidRDefault="009E75EF" w:rsidP="00063CEC">
            <w:pPr>
              <w:pStyle w:val="ConsPlusNormal"/>
              <w:widowControl/>
              <w:ind w:firstLine="0"/>
              <w:outlineLvl w:val="2"/>
              <w:rPr>
                <w:rFonts w:ascii="Times New Roman" w:hAnsi="Times New Roman" w:cs="Times New Roman"/>
                <w:sz w:val="24"/>
                <w:szCs w:val="24"/>
              </w:rPr>
            </w:pPr>
            <w:r w:rsidRPr="009E75EF">
              <w:rPr>
                <w:rFonts w:ascii="Times New Roman" w:hAnsi="Times New Roman" w:cs="Times New Roman"/>
                <w:sz w:val="24"/>
                <w:szCs w:val="24"/>
              </w:rPr>
              <w:t>Границы участка зоны совпадают с внешними границами ЗУ   расположенного по ул. Советская, 27</w:t>
            </w:r>
            <w:r>
              <w:rPr>
                <w:rFonts w:ascii="Times New Roman" w:hAnsi="Times New Roman" w:cs="Times New Roman"/>
                <w:sz w:val="24"/>
                <w:szCs w:val="24"/>
              </w:rPr>
              <w:t>.</w:t>
            </w:r>
          </w:p>
        </w:tc>
      </w:tr>
    </w:tbl>
    <w:p w:rsidR="001A6BA6" w:rsidRPr="00CE3F5C" w:rsidRDefault="001A6BA6" w:rsidP="009F4075">
      <w:pPr>
        <w:pStyle w:val="ConsPlusNormal"/>
        <w:widowControl/>
        <w:ind w:firstLine="540"/>
        <w:outlineLvl w:val="2"/>
        <w:rPr>
          <w:rFonts w:ascii="Times New Roman" w:hAnsi="Times New Roman" w:cs="Times New Roman"/>
          <w:b/>
          <w:sz w:val="24"/>
          <w:szCs w:val="24"/>
        </w:rPr>
      </w:pPr>
      <w:bookmarkStart w:id="153" w:name="_Toc268485128"/>
      <w:bookmarkStart w:id="154" w:name="_Toc268487202"/>
      <w:bookmarkStart w:id="155" w:name="_Toc268488022"/>
    </w:p>
    <w:p w:rsidR="00513B09" w:rsidRPr="00CE3F5C" w:rsidRDefault="00513B09" w:rsidP="00513B09">
      <w:pPr>
        <w:pStyle w:val="ConsPlusNormal"/>
        <w:widowControl/>
        <w:ind w:firstLine="540"/>
        <w:outlineLvl w:val="2"/>
        <w:rPr>
          <w:rFonts w:ascii="Times New Roman" w:hAnsi="Times New Roman" w:cs="Times New Roman"/>
          <w:b/>
          <w:sz w:val="24"/>
          <w:szCs w:val="24"/>
        </w:rPr>
      </w:pPr>
      <w:bookmarkStart w:id="156" w:name="_Toc268485219"/>
      <w:bookmarkStart w:id="157" w:name="_Toc268487293"/>
      <w:bookmarkStart w:id="158" w:name="_Toc268488113"/>
      <w:bookmarkEnd w:id="153"/>
      <w:bookmarkEnd w:id="154"/>
      <w:bookmarkEnd w:id="155"/>
      <w:r w:rsidRPr="00CE3F5C">
        <w:rPr>
          <w:rFonts w:ascii="Times New Roman" w:hAnsi="Times New Roman" w:cs="Times New Roman"/>
          <w:b/>
          <w:sz w:val="24"/>
          <w:szCs w:val="24"/>
        </w:rPr>
        <w:t>20.1.2. Градостроительный регламент многофункциональной общественной зоны О1</w:t>
      </w:r>
    </w:p>
    <w:p w:rsidR="00513B09" w:rsidRPr="000B4178" w:rsidRDefault="00513B09" w:rsidP="00513B09">
      <w:pPr>
        <w:pStyle w:val="ConsPlusNormal"/>
        <w:numPr>
          <w:ilvl w:val="0"/>
          <w:numId w:val="3"/>
        </w:numPr>
        <w:ind w:left="0" w:firstLine="680"/>
        <w:jc w:val="both"/>
        <w:rPr>
          <w:rFonts w:ascii="Times New Roman" w:hAnsi="Times New Roman" w:cs="Times New Roman"/>
          <w:b/>
          <w:sz w:val="24"/>
          <w:szCs w:val="24"/>
        </w:rPr>
      </w:pPr>
      <w:r w:rsidRPr="00CE3F5C">
        <w:rPr>
          <w:rFonts w:ascii="Times New Roman" w:hAnsi="Times New Roman" w:cs="Times New Roman"/>
          <w:sz w:val="24"/>
          <w:szCs w:val="24"/>
        </w:rPr>
        <w:lastRenderedPageBreak/>
        <w:t xml:space="preserve"> </w:t>
      </w:r>
      <w:r w:rsidRPr="000B4178">
        <w:rPr>
          <w:rFonts w:ascii="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в зоне О1:</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385"/>
      </w:tblGrid>
      <w:tr w:rsidR="00513B09" w:rsidRPr="000B4178" w:rsidTr="007F3B92">
        <w:trPr>
          <w:trHeight w:val="480"/>
        </w:trPr>
        <w:tc>
          <w:tcPr>
            <w:tcW w:w="4680" w:type="dxa"/>
            <w:tcBorders>
              <w:top w:val="single" w:sz="4" w:space="0" w:color="auto"/>
              <w:bottom w:val="single" w:sz="6" w:space="0" w:color="auto"/>
            </w:tcBorders>
            <w:shd w:val="clear" w:color="auto" w:fill="auto"/>
          </w:tcPr>
          <w:p w:rsidR="00513B09" w:rsidRPr="000B4178" w:rsidRDefault="00513B09" w:rsidP="00C30B35">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Основные виды разрешенного использ</w:t>
            </w:r>
            <w:r w:rsidRPr="000B4178">
              <w:rPr>
                <w:rFonts w:ascii="Times New Roman" w:hAnsi="Times New Roman" w:cs="Times New Roman"/>
                <w:b/>
                <w:sz w:val="24"/>
                <w:szCs w:val="24"/>
              </w:rPr>
              <w:t>о</w:t>
            </w:r>
            <w:r w:rsidRPr="000B4178">
              <w:rPr>
                <w:rFonts w:ascii="Times New Roman" w:hAnsi="Times New Roman" w:cs="Times New Roman"/>
                <w:b/>
                <w:sz w:val="24"/>
                <w:szCs w:val="24"/>
              </w:rPr>
              <w:t>вания</w:t>
            </w:r>
          </w:p>
        </w:tc>
        <w:tc>
          <w:tcPr>
            <w:tcW w:w="5385" w:type="dxa"/>
            <w:tcBorders>
              <w:top w:val="single" w:sz="4" w:space="0" w:color="auto"/>
              <w:bottom w:val="single" w:sz="6" w:space="0" w:color="auto"/>
            </w:tcBorders>
            <w:shd w:val="clear" w:color="auto" w:fill="auto"/>
          </w:tcPr>
          <w:p w:rsidR="00513B09" w:rsidRPr="000B4178" w:rsidRDefault="00513B09" w:rsidP="00C30B35">
            <w:pPr>
              <w:pStyle w:val="ConsPlusNormal"/>
              <w:keepNext/>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зования (установленные к основным)</w:t>
            </w:r>
          </w:p>
        </w:tc>
      </w:tr>
      <w:tr w:rsidR="00513B09" w:rsidRPr="000B4178" w:rsidTr="000B4178">
        <w:trPr>
          <w:trHeight w:val="411"/>
        </w:trPr>
        <w:tc>
          <w:tcPr>
            <w:tcW w:w="4680" w:type="dxa"/>
            <w:tcBorders>
              <w:top w:val="single" w:sz="6" w:space="0" w:color="auto"/>
              <w:bottom w:val="single" w:sz="6" w:space="0" w:color="auto"/>
            </w:tcBorders>
          </w:tcPr>
          <w:p w:rsidR="00FB1D05" w:rsidRPr="000B4178" w:rsidRDefault="00FB1D05" w:rsidP="00FB1D05">
            <w:pPr>
              <w:pStyle w:val="ConsPlusNormal"/>
              <w:widowControl/>
              <w:numPr>
                <w:ilvl w:val="0"/>
                <w:numId w:val="2"/>
              </w:numPr>
              <w:tabs>
                <w:tab w:val="clear" w:pos="360"/>
                <w:tab w:val="num" w:pos="214"/>
              </w:tabs>
              <w:ind w:left="0" w:firstLine="0"/>
              <w:rPr>
                <w:rFonts w:ascii="Times New Roman" w:hAnsi="Times New Roman" w:cs="Times New Roman"/>
                <w:sz w:val="24"/>
                <w:szCs w:val="24"/>
              </w:rPr>
            </w:pPr>
            <w:r w:rsidRPr="000B4178">
              <w:rPr>
                <w:rFonts w:ascii="Times New Roman" w:hAnsi="Times New Roman" w:cs="Times New Roman"/>
                <w:sz w:val="24"/>
                <w:szCs w:val="24"/>
              </w:rPr>
              <w:t>Предпринимательство</w:t>
            </w:r>
          </w:p>
          <w:p w:rsidR="00FB1D05" w:rsidRPr="000B4178" w:rsidRDefault="00FB1D05" w:rsidP="00FB1D05">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Общественное использование объектов капитального строительства</w:t>
            </w:r>
          </w:p>
          <w:p w:rsidR="00FB1D05" w:rsidRPr="000B4178" w:rsidRDefault="00FB1D05" w:rsidP="00FB1D05">
            <w:pPr>
              <w:pStyle w:val="ConsPlusNormal"/>
              <w:widowControl/>
              <w:numPr>
                <w:ilvl w:val="0"/>
                <w:numId w:val="2"/>
              </w:numPr>
              <w:tabs>
                <w:tab w:val="clear" w:pos="360"/>
                <w:tab w:val="num" w:pos="214"/>
              </w:tabs>
              <w:ind w:left="0" w:firstLine="0"/>
              <w:rPr>
                <w:rFonts w:ascii="Times New Roman" w:hAnsi="Times New Roman" w:cs="Times New Roman"/>
                <w:sz w:val="24"/>
                <w:szCs w:val="24"/>
              </w:rPr>
            </w:pPr>
            <w:r w:rsidRPr="000B4178">
              <w:rPr>
                <w:rFonts w:ascii="Times New Roman" w:hAnsi="Times New Roman" w:cs="Times New Roman"/>
                <w:sz w:val="24"/>
                <w:szCs w:val="24"/>
              </w:rPr>
              <w:t>Отдых (рекреация)</w:t>
            </w:r>
          </w:p>
          <w:p w:rsidR="00FB1D05" w:rsidRPr="000B4178" w:rsidRDefault="00FB1D05" w:rsidP="00FB1D05">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FB1D05" w:rsidRPr="000B4178" w:rsidRDefault="00FB1D05" w:rsidP="00FB1D05">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Обеспечение внутреннего правопорядка</w:t>
            </w:r>
          </w:p>
          <w:p w:rsidR="00FB1D05" w:rsidRPr="000B4178" w:rsidRDefault="00FB1D05" w:rsidP="00FB1D05">
            <w:pPr>
              <w:pStyle w:val="ConsPlusNormal"/>
              <w:widowControl/>
              <w:numPr>
                <w:ilvl w:val="0"/>
                <w:numId w:val="2"/>
              </w:numPr>
              <w:tabs>
                <w:tab w:val="clear" w:pos="360"/>
                <w:tab w:val="num" w:pos="214"/>
              </w:tabs>
              <w:ind w:left="0" w:firstLine="0"/>
              <w:rPr>
                <w:rFonts w:ascii="Times New Roman" w:hAnsi="Times New Roman" w:cs="Times New Roman"/>
                <w:sz w:val="24"/>
                <w:szCs w:val="24"/>
              </w:rPr>
            </w:pPr>
            <w:r w:rsidRPr="000B4178">
              <w:rPr>
                <w:rFonts w:ascii="Times New Roman" w:hAnsi="Times New Roman" w:cs="Times New Roman"/>
                <w:sz w:val="24"/>
                <w:szCs w:val="24"/>
              </w:rPr>
              <w:t>Историко-культурная деятельность;</w:t>
            </w:r>
          </w:p>
          <w:p w:rsidR="00FB1D05" w:rsidRPr="000B4178" w:rsidRDefault="00FB1D05" w:rsidP="00FB1D05">
            <w:pPr>
              <w:pStyle w:val="ConsPlusNormal"/>
              <w:widowControl/>
              <w:numPr>
                <w:ilvl w:val="0"/>
                <w:numId w:val="2"/>
              </w:numPr>
              <w:tabs>
                <w:tab w:val="clear" w:pos="360"/>
                <w:tab w:val="num" w:pos="214"/>
              </w:tabs>
              <w:ind w:left="0" w:firstLine="0"/>
              <w:rPr>
                <w:rFonts w:ascii="Times New Roman" w:hAnsi="Times New Roman" w:cs="Times New Roman"/>
                <w:sz w:val="24"/>
                <w:szCs w:val="24"/>
              </w:rPr>
            </w:pPr>
            <w:r w:rsidRPr="000B4178">
              <w:rPr>
                <w:rFonts w:ascii="Times New Roman" w:hAnsi="Times New Roman" w:cs="Times New Roman"/>
                <w:sz w:val="24"/>
                <w:szCs w:val="24"/>
              </w:rPr>
              <w:t>Земельные участки (территории) общего пользования.</w:t>
            </w:r>
          </w:p>
        </w:tc>
        <w:tc>
          <w:tcPr>
            <w:tcW w:w="5385" w:type="dxa"/>
            <w:tcBorders>
              <w:top w:val="single" w:sz="6" w:space="0" w:color="auto"/>
              <w:bottom w:val="single" w:sz="6" w:space="0" w:color="auto"/>
            </w:tcBorders>
          </w:tcPr>
          <w:p w:rsidR="00FB1D05" w:rsidRPr="000B4178" w:rsidRDefault="00FB1D05" w:rsidP="000B617F">
            <w:pPr>
              <w:pStyle w:val="ConsPlusNormal"/>
              <w:widowControl/>
              <w:numPr>
                <w:ilvl w:val="0"/>
                <w:numId w:val="2"/>
              </w:numPr>
              <w:tabs>
                <w:tab w:val="clear" w:pos="360"/>
                <w:tab w:val="num" w:pos="214"/>
              </w:tabs>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513B09" w:rsidRPr="000B4178" w:rsidRDefault="00513B09" w:rsidP="00C30B35">
            <w:pPr>
              <w:pStyle w:val="ConsPlusNormal"/>
              <w:widowControl/>
              <w:tabs>
                <w:tab w:val="left" w:pos="650"/>
              </w:tabs>
              <w:rPr>
                <w:rFonts w:ascii="Times New Roman" w:hAnsi="Times New Roman" w:cs="Times New Roman"/>
                <w:sz w:val="24"/>
                <w:szCs w:val="24"/>
              </w:rPr>
            </w:pPr>
          </w:p>
        </w:tc>
      </w:tr>
      <w:tr w:rsidR="00513B09" w:rsidRPr="000B4178" w:rsidTr="007F3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513B09" w:rsidRPr="000B4178" w:rsidRDefault="00513B09" w:rsidP="00C30B35">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Условно разрешенные виды использов</w:t>
            </w:r>
            <w:r w:rsidRPr="000B4178">
              <w:rPr>
                <w:rFonts w:ascii="Times New Roman" w:hAnsi="Times New Roman" w:cs="Times New Roman"/>
                <w:b/>
                <w:sz w:val="24"/>
                <w:szCs w:val="24"/>
              </w:rPr>
              <w:t>а</w:t>
            </w:r>
            <w:r w:rsidRPr="000B4178">
              <w:rPr>
                <w:rFonts w:ascii="Times New Roman" w:hAnsi="Times New Roman" w:cs="Times New Roman"/>
                <w:b/>
                <w:sz w:val="24"/>
                <w:szCs w:val="24"/>
              </w:rPr>
              <w:t>ния</w:t>
            </w:r>
          </w:p>
        </w:tc>
        <w:tc>
          <w:tcPr>
            <w:tcW w:w="5385" w:type="dxa"/>
            <w:tcBorders>
              <w:top w:val="single" w:sz="6" w:space="0" w:color="auto"/>
              <w:left w:val="single" w:sz="6" w:space="0" w:color="auto"/>
              <w:bottom w:val="single" w:sz="6" w:space="0" w:color="auto"/>
              <w:right w:val="single" w:sz="6" w:space="0" w:color="auto"/>
            </w:tcBorders>
            <w:shd w:val="clear" w:color="auto" w:fill="auto"/>
          </w:tcPr>
          <w:p w:rsidR="00513B09" w:rsidRPr="000B4178" w:rsidRDefault="00513B09" w:rsidP="00C30B35">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 xml:space="preserve">зования для условно разрешенных видов </w:t>
            </w:r>
          </w:p>
        </w:tc>
      </w:tr>
      <w:tr w:rsidR="00513B09" w:rsidRPr="000B4178" w:rsidTr="007F3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FB1D05" w:rsidRPr="000B4178" w:rsidRDefault="00FB1D05" w:rsidP="00FB1D05">
            <w:pPr>
              <w:pStyle w:val="ConsPlusNormal"/>
              <w:widowControl/>
              <w:numPr>
                <w:ilvl w:val="0"/>
                <w:numId w:val="2"/>
              </w:numPr>
              <w:tabs>
                <w:tab w:val="clear" w:pos="360"/>
                <w:tab w:val="num" w:pos="214"/>
              </w:tabs>
              <w:ind w:left="0" w:firstLine="0"/>
              <w:jc w:val="both"/>
              <w:rPr>
                <w:rFonts w:ascii="Times New Roman" w:hAnsi="Times New Roman" w:cs="Times New Roman"/>
                <w:sz w:val="24"/>
                <w:szCs w:val="24"/>
              </w:rPr>
            </w:pPr>
            <w:r w:rsidRPr="000B4178">
              <w:rPr>
                <w:rFonts w:ascii="Times New Roman" w:hAnsi="Times New Roman" w:cs="Times New Roman"/>
                <w:sz w:val="24"/>
                <w:szCs w:val="24"/>
              </w:rPr>
              <w:t>Малоэтажная многоквартирная жилая застройка</w:t>
            </w:r>
          </w:p>
          <w:p w:rsidR="00FB1D05" w:rsidRPr="000B4178" w:rsidRDefault="00FB1D05" w:rsidP="00FB1D05">
            <w:pPr>
              <w:pStyle w:val="ConsPlusNormal"/>
              <w:widowControl/>
              <w:numPr>
                <w:ilvl w:val="0"/>
                <w:numId w:val="2"/>
              </w:numPr>
              <w:tabs>
                <w:tab w:val="clear" w:pos="360"/>
                <w:tab w:val="num" w:pos="214"/>
              </w:tabs>
              <w:ind w:left="0" w:firstLine="0"/>
              <w:rPr>
                <w:rFonts w:ascii="Times New Roman" w:hAnsi="Times New Roman" w:cs="Times New Roman"/>
                <w:sz w:val="24"/>
                <w:szCs w:val="24"/>
              </w:rPr>
            </w:pPr>
            <w:r w:rsidRPr="000B4178">
              <w:rPr>
                <w:rFonts w:ascii="Times New Roman" w:hAnsi="Times New Roman" w:cs="Times New Roman"/>
                <w:sz w:val="24"/>
                <w:szCs w:val="24"/>
              </w:rPr>
              <w:t>Для индивидуального жилищного стро</w:t>
            </w:r>
            <w:r w:rsidRPr="000B4178">
              <w:rPr>
                <w:rFonts w:ascii="Times New Roman" w:hAnsi="Times New Roman" w:cs="Times New Roman"/>
                <w:sz w:val="24"/>
                <w:szCs w:val="24"/>
              </w:rPr>
              <w:t>и</w:t>
            </w:r>
            <w:r w:rsidRPr="000B4178">
              <w:rPr>
                <w:rFonts w:ascii="Times New Roman" w:hAnsi="Times New Roman" w:cs="Times New Roman"/>
                <w:sz w:val="24"/>
                <w:szCs w:val="24"/>
              </w:rPr>
              <w:t>тельства</w:t>
            </w:r>
          </w:p>
          <w:p w:rsidR="00FB1D05" w:rsidRPr="000B4178" w:rsidRDefault="00FB1D05" w:rsidP="00FB1D05">
            <w:pPr>
              <w:pStyle w:val="ConsPlusNormal"/>
              <w:widowControl/>
              <w:numPr>
                <w:ilvl w:val="0"/>
                <w:numId w:val="2"/>
              </w:numPr>
              <w:tabs>
                <w:tab w:val="clear" w:pos="360"/>
                <w:tab w:val="num" w:pos="214"/>
              </w:tabs>
              <w:ind w:left="0" w:firstLine="0"/>
              <w:rPr>
                <w:rFonts w:ascii="Times New Roman" w:hAnsi="Times New Roman" w:cs="Times New Roman"/>
                <w:sz w:val="24"/>
                <w:szCs w:val="24"/>
              </w:rPr>
            </w:pPr>
            <w:r w:rsidRPr="000B4178">
              <w:rPr>
                <w:rFonts w:ascii="Times New Roman" w:hAnsi="Times New Roman" w:cs="Times New Roman"/>
                <w:sz w:val="24"/>
                <w:szCs w:val="24"/>
              </w:rPr>
              <w:t>Среднеэтажная жилая застройка</w:t>
            </w:r>
          </w:p>
          <w:p w:rsidR="00FB1D05" w:rsidRPr="000B4178" w:rsidRDefault="00FB1D05" w:rsidP="00FB1D05">
            <w:pPr>
              <w:pStyle w:val="ConsPlusNormal"/>
              <w:widowControl/>
              <w:numPr>
                <w:ilvl w:val="0"/>
                <w:numId w:val="2"/>
              </w:numPr>
              <w:tabs>
                <w:tab w:val="clear" w:pos="360"/>
                <w:tab w:val="num" w:pos="214"/>
              </w:tabs>
              <w:ind w:left="0" w:firstLine="0"/>
              <w:rPr>
                <w:rFonts w:ascii="Times New Roman" w:hAnsi="Times New Roman" w:cs="Times New Roman"/>
                <w:sz w:val="24"/>
                <w:szCs w:val="24"/>
              </w:rPr>
            </w:pPr>
            <w:r w:rsidRPr="000B4178">
              <w:rPr>
                <w:rFonts w:ascii="Times New Roman" w:hAnsi="Times New Roman" w:cs="Times New Roman"/>
                <w:sz w:val="24"/>
                <w:szCs w:val="24"/>
              </w:rPr>
              <w:t>Блокированная жилая застройка</w:t>
            </w:r>
          </w:p>
          <w:p w:rsidR="00FB1D05" w:rsidRPr="000B4178" w:rsidRDefault="00FB1D05" w:rsidP="00FB1D05">
            <w:pPr>
              <w:pStyle w:val="ConsPlusNormal"/>
              <w:widowControl/>
              <w:numPr>
                <w:ilvl w:val="0"/>
                <w:numId w:val="2"/>
              </w:numPr>
              <w:tabs>
                <w:tab w:val="clear" w:pos="360"/>
                <w:tab w:val="num" w:pos="214"/>
              </w:tabs>
              <w:ind w:left="0" w:firstLine="0"/>
              <w:jc w:val="both"/>
              <w:rPr>
                <w:rFonts w:ascii="Times New Roman" w:hAnsi="Times New Roman" w:cs="Times New Roman"/>
                <w:sz w:val="24"/>
                <w:szCs w:val="24"/>
              </w:rPr>
            </w:pPr>
            <w:r w:rsidRPr="000B4178">
              <w:rPr>
                <w:rFonts w:ascii="Times New Roman" w:hAnsi="Times New Roman" w:cs="Times New Roman"/>
                <w:sz w:val="24"/>
                <w:szCs w:val="24"/>
              </w:rPr>
              <w:t>Производственная деятельность</w:t>
            </w:r>
          </w:p>
          <w:p w:rsidR="00AC7902" w:rsidRPr="000B4178" w:rsidRDefault="00AC7902" w:rsidP="00AC7902">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Выставочно-ярмарочная деятельность</w:t>
            </w:r>
          </w:p>
          <w:p w:rsidR="00AC7902" w:rsidRPr="000B4178" w:rsidRDefault="00AC7902" w:rsidP="00AC7902">
            <w:pPr>
              <w:pStyle w:val="ConsPlusNormal"/>
              <w:widowControl/>
              <w:ind w:firstLine="0"/>
              <w:jc w:val="both"/>
              <w:rPr>
                <w:rFonts w:ascii="Times New Roman" w:hAnsi="Times New Roman" w:cs="Times New Roman"/>
                <w:sz w:val="24"/>
                <w:szCs w:val="24"/>
              </w:rPr>
            </w:pPr>
          </w:p>
        </w:tc>
        <w:tc>
          <w:tcPr>
            <w:tcW w:w="5385" w:type="dxa"/>
            <w:tcBorders>
              <w:top w:val="single" w:sz="6" w:space="0" w:color="auto"/>
              <w:left w:val="single" w:sz="6" w:space="0" w:color="auto"/>
              <w:bottom w:val="single" w:sz="6" w:space="0" w:color="auto"/>
              <w:right w:val="single" w:sz="6" w:space="0" w:color="auto"/>
            </w:tcBorders>
          </w:tcPr>
          <w:p w:rsidR="00FB1D05" w:rsidRPr="000B4178" w:rsidRDefault="00FB1D05" w:rsidP="000B4178">
            <w:pPr>
              <w:pStyle w:val="ConsPlusNormal"/>
              <w:widowControl/>
              <w:numPr>
                <w:ilvl w:val="0"/>
                <w:numId w:val="2"/>
              </w:numPr>
              <w:tabs>
                <w:tab w:val="clear" w:pos="360"/>
                <w:tab w:val="num" w:pos="214"/>
              </w:tabs>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tc>
      </w:tr>
    </w:tbl>
    <w:p w:rsidR="00AC7902" w:rsidRDefault="00AC7902" w:rsidP="00FB1D05">
      <w:pPr>
        <w:pStyle w:val="ConsPlusNormal"/>
        <w:widowControl/>
        <w:spacing w:line="276" w:lineRule="auto"/>
        <w:ind w:firstLine="0"/>
        <w:jc w:val="both"/>
        <w:rPr>
          <w:rFonts w:ascii="Times New Roman" w:hAnsi="Times New Roman" w:cs="Times New Roman"/>
          <w:b/>
          <w:color w:val="FF0000"/>
          <w:sz w:val="24"/>
          <w:szCs w:val="24"/>
        </w:rPr>
      </w:pPr>
    </w:p>
    <w:p w:rsidR="00FB1D05" w:rsidRPr="000B4178" w:rsidRDefault="00FB1D05" w:rsidP="00FB1D05">
      <w:pPr>
        <w:pStyle w:val="ConsPlusNormal"/>
        <w:widowControl/>
        <w:spacing w:line="276" w:lineRule="auto"/>
        <w:ind w:firstLine="0"/>
        <w:jc w:val="both"/>
        <w:rPr>
          <w:rFonts w:ascii="Times New Roman" w:hAnsi="Times New Roman" w:cs="Times New Roman"/>
          <w:b/>
          <w:sz w:val="24"/>
          <w:szCs w:val="24"/>
        </w:rPr>
      </w:pPr>
      <w:r w:rsidRPr="000B4178">
        <w:rPr>
          <w:rFonts w:ascii="Times New Roman" w:hAnsi="Times New Roman" w:cs="Times New Roman"/>
          <w:b/>
          <w:sz w:val="24"/>
          <w:szCs w:val="24"/>
        </w:rPr>
        <w:t>2) Параметры разрешенного строительства и/или реконструкции объектов капитального строительства зоны О1</w:t>
      </w:r>
      <w:r w:rsidR="000B4178" w:rsidRPr="000B4178">
        <w:rPr>
          <w:rFonts w:ascii="Times New Roman" w:hAnsi="Times New Roman" w:cs="Times New Roman"/>
          <w:b/>
          <w:sz w:val="24"/>
          <w:szCs w:val="24"/>
        </w:rPr>
        <w:t>:</w:t>
      </w:r>
      <w:r w:rsidRPr="000B4178">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8"/>
        <w:gridCol w:w="6325"/>
      </w:tblGrid>
      <w:tr w:rsidR="00FB1D05" w:rsidRPr="000B4178" w:rsidTr="00AC7902">
        <w:tc>
          <w:tcPr>
            <w:tcW w:w="10173" w:type="dxa"/>
            <w:gridSpan w:val="2"/>
            <w:tcBorders>
              <w:top w:val="single" w:sz="4" w:space="0" w:color="auto"/>
              <w:left w:val="single" w:sz="4" w:space="0" w:color="auto"/>
              <w:bottom w:val="single" w:sz="4" w:space="0" w:color="auto"/>
              <w:right w:val="single" w:sz="4" w:space="0" w:color="auto"/>
            </w:tcBorders>
          </w:tcPr>
          <w:p w:rsidR="00FB1D05" w:rsidRPr="000B4178" w:rsidRDefault="00FB1D05" w:rsidP="00FB1D05">
            <w:pPr>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tc>
      </w:tr>
      <w:tr w:rsidR="00FB1D05" w:rsidRPr="000B4178" w:rsidTr="00AC7902">
        <w:tc>
          <w:tcPr>
            <w:tcW w:w="10173" w:type="dxa"/>
            <w:gridSpan w:val="2"/>
          </w:tcPr>
          <w:p w:rsidR="00FB1D05" w:rsidRPr="000B4178" w:rsidRDefault="00FB1D05" w:rsidP="00FB1D05">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FB1D05" w:rsidRPr="000B4178" w:rsidTr="00AC7902">
        <w:tc>
          <w:tcPr>
            <w:tcW w:w="3848"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Минимальные</w:t>
            </w:r>
          </w:p>
        </w:tc>
        <w:tc>
          <w:tcPr>
            <w:tcW w:w="6325" w:type="dxa"/>
          </w:tcPr>
          <w:p w:rsidR="00FB1D05" w:rsidRPr="000B4178" w:rsidRDefault="00FB1D05" w:rsidP="00FB1D05">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200 кв. м </w:t>
            </w:r>
          </w:p>
        </w:tc>
      </w:tr>
      <w:tr w:rsidR="00FB1D05" w:rsidRPr="000B4178" w:rsidTr="00AC7902">
        <w:tc>
          <w:tcPr>
            <w:tcW w:w="10173" w:type="dxa"/>
            <w:gridSpan w:val="2"/>
          </w:tcPr>
          <w:p w:rsidR="00FB1D05" w:rsidRPr="000B4178" w:rsidRDefault="00FB1D05" w:rsidP="00FB1D05">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FB1D05" w:rsidRPr="000B4178" w:rsidTr="00AC7902">
        <w:tc>
          <w:tcPr>
            <w:tcW w:w="3848"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Максимальное</w:t>
            </w:r>
          </w:p>
        </w:tc>
        <w:tc>
          <w:tcPr>
            <w:tcW w:w="6325" w:type="dxa"/>
          </w:tcPr>
          <w:p w:rsidR="00FB1D05" w:rsidRPr="000B4178" w:rsidRDefault="00FB1D05" w:rsidP="000B4178">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3 </w:t>
            </w:r>
            <w:r w:rsidR="000B4178" w:rsidRPr="000B4178">
              <w:rPr>
                <w:rFonts w:ascii="Times New Roman" w:hAnsi="Times New Roman" w:cs="Times New Roman"/>
                <w:sz w:val="24"/>
                <w:szCs w:val="24"/>
              </w:rPr>
              <w:t xml:space="preserve"> </w:t>
            </w:r>
            <w:r w:rsidRPr="000B4178">
              <w:rPr>
                <w:rFonts w:ascii="Times New Roman" w:hAnsi="Times New Roman" w:cs="Times New Roman"/>
                <w:sz w:val="24"/>
                <w:szCs w:val="24"/>
              </w:rPr>
              <w:t xml:space="preserve"> этажа</w:t>
            </w:r>
          </w:p>
        </w:tc>
      </w:tr>
      <w:tr w:rsidR="00FB1D05" w:rsidRPr="000B4178" w:rsidTr="00AC7902">
        <w:trPr>
          <w:trHeight w:val="389"/>
        </w:trPr>
        <w:tc>
          <w:tcPr>
            <w:tcW w:w="10173" w:type="dxa"/>
            <w:gridSpan w:val="2"/>
          </w:tcPr>
          <w:p w:rsidR="00FB1D05" w:rsidRPr="000B4178" w:rsidRDefault="00FB1D05" w:rsidP="00FB1D05">
            <w:pPr>
              <w:ind w:firstLine="540"/>
              <w:rPr>
                <w:b/>
              </w:rPr>
            </w:pPr>
            <w:r w:rsidRPr="000B4178">
              <w:rPr>
                <w:b/>
              </w:rPr>
              <w:t>Максимальный процент застройки в границах земельного участка</w:t>
            </w:r>
          </w:p>
        </w:tc>
      </w:tr>
      <w:tr w:rsidR="00FB1D05" w:rsidRPr="000B4178" w:rsidTr="00AC7902">
        <w:tc>
          <w:tcPr>
            <w:tcW w:w="3848"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6325" w:type="dxa"/>
          </w:tcPr>
          <w:p w:rsidR="00FB1D05" w:rsidRPr="000B4178" w:rsidRDefault="00FB1D05" w:rsidP="00FB1D05">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80 %</w:t>
            </w:r>
          </w:p>
        </w:tc>
      </w:tr>
      <w:tr w:rsidR="00FB1D05" w:rsidRPr="000B4178" w:rsidTr="00AC7902">
        <w:tc>
          <w:tcPr>
            <w:tcW w:w="10173" w:type="dxa"/>
            <w:gridSpan w:val="2"/>
          </w:tcPr>
          <w:p w:rsidR="00FB1D05" w:rsidRPr="000B4178" w:rsidRDefault="00FB1D05" w:rsidP="00FB1D05">
            <w:pPr>
              <w:jc w:val="center"/>
              <w:rPr>
                <w:b/>
              </w:rPr>
            </w:pPr>
            <w:r w:rsidRPr="000B4178">
              <w:rPr>
                <w:b/>
              </w:rPr>
              <w:t>Минимальные отступы от границ земельных участков в целях определения мест допу</w:t>
            </w:r>
            <w:r w:rsidRPr="000B4178">
              <w:rPr>
                <w:b/>
              </w:rPr>
              <w:t>с</w:t>
            </w:r>
            <w:r w:rsidRPr="000B4178">
              <w:rPr>
                <w:b/>
              </w:rPr>
              <w:t>тимого размещения зданий, строений, сооружений, за пределами которых запрещено строительство зданий, строений, сооружений</w:t>
            </w:r>
          </w:p>
        </w:tc>
      </w:tr>
      <w:tr w:rsidR="00FB1D05" w:rsidRPr="000B4178" w:rsidTr="00AC7902">
        <w:trPr>
          <w:trHeight w:val="663"/>
        </w:trPr>
        <w:tc>
          <w:tcPr>
            <w:tcW w:w="3848" w:type="dxa"/>
          </w:tcPr>
          <w:p w:rsidR="00FB1D05" w:rsidRPr="000B4178" w:rsidRDefault="000B4178" w:rsidP="000B4178">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Минимальны</w:t>
            </w:r>
            <w:r>
              <w:rPr>
                <w:rFonts w:ascii="Times New Roman" w:hAnsi="Times New Roman" w:cs="Times New Roman"/>
                <w:sz w:val="24"/>
                <w:szCs w:val="24"/>
              </w:rPr>
              <w:t>е</w:t>
            </w:r>
            <w:r w:rsidRPr="000B4178">
              <w:rPr>
                <w:rFonts w:ascii="Times New Roman" w:hAnsi="Times New Roman" w:cs="Times New Roman"/>
                <w:sz w:val="24"/>
                <w:szCs w:val="24"/>
              </w:rPr>
              <w:t xml:space="preserve"> отступ</w:t>
            </w:r>
            <w:r>
              <w:rPr>
                <w:rFonts w:ascii="Times New Roman" w:hAnsi="Times New Roman" w:cs="Times New Roman"/>
                <w:sz w:val="24"/>
                <w:szCs w:val="24"/>
              </w:rPr>
              <w:t>ы</w:t>
            </w:r>
            <w:r w:rsidRPr="000B4178">
              <w:rPr>
                <w:rFonts w:ascii="Times New Roman" w:hAnsi="Times New Roman" w:cs="Times New Roman"/>
                <w:sz w:val="24"/>
                <w:szCs w:val="24"/>
              </w:rPr>
              <w:t xml:space="preserve"> от границ земельных участков</w:t>
            </w:r>
          </w:p>
        </w:tc>
        <w:tc>
          <w:tcPr>
            <w:tcW w:w="6325" w:type="dxa"/>
          </w:tcPr>
          <w:p w:rsidR="00FB1D05" w:rsidRPr="000B4178" w:rsidRDefault="00FB1D05" w:rsidP="00FB1D05">
            <w:pPr>
              <w:pStyle w:val="ConsPlusNormal"/>
              <w:widowControl/>
              <w:ind w:left="1074" w:firstLine="0"/>
              <w:rPr>
                <w:rFonts w:ascii="Times New Roman" w:hAnsi="Times New Roman" w:cs="Times New Roman"/>
                <w:sz w:val="24"/>
                <w:szCs w:val="24"/>
              </w:rPr>
            </w:pPr>
            <w:r w:rsidRPr="000B4178">
              <w:rPr>
                <w:rFonts w:ascii="Times New Roman" w:hAnsi="Times New Roman" w:cs="Times New Roman"/>
                <w:sz w:val="24"/>
                <w:szCs w:val="24"/>
              </w:rPr>
              <w:t>6 м</w:t>
            </w:r>
          </w:p>
        </w:tc>
      </w:tr>
    </w:tbl>
    <w:p w:rsidR="00513B09" w:rsidRPr="00CE3F5C" w:rsidRDefault="00513B09" w:rsidP="00513B09">
      <w:pPr>
        <w:pStyle w:val="ConsPlusNormal"/>
        <w:widowControl/>
        <w:ind w:firstLine="540"/>
        <w:jc w:val="both"/>
        <w:rPr>
          <w:rFonts w:ascii="Times New Roman" w:hAnsi="Times New Roman" w:cs="Times New Roman"/>
          <w:sz w:val="24"/>
          <w:szCs w:val="24"/>
        </w:rPr>
      </w:pPr>
    </w:p>
    <w:p w:rsidR="00FB1D05" w:rsidRPr="00CE3F5C" w:rsidRDefault="000B4178" w:rsidP="000B4178">
      <w:pPr>
        <w:pStyle w:val="ConsPlusNormal"/>
        <w:widowControl/>
        <w:ind w:firstLine="540"/>
        <w:jc w:val="both"/>
        <w:rPr>
          <w:rFonts w:ascii="Times New Roman" w:hAnsi="Times New Roman" w:cs="Times New Roman"/>
          <w:b/>
          <w:sz w:val="24"/>
          <w:szCs w:val="24"/>
        </w:rPr>
      </w:pPr>
      <w:r w:rsidRPr="000B4178">
        <w:rPr>
          <w:rFonts w:ascii="Times New Roman" w:hAnsi="Times New Roman" w:cs="Times New Roman"/>
          <w:b/>
          <w:sz w:val="24"/>
          <w:szCs w:val="24"/>
        </w:rPr>
        <w:t>3)</w:t>
      </w:r>
      <w:r w:rsidR="00513B09" w:rsidRPr="000B4178">
        <w:rPr>
          <w:rFonts w:ascii="Times New Roman" w:hAnsi="Times New Roman" w:cs="Times New Roman"/>
          <w:b/>
          <w:sz w:val="24"/>
          <w:szCs w:val="24"/>
        </w:rPr>
        <w:t xml:space="preserve"> Ограничения использования земельных участков и объектов капитального стро</w:t>
      </w:r>
      <w:r w:rsidR="00513B09" w:rsidRPr="000B4178">
        <w:rPr>
          <w:rFonts w:ascii="Times New Roman" w:hAnsi="Times New Roman" w:cs="Times New Roman"/>
          <w:b/>
          <w:sz w:val="24"/>
          <w:szCs w:val="24"/>
        </w:rPr>
        <w:t>и</w:t>
      </w:r>
      <w:r w:rsidR="00513B09" w:rsidRPr="000B4178">
        <w:rPr>
          <w:rFonts w:ascii="Times New Roman" w:hAnsi="Times New Roman" w:cs="Times New Roman"/>
          <w:b/>
          <w:sz w:val="24"/>
          <w:szCs w:val="24"/>
        </w:rPr>
        <w:t>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9223"/>
      </w:tblGrid>
      <w:tr w:rsidR="00FB1D05" w:rsidRPr="000B4178" w:rsidTr="00AC7902">
        <w:tc>
          <w:tcPr>
            <w:tcW w:w="842" w:type="dxa"/>
            <w:shd w:val="clear" w:color="auto" w:fill="auto"/>
          </w:tcPr>
          <w:p w:rsidR="00FB1D05" w:rsidRPr="000B4178" w:rsidRDefault="00FB1D05" w:rsidP="00FB1D05">
            <w:pPr>
              <w:pStyle w:val="ConsPlusNormal"/>
              <w:widowControl/>
              <w:ind w:firstLine="0"/>
              <w:jc w:val="both"/>
              <w:rPr>
                <w:rFonts w:ascii="Times New Roman" w:hAnsi="Times New Roman" w:cs="Times New Roman"/>
                <w:b/>
                <w:sz w:val="24"/>
                <w:szCs w:val="24"/>
              </w:rPr>
            </w:pPr>
            <w:r w:rsidRPr="000B4178">
              <w:rPr>
                <w:rFonts w:ascii="Times New Roman" w:hAnsi="Times New Roman" w:cs="Times New Roman"/>
                <w:b/>
                <w:sz w:val="24"/>
                <w:szCs w:val="24"/>
              </w:rPr>
              <w:t>№ пп</w:t>
            </w:r>
          </w:p>
        </w:tc>
        <w:tc>
          <w:tcPr>
            <w:tcW w:w="9223" w:type="dxa"/>
            <w:shd w:val="clear" w:color="auto" w:fill="auto"/>
          </w:tcPr>
          <w:p w:rsidR="00FB1D05" w:rsidRPr="000B4178" w:rsidRDefault="00FB1D05" w:rsidP="00FB1D05">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FB1D05" w:rsidRPr="000B4178" w:rsidTr="00AC7902">
        <w:tc>
          <w:tcPr>
            <w:tcW w:w="842" w:type="dxa"/>
          </w:tcPr>
          <w:p w:rsidR="00FB1D05" w:rsidRPr="000B4178" w:rsidRDefault="00FB1D05" w:rsidP="00FB1D05">
            <w:r w:rsidRPr="000B4178">
              <w:t>1</w:t>
            </w:r>
          </w:p>
        </w:tc>
        <w:tc>
          <w:tcPr>
            <w:tcW w:w="9223" w:type="dxa"/>
          </w:tcPr>
          <w:p w:rsidR="00FB1D05" w:rsidRPr="000B4178" w:rsidRDefault="00FB1D05" w:rsidP="00FB1D05">
            <w:pPr>
              <w:autoSpaceDE w:val="0"/>
              <w:autoSpaceDN w:val="0"/>
              <w:adjustRightInd w:val="0"/>
              <w:ind w:firstLine="540"/>
              <w:jc w:val="both"/>
            </w:pPr>
            <w:r w:rsidRPr="000B4178">
              <w:t>Строительство новых зданий и сооружений, изменение функционального испол</w:t>
            </w:r>
            <w:r w:rsidRPr="000B4178">
              <w:t>ь</w:t>
            </w:r>
            <w:r w:rsidRPr="000B4178">
              <w:t>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w:t>
            </w:r>
            <w:r w:rsidRPr="000B4178">
              <w:t>о</w:t>
            </w:r>
            <w:r w:rsidRPr="000B4178">
              <w:t>странства допускается только при соблюдении санитарно-гигиенических, противоп</w:t>
            </w:r>
            <w:r w:rsidRPr="000B4178">
              <w:t>о</w:t>
            </w:r>
            <w:r w:rsidRPr="000B4178">
              <w:t xml:space="preserve">жарных и других требований  СП 42.13330.2011." Свод правил. Градостроительство. </w:t>
            </w:r>
            <w:r w:rsidRPr="000B4178">
              <w:lastRenderedPageBreak/>
              <w:t>Планировка и застройка городских и сельских поселений. Актуализированная реда</w:t>
            </w:r>
            <w:r w:rsidRPr="000B4178">
              <w:t>к</w:t>
            </w:r>
            <w:r w:rsidRPr="000B4178">
              <w:t xml:space="preserve">ция СНиП 2.07.01-89*"  с учетом безопасности зданий и сооружений </w:t>
            </w:r>
          </w:p>
        </w:tc>
      </w:tr>
      <w:tr w:rsidR="00FB1D05" w:rsidRPr="000B4178" w:rsidTr="00AC7902">
        <w:tc>
          <w:tcPr>
            <w:tcW w:w="842" w:type="dxa"/>
          </w:tcPr>
          <w:p w:rsidR="00FB1D05" w:rsidRPr="000B4178" w:rsidRDefault="00FB1D05" w:rsidP="00FB1D05">
            <w:r w:rsidRPr="000B4178">
              <w:lastRenderedPageBreak/>
              <w:t>2</w:t>
            </w:r>
          </w:p>
        </w:tc>
        <w:tc>
          <w:tcPr>
            <w:tcW w:w="9223" w:type="dxa"/>
          </w:tcPr>
          <w:p w:rsidR="00FB1D05" w:rsidRPr="000B4178" w:rsidRDefault="00FB1D05" w:rsidP="00FB1D05">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В существующих кварталах застройки допускается модернизация и реконструкция з</w:t>
            </w:r>
            <w:r w:rsidRPr="000B4178">
              <w:rPr>
                <w:rFonts w:ascii="Times New Roman" w:hAnsi="Times New Roman" w:cs="Times New Roman"/>
                <w:sz w:val="24"/>
                <w:szCs w:val="24"/>
              </w:rPr>
              <w:t>а</w:t>
            </w:r>
            <w:r w:rsidRPr="000B4178">
              <w:rPr>
                <w:rFonts w:ascii="Times New Roman" w:hAnsi="Times New Roman" w:cs="Times New Roman"/>
                <w:sz w:val="24"/>
                <w:szCs w:val="24"/>
              </w:rPr>
              <w:t>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w:t>
            </w:r>
            <w:r w:rsidRPr="000B4178">
              <w:rPr>
                <w:rFonts w:ascii="Times New Roman" w:hAnsi="Times New Roman" w:cs="Times New Roman"/>
                <w:sz w:val="24"/>
                <w:szCs w:val="24"/>
              </w:rPr>
              <w:t>е</w:t>
            </w:r>
            <w:r w:rsidRPr="000B4178">
              <w:rPr>
                <w:rFonts w:ascii="Times New Roman" w:hAnsi="Times New Roman" w:cs="Times New Roman"/>
                <w:sz w:val="24"/>
                <w:szCs w:val="24"/>
              </w:rPr>
              <w:t>мельного участка</w:t>
            </w:r>
          </w:p>
        </w:tc>
      </w:tr>
      <w:tr w:rsidR="00FB1D05" w:rsidRPr="000B4178" w:rsidTr="00AC7902">
        <w:tc>
          <w:tcPr>
            <w:tcW w:w="842" w:type="dxa"/>
          </w:tcPr>
          <w:p w:rsidR="00FB1D05" w:rsidRPr="000B4178" w:rsidRDefault="00FB1D05" w:rsidP="00FB1D05">
            <w:r w:rsidRPr="000B4178">
              <w:t>3</w:t>
            </w:r>
          </w:p>
        </w:tc>
        <w:tc>
          <w:tcPr>
            <w:tcW w:w="9223" w:type="dxa"/>
          </w:tcPr>
          <w:p w:rsidR="00FB1D05" w:rsidRPr="000B4178" w:rsidRDefault="00FB1D05" w:rsidP="00FB1D05">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FB1D05" w:rsidRPr="000B4178" w:rsidTr="00AC7902">
        <w:tc>
          <w:tcPr>
            <w:tcW w:w="842" w:type="dxa"/>
          </w:tcPr>
          <w:p w:rsidR="00FB1D05" w:rsidRPr="000B4178" w:rsidRDefault="00FB1D05" w:rsidP="00FB1D05">
            <w:r w:rsidRPr="000B4178">
              <w:t>4</w:t>
            </w:r>
          </w:p>
        </w:tc>
        <w:tc>
          <w:tcPr>
            <w:tcW w:w="9223" w:type="dxa"/>
          </w:tcPr>
          <w:p w:rsidR="00FB1D05" w:rsidRPr="000B4178" w:rsidRDefault="00FB1D05" w:rsidP="00FB1D05">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Допускается блокировка основных строений на смежных земельных участках по вз</w:t>
            </w:r>
            <w:r w:rsidRPr="000B4178">
              <w:rPr>
                <w:rFonts w:ascii="Times New Roman" w:hAnsi="Times New Roman" w:cs="Times New Roman"/>
                <w:sz w:val="24"/>
                <w:szCs w:val="24"/>
              </w:rPr>
              <w:t>а</w:t>
            </w:r>
            <w:r w:rsidRPr="000B4178">
              <w:rPr>
                <w:rFonts w:ascii="Times New Roman" w:hAnsi="Times New Roman" w:cs="Times New Roman"/>
                <w:sz w:val="24"/>
                <w:szCs w:val="24"/>
              </w:rPr>
              <w:t>имному согласию собственников земельных участков, а также блокировка вспомог</w:t>
            </w:r>
            <w:r w:rsidRPr="000B4178">
              <w:rPr>
                <w:rFonts w:ascii="Times New Roman" w:hAnsi="Times New Roman" w:cs="Times New Roman"/>
                <w:sz w:val="24"/>
                <w:szCs w:val="24"/>
              </w:rPr>
              <w:t>а</w:t>
            </w:r>
            <w:r w:rsidRPr="000B4178">
              <w:rPr>
                <w:rFonts w:ascii="Times New Roman" w:hAnsi="Times New Roman" w:cs="Times New Roman"/>
                <w:sz w:val="24"/>
                <w:szCs w:val="24"/>
              </w:rPr>
              <w:t>тельных строений к основному строению – с учетом пожарных требований.</w:t>
            </w:r>
          </w:p>
        </w:tc>
      </w:tr>
      <w:tr w:rsidR="00FB1D05" w:rsidRPr="000B4178" w:rsidTr="00AC7902">
        <w:tc>
          <w:tcPr>
            <w:tcW w:w="842" w:type="dxa"/>
          </w:tcPr>
          <w:p w:rsidR="00FB1D05" w:rsidRPr="000B4178" w:rsidRDefault="00FB1D05" w:rsidP="00FB1D05">
            <w:r w:rsidRPr="000B4178">
              <w:t>5</w:t>
            </w:r>
          </w:p>
        </w:tc>
        <w:tc>
          <w:tcPr>
            <w:tcW w:w="9223" w:type="dxa"/>
          </w:tcPr>
          <w:p w:rsidR="00FB1D05" w:rsidRPr="000B4178" w:rsidRDefault="00FB1D05" w:rsidP="00FB1D05">
            <w:pPr>
              <w:ind w:right="-1"/>
              <w:jc w:val="both"/>
            </w:pPr>
            <w:r w:rsidRPr="000B4178">
              <w:t>Минимальные расстояния между жилыми зданиями, жилыми и общественными, сл</w:t>
            </w:r>
            <w:r w:rsidRPr="000B4178">
              <w:t>е</w:t>
            </w:r>
            <w:r w:rsidRPr="000B4178">
              <w:t>дует принимать на основе расчетов инсоляции и освещенности, с учетом противоп</w:t>
            </w:r>
            <w:r w:rsidRPr="000B4178">
              <w:t>о</w:t>
            </w:r>
            <w:r w:rsidRPr="000B4178">
              <w:t>жарных требований и бытовых разрывов</w:t>
            </w:r>
          </w:p>
        </w:tc>
      </w:tr>
      <w:tr w:rsidR="00FB1D05" w:rsidRPr="000B4178" w:rsidTr="00AC7902">
        <w:tc>
          <w:tcPr>
            <w:tcW w:w="842" w:type="dxa"/>
          </w:tcPr>
          <w:p w:rsidR="00FB1D05" w:rsidRPr="000B4178" w:rsidRDefault="00FB1D05" w:rsidP="00FB1D05">
            <w:r w:rsidRPr="000B4178">
              <w:t>6</w:t>
            </w:r>
          </w:p>
        </w:tc>
        <w:tc>
          <w:tcPr>
            <w:tcW w:w="9223" w:type="dxa"/>
          </w:tcPr>
          <w:p w:rsidR="00FB1D05" w:rsidRPr="000B4178" w:rsidRDefault="00FB1D05" w:rsidP="00FB1D05">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w:t>
            </w:r>
            <w:r w:rsidRPr="000B4178">
              <w:rPr>
                <w:rFonts w:ascii="Times New Roman" w:hAnsi="Times New Roman" w:cs="Times New Roman"/>
                <w:sz w:val="24"/>
                <w:szCs w:val="24"/>
              </w:rPr>
              <w:t>и</w:t>
            </w:r>
            <w:r w:rsidRPr="000B4178">
              <w:rPr>
                <w:rFonts w:ascii="Times New Roman" w:hAnsi="Times New Roman" w:cs="Times New Roman"/>
                <w:sz w:val="24"/>
                <w:szCs w:val="24"/>
              </w:rPr>
              <w:t>ятий, сооружений и иных объектов"</w:t>
            </w:r>
          </w:p>
        </w:tc>
      </w:tr>
      <w:tr w:rsidR="00FB1D05" w:rsidRPr="000B4178" w:rsidTr="00AC7902">
        <w:tc>
          <w:tcPr>
            <w:tcW w:w="842" w:type="dxa"/>
          </w:tcPr>
          <w:p w:rsidR="00FB1D05" w:rsidRPr="000B4178" w:rsidRDefault="00FB1D05" w:rsidP="00FB1D05">
            <w:r w:rsidRPr="000B4178">
              <w:t>7</w:t>
            </w:r>
          </w:p>
        </w:tc>
        <w:tc>
          <w:tcPr>
            <w:tcW w:w="9223" w:type="dxa"/>
          </w:tcPr>
          <w:p w:rsidR="00FB1D05" w:rsidRPr="000B4178" w:rsidRDefault="00FB1D05" w:rsidP="00FB1D05">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FB1D05" w:rsidRPr="000B4178" w:rsidTr="00AC7902">
        <w:tc>
          <w:tcPr>
            <w:tcW w:w="842"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8</w:t>
            </w:r>
          </w:p>
        </w:tc>
        <w:tc>
          <w:tcPr>
            <w:tcW w:w="9223"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инженерных (топографо-геодезических и др.) изысканий для проектир</w:t>
            </w:r>
            <w:r w:rsidRPr="000B4178">
              <w:rPr>
                <w:rFonts w:ascii="Times New Roman" w:hAnsi="Times New Roman" w:cs="Times New Roman"/>
                <w:sz w:val="24"/>
                <w:szCs w:val="24"/>
              </w:rPr>
              <w:t>о</w:t>
            </w:r>
            <w:r w:rsidRPr="000B4178">
              <w:rPr>
                <w:rFonts w:ascii="Times New Roman" w:hAnsi="Times New Roman" w:cs="Times New Roman"/>
                <w:sz w:val="24"/>
                <w:szCs w:val="24"/>
              </w:rPr>
              <w:t>вания и строительства, реконструкции.</w:t>
            </w:r>
          </w:p>
        </w:tc>
      </w:tr>
      <w:tr w:rsidR="00FB1D05" w:rsidRPr="000B4178" w:rsidTr="00AC7902">
        <w:tc>
          <w:tcPr>
            <w:tcW w:w="842"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9</w:t>
            </w:r>
          </w:p>
          <w:p w:rsidR="00FB1D05" w:rsidRPr="000B4178" w:rsidRDefault="00FB1D05" w:rsidP="00FB1D05">
            <w:pPr>
              <w:pStyle w:val="ConsPlusNormal"/>
              <w:widowControl/>
              <w:ind w:firstLine="0"/>
              <w:rPr>
                <w:rFonts w:ascii="Times New Roman" w:hAnsi="Times New Roman" w:cs="Times New Roman"/>
                <w:sz w:val="24"/>
                <w:szCs w:val="24"/>
              </w:rPr>
            </w:pPr>
          </w:p>
        </w:tc>
        <w:tc>
          <w:tcPr>
            <w:tcW w:w="9223"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инженерной подготовки территории</w:t>
            </w:r>
            <w:r w:rsidRPr="000B4178">
              <w:rPr>
                <w:rStyle w:val="a9"/>
                <w:rFonts w:ascii="Times New Roman" w:hAnsi="Times New Roman" w:cs="Times New Roman"/>
                <w:sz w:val="24"/>
                <w:szCs w:val="24"/>
              </w:rPr>
              <w:t>: вертикальная планировка</w:t>
            </w:r>
            <w:r w:rsidRPr="000B4178">
              <w:rPr>
                <w:rFonts w:ascii="Times New Roman" w:hAnsi="Times New Roman" w:cs="Times New Roman"/>
                <w:sz w:val="24"/>
                <w:szCs w:val="24"/>
              </w:rPr>
              <w:t xml:space="preserve"> для о</w:t>
            </w:r>
            <w:r w:rsidRPr="000B4178">
              <w:rPr>
                <w:rFonts w:ascii="Times New Roman" w:hAnsi="Times New Roman" w:cs="Times New Roman"/>
                <w:sz w:val="24"/>
                <w:szCs w:val="24"/>
              </w:rPr>
              <w:t>р</w:t>
            </w:r>
            <w:r w:rsidRPr="000B4178">
              <w:rPr>
                <w:rFonts w:ascii="Times New Roman" w:hAnsi="Times New Roman" w:cs="Times New Roman"/>
                <w:sz w:val="24"/>
                <w:szCs w:val="24"/>
              </w:rPr>
              <w:t>ганизации стока поверхностных (атмосферных) вод</w:t>
            </w:r>
          </w:p>
        </w:tc>
      </w:tr>
      <w:tr w:rsidR="00FB1D05" w:rsidRPr="000B4178" w:rsidTr="00AC7902">
        <w:tc>
          <w:tcPr>
            <w:tcW w:w="842"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10</w:t>
            </w:r>
          </w:p>
        </w:tc>
        <w:tc>
          <w:tcPr>
            <w:tcW w:w="9223" w:type="dxa"/>
          </w:tcPr>
          <w:p w:rsidR="00FB1D05" w:rsidRPr="000B4178" w:rsidRDefault="00FB1D05" w:rsidP="00FB1D05">
            <w:pPr>
              <w:autoSpaceDE w:val="0"/>
              <w:autoSpaceDN w:val="0"/>
              <w:adjustRightInd w:val="0"/>
              <w:jc w:val="both"/>
            </w:pPr>
            <w:r w:rsidRPr="000B4178">
              <w:t>Соблюдение требований по обеспечению условий для беспрепятственного передвиж</w:t>
            </w:r>
            <w:r w:rsidRPr="000B4178">
              <w:t>е</w:t>
            </w:r>
            <w:r w:rsidRPr="000B4178">
              <w:t>ния инвалидов и других маломобильных групп населения</w:t>
            </w:r>
          </w:p>
        </w:tc>
      </w:tr>
      <w:tr w:rsidR="00FB1D05" w:rsidRPr="000B4178" w:rsidTr="00AC7902">
        <w:tc>
          <w:tcPr>
            <w:tcW w:w="842"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11</w:t>
            </w:r>
          </w:p>
        </w:tc>
        <w:tc>
          <w:tcPr>
            <w:tcW w:w="9223"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необходимости)</w:t>
            </w:r>
          </w:p>
        </w:tc>
      </w:tr>
      <w:tr w:rsidR="00FB1D05" w:rsidRPr="000B4178" w:rsidTr="00AC7902">
        <w:tc>
          <w:tcPr>
            <w:tcW w:w="842"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12</w:t>
            </w:r>
          </w:p>
        </w:tc>
        <w:tc>
          <w:tcPr>
            <w:tcW w:w="9223"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FB1D05" w:rsidRPr="000B4178" w:rsidTr="00AC7902">
        <w:tc>
          <w:tcPr>
            <w:tcW w:w="842"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13</w:t>
            </w:r>
          </w:p>
        </w:tc>
        <w:tc>
          <w:tcPr>
            <w:tcW w:w="9223" w:type="dxa"/>
          </w:tcPr>
          <w:p w:rsidR="00FB1D05" w:rsidRPr="000B4178" w:rsidRDefault="00FB1D05" w:rsidP="00FB1D0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FB1D05" w:rsidRPr="000B4178" w:rsidTr="00AC7902">
        <w:tc>
          <w:tcPr>
            <w:tcW w:w="842" w:type="dxa"/>
          </w:tcPr>
          <w:p w:rsidR="00FB1D05" w:rsidRPr="000B4178" w:rsidRDefault="00FB1D05" w:rsidP="00FB1D05">
            <w:r w:rsidRPr="000B4178">
              <w:t>14</w:t>
            </w:r>
          </w:p>
        </w:tc>
        <w:tc>
          <w:tcPr>
            <w:tcW w:w="9223" w:type="dxa"/>
          </w:tcPr>
          <w:p w:rsidR="00FB1D05" w:rsidRPr="000B4178" w:rsidRDefault="00FB1D05" w:rsidP="00FB1D05">
            <w:r w:rsidRPr="000B4178">
              <w:t>Для участков зоны, расположенных в границах зон с особыми условиями использов</w:t>
            </w:r>
            <w:r w:rsidRPr="000B4178">
              <w:t>а</w:t>
            </w:r>
            <w:r w:rsidRPr="000B4178">
              <w:t>ния территорий и (или) в границах территорий объектов культурного наследия дейс</w:t>
            </w:r>
            <w:r w:rsidRPr="000B4178">
              <w:t>т</w:t>
            </w:r>
            <w:r w:rsidRPr="000B4178">
              <w:t>вуют дополнительные требования в соответствии с законодательством Российской Ф</w:t>
            </w:r>
            <w:r w:rsidRPr="000B4178">
              <w:t>е</w:t>
            </w:r>
            <w:r w:rsidRPr="000B4178">
              <w:t>дерации и статьей 28 настоящих Правил</w:t>
            </w:r>
          </w:p>
        </w:tc>
      </w:tr>
      <w:tr w:rsidR="00FB1D05" w:rsidRPr="000B4178" w:rsidTr="00AC7902">
        <w:tc>
          <w:tcPr>
            <w:tcW w:w="842" w:type="dxa"/>
          </w:tcPr>
          <w:p w:rsidR="00FB1D05" w:rsidRPr="000B4178" w:rsidRDefault="00FB1D05" w:rsidP="00FB1D05">
            <w:r w:rsidRPr="000B4178">
              <w:t>15</w:t>
            </w:r>
          </w:p>
        </w:tc>
        <w:tc>
          <w:tcPr>
            <w:tcW w:w="9223" w:type="dxa"/>
          </w:tcPr>
          <w:p w:rsidR="00FB1D05" w:rsidRPr="000B4178" w:rsidRDefault="00FB1D05" w:rsidP="00FB1D05">
            <w:r w:rsidRPr="000B4178">
              <w:t>Архитектурно-градостроительный облик подлежит обязательному согласованию с о</w:t>
            </w:r>
            <w:r w:rsidRPr="000B4178">
              <w:t>р</w:t>
            </w:r>
            <w:r w:rsidRPr="000B4178">
              <w:t>ганом местного самоуправления</w:t>
            </w:r>
          </w:p>
        </w:tc>
      </w:tr>
    </w:tbl>
    <w:p w:rsidR="00FB1D05" w:rsidRPr="00CE3F5C" w:rsidRDefault="00FB1D05" w:rsidP="00E17FAB">
      <w:pPr>
        <w:pStyle w:val="ConsPlusNormal"/>
        <w:widowControl/>
        <w:ind w:left="680" w:firstLine="0"/>
        <w:jc w:val="center"/>
        <w:outlineLvl w:val="2"/>
        <w:rPr>
          <w:rFonts w:ascii="Times New Roman" w:hAnsi="Times New Roman" w:cs="Times New Roman"/>
          <w:b/>
          <w:sz w:val="24"/>
          <w:szCs w:val="24"/>
        </w:rPr>
      </w:pPr>
    </w:p>
    <w:p w:rsidR="00AC4F21" w:rsidRPr="00CE3F5C" w:rsidRDefault="00E17FAB" w:rsidP="00E17FAB">
      <w:pPr>
        <w:pStyle w:val="ConsPlusNormal"/>
        <w:widowControl/>
        <w:ind w:left="680" w:firstLine="0"/>
        <w:jc w:val="center"/>
        <w:outlineLvl w:val="2"/>
        <w:rPr>
          <w:rFonts w:ascii="Times New Roman" w:hAnsi="Times New Roman" w:cs="Times New Roman"/>
          <w:b/>
          <w:sz w:val="24"/>
          <w:szCs w:val="24"/>
        </w:rPr>
      </w:pPr>
      <w:r w:rsidRPr="00CE3F5C">
        <w:rPr>
          <w:rFonts w:ascii="Times New Roman" w:hAnsi="Times New Roman" w:cs="Times New Roman"/>
          <w:b/>
          <w:sz w:val="24"/>
          <w:szCs w:val="24"/>
        </w:rPr>
        <w:t>20.</w:t>
      </w:r>
      <w:r w:rsidR="00C52EAD" w:rsidRPr="00CE3F5C">
        <w:rPr>
          <w:rFonts w:ascii="Times New Roman" w:hAnsi="Times New Roman" w:cs="Times New Roman"/>
          <w:b/>
          <w:sz w:val="24"/>
          <w:szCs w:val="24"/>
        </w:rPr>
        <w:t>2</w:t>
      </w:r>
      <w:r w:rsidRPr="00CE3F5C">
        <w:rPr>
          <w:rFonts w:ascii="Times New Roman" w:hAnsi="Times New Roman" w:cs="Times New Roman"/>
          <w:b/>
          <w:sz w:val="24"/>
          <w:szCs w:val="24"/>
        </w:rPr>
        <w:t xml:space="preserve">. </w:t>
      </w:r>
      <w:r w:rsidR="00AC4F21" w:rsidRPr="00CE3F5C">
        <w:rPr>
          <w:rFonts w:ascii="Times New Roman" w:hAnsi="Times New Roman" w:cs="Times New Roman"/>
          <w:b/>
          <w:sz w:val="24"/>
          <w:szCs w:val="24"/>
        </w:rPr>
        <w:t xml:space="preserve">Зона планируемого размещения объектов общественно-делового назначения </w:t>
      </w:r>
      <w:r w:rsidR="0048043F" w:rsidRPr="00CE3F5C">
        <w:rPr>
          <w:rFonts w:ascii="Times New Roman" w:hAnsi="Times New Roman" w:cs="Times New Roman"/>
          <w:b/>
          <w:sz w:val="24"/>
          <w:szCs w:val="24"/>
        </w:rPr>
        <w:t>–</w:t>
      </w:r>
      <w:r w:rsidR="000D531D" w:rsidRPr="00CE3F5C">
        <w:rPr>
          <w:rFonts w:ascii="Times New Roman" w:hAnsi="Times New Roman" w:cs="Times New Roman"/>
          <w:b/>
          <w:sz w:val="24"/>
          <w:szCs w:val="24"/>
        </w:rPr>
        <w:t xml:space="preserve"> </w:t>
      </w:r>
      <w:r w:rsidR="00AC4F21" w:rsidRPr="00CE3F5C">
        <w:rPr>
          <w:rFonts w:ascii="Times New Roman" w:hAnsi="Times New Roman" w:cs="Times New Roman"/>
          <w:b/>
          <w:sz w:val="24"/>
          <w:szCs w:val="24"/>
        </w:rPr>
        <w:t>О</w:t>
      </w:r>
      <w:bookmarkEnd w:id="156"/>
      <w:bookmarkEnd w:id="157"/>
      <w:bookmarkEnd w:id="158"/>
      <w:r w:rsidR="0048043F" w:rsidRPr="00CE3F5C">
        <w:rPr>
          <w:rFonts w:ascii="Times New Roman" w:hAnsi="Times New Roman" w:cs="Times New Roman"/>
          <w:b/>
          <w:sz w:val="24"/>
          <w:szCs w:val="24"/>
        </w:rPr>
        <w:t>1</w:t>
      </w:r>
      <w:r w:rsidR="00D6165D" w:rsidRPr="00CE3F5C">
        <w:rPr>
          <w:rFonts w:ascii="Times New Roman" w:hAnsi="Times New Roman" w:cs="Times New Roman"/>
          <w:b/>
          <w:sz w:val="24"/>
          <w:szCs w:val="24"/>
        </w:rPr>
        <w:t>п</w:t>
      </w:r>
    </w:p>
    <w:p w:rsidR="00AC4F21" w:rsidRPr="00CE3F5C" w:rsidRDefault="0048043F" w:rsidP="00F00372">
      <w:pPr>
        <w:pStyle w:val="ConsPlusNormal"/>
        <w:ind w:firstLine="709"/>
        <w:rPr>
          <w:rFonts w:ascii="Times New Roman" w:hAnsi="Times New Roman" w:cs="Times New Roman"/>
          <w:sz w:val="24"/>
          <w:szCs w:val="24"/>
        </w:rPr>
      </w:pPr>
      <w:bookmarkStart w:id="159" w:name="_Toc268485220"/>
      <w:bookmarkStart w:id="160" w:name="_Toc268487294"/>
      <w:bookmarkStart w:id="161" w:name="_Toc268488114"/>
      <w:r w:rsidRPr="00CE3F5C">
        <w:rPr>
          <w:rFonts w:ascii="Times New Roman" w:hAnsi="Times New Roman" w:cs="Times New Roman"/>
          <w:sz w:val="24"/>
          <w:szCs w:val="24"/>
        </w:rPr>
        <w:t>Н</w:t>
      </w:r>
      <w:r w:rsidR="00AC4F21" w:rsidRPr="00CE3F5C">
        <w:rPr>
          <w:rFonts w:ascii="Times New Roman" w:hAnsi="Times New Roman" w:cs="Times New Roman"/>
          <w:sz w:val="24"/>
          <w:szCs w:val="24"/>
        </w:rPr>
        <w:t xml:space="preserve">а территории </w:t>
      </w:r>
      <w:r w:rsidR="00ED790A">
        <w:rPr>
          <w:rFonts w:ascii="Times New Roman" w:hAnsi="Times New Roman" w:cs="Times New Roman"/>
          <w:sz w:val="24"/>
          <w:szCs w:val="24"/>
        </w:rPr>
        <w:t>г</w:t>
      </w:r>
      <w:r w:rsidR="00E74408" w:rsidRPr="00CE3F5C">
        <w:rPr>
          <w:rFonts w:ascii="Times New Roman" w:hAnsi="Times New Roman" w:cs="Times New Roman"/>
          <w:sz w:val="24"/>
          <w:szCs w:val="24"/>
        </w:rPr>
        <w:t xml:space="preserve">ородского поселения </w:t>
      </w:r>
      <w:r w:rsidR="00ED790A">
        <w:rPr>
          <w:rFonts w:ascii="Times New Roman" w:hAnsi="Times New Roman" w:cs="Times New Roman"/>
          <w:sz w:val="24"/>
          <w:szCs w:val="24"/>
        </w:rPr>
        <w:t xml:space="preserve"> </w:t>
      </w:r>
      <w:r w:rsidR="00E74408" w:rsidRPr="00CE3F5C">
        <w:rPr>
          <w:rFonts w:ascii="Times New Roman" w:hAnsi="Times New Roman" w:cs="Times New Roman"/>
          <w:sz w:val="24"/>
          <w:szCs w:val="24"/>
        </w:rPr>
        <w:t xml:space="preserve"> город Поворино</w:t>
      </w:r>
      <w:r w:rsidR="00AC4F21" w:rsidRPr="00CE3F5C">
        <w:rPr>
          <w:rFonts w:ascii="Times New Roman" w:hAnsi="Times New Roman" w:cs="Times New Roman"/>
          <w:sz w:val="24"/>
          <w:szCs w:val="24"/>
        </w:rPr>
        <w:t xml:space="preserve"> </w:t>
      </w:r>
      <w:r w:rsidR="005F7B84" w:rsidRPr="00CE3F5C">
        <w:rPr>
          <w:rFonts w:ascii="Times New Roman" w:hAnsi="Times New Roman" w:cs="Times New Roman"/>
          <w:sz w:val="24"/>
          <w:szCs w:val="24"/>
        </w:rPr>
        <w:t xml:space="preserve">в </w:t>
      </w:r>
      <w:r w:rsidR="00E72634" w:rsidRPr="00CE3F5C">
        <w:rPr>
          <w:rFonts w:ascii="Times New Roman" w:hAnsi="Times New Roman" w:cs="Times New Roman"/>
          <w:sz w:val="24"/>
          <w:szCs w:val="24"/>
        </w:rPr>
        <w:t>городе Поворино</w:t>
      </w:r>
      <w:r w:rsidR="005F7B84" w:rsidRPr="00CE3F5C">
        <w:rPr>
          <w:rFonts w:ascii="Times New Roman" w:hAnsi="Times New Roman" w:cs="Times New Roman"/>
          <w:sz w:val="24"/>
          <w:szCs w:val="24"/>
        </w:rPr>
        <w:t xml:space="preserve"> </w:t>
      </w:r>
      <w:r w:rsidR="00AC4F21" w:rsidRPr="00CE3F5C">
        <w:rPr>
          <w:rFonts w:ascii="Times New Roman" w:hAnsi="Times New Roman" w:cs="Times New Roman"/>
          <w:sz w:val="24"/>
          <w:szCs w:val="24"/>
        </w:rPr>
        <w:t>выделяется</w:t>
      </w:r>
      <w:r w:rsidR="00B97904" w:rsidRPr="00CE3F5C">
        <w:rPr>
          <w:rFonts w:ascii="Times New Roman" w:hAnsi="Times New Roman" w:cs="Times New Roman"/>
          <w:sz w:val="24"/>
          <w:szCs w:val="24"/>
        </w:rPr>
        <w:t xml:space="preserve"> </w:t>
      </w:r>
      <w:r w:rsidR="00C52EAD" w:rsidRPr="00CE3F5C">
        <w:rPr>
          <w:rFonts w:ascii="Times New Roman" w:hAnsi="Times New Roman" w:cs="Times New Roman"/>
          <w:sz w:val="24"/>
          <w:szCs w:val="24"/>
        </w:rPr>
        <w:t>2</w:t>
      </w:r>
      <w:r w:rsidR="00AC4F21" w:rsidRPr="00CE3F5C">
        <w:rPr>
          <w:rFonts w:ascii="Times New Roman" w:hAnsi="Times New Roman" w:cs="Times New Roman"/>
          <w:sz w:val="24"/>
          <w:szCs w:val="24"/>
        </w:rPr>
        <w:t xml:space="preserve"> участк</w:t>
      </w:r>
      <w:r w:rsidR="00C52EAD" w:rsidRPr="00CE3F5C">
        <w:rPr>
          <w:rFonts w:ascii="Times New Roman" w:hAnsi="Times New Roman" w:cs="Times New Roman"/>
          <w:sz w:val="24"/>
          <w:szCs w:val="24"/>
        </w:rPr>
        <w:t>а</w:t>
      </w:r>
      <w:r w:rsidR="00AC4F21" w:rsidRPr="00CE3F5C">
        <w:rPr>
          <w:rFonts w:ascii="Times New Roman" w:hAnsi="Times New Roman" w:cs="Times New Roman"/>
          <w:sz w:val="24"/>
          <w:szCs w:val="24"/>
        </w:rPr>
        <w:t xml:space="preserve"> зоны планируемого размещения объектов общественно-делового назначения</w:t>
      </w:r>
      <w:bookmarkEnd w:id="159"/>
      <w:bookmarkEnd w:id="160"/>
      <w:bookmarkEnd w:id="161"/>
      <w:r w:rsidR="00474DB4" w:rsidRPr="00CE3F5C">
        <w:rPr>
          <w:rFonts w:ascii="Times New Roman" w:hAnsi="Times New Roman" w:cs="Times New Roman"/>
          <w:sz w:val="24"/>
          <w:szCs w:val="24"/>
        </w:rPr>
        <w:t>.</w:t>
      </w:r>
    </w:p>
    <w:p w:rsidR="00C52EAD" w:rsidRPr="00CE3F5C" w:rsidRDefault="00C52EAD" w:rsidP="00F00372">
      <w:pPr>
        <w:pStyle w:val="ConsPlusNormal"/>
        <w:ind w:firstLine="709"/>
        <w:rPr>
          <w:rFonts w:ascii="Times New Roman" w:hAnsi="Times New Roman" w:cs="Times New Roman"/>
          <w:sz w:val="24"/>
          <w:szCs w:val="24"/>
        </w:rPr>
      </w:pPr>
    </w:p>
    <w:p w:rsidR="00AC4F21" w:rsidRPr="00CE3F5C" w:rsidRDefault="00E17FAB" w:rsidP="00A17526">
      <w:pPr>
        <w:pStyle w:val="ConsPlusNormal"/>
        <w:widowControl/>
        <w:ind w:firstLine="680"/>
        <w:outlineLvl w:val="2"/>
        <w:rPr>
          <w:rFonts w:ascii="Times New Roman" w:hAnsi="Times New Roman" w:cs="Times New Roman"/>
          <w:b/>
          <w:sz w:val="24"/>
          <w:szCs w:val="24"/>
        </w:rPr>
      </w:pPr>
      <w:bookmarkStart w:id="162" w:name="_Toc268485223"/>
      <w:bookmarkStart w:id="163" w:name="_Toc268487297"/>
      <w:bookmarkStart w:id="164" w:name="_Toc268488117"/>
      <w:r w:rsidRPr="00CE3F5C">
        <w:rPr>
          <w:rFonts w:ascii="Times New Roman" w:hAnsi="Times New Roman" w:cs="Times New Roman"/>
          <w:b/>
          <w:sz w:val="24"/>
          <w:szCs w:val="24"/>
        </w:rPr>
        <w:t>20.</w:t>
      </w:r>
      <w:r w:rsidR="00C52EAD" w:rsidRPr="00CE3F5C">
        <w:rPr>
          <w:rFonts w:ascii="Times New Roman" w:hAnsi="Times New Roman" w:cs="Times New Roman"/>
          <w:b/>
          <w:sz w:val="24"/>
          <w:szCs w:val="24"/>
        </w:rPr>
        <w:t>2</w:t>
      </w:r>
      <w:r w:rsidR="00152C1A" w:rsidRPr="00CE3F5C">
        <w:rPr>
          <w:rFonts w:ascii="Times New Roman" w:hAnsi="Times New Roman" w:cs="Times New Roman"/>
          <w:b/>
          <w:sz w:val="24"/>
          <w:szCs w:val="24"/>
        </w:rPr>
        <w:t xml:space="preserve">.1. </w:t>
      </w:r>
      <w:r w:rsidR="00AC4F21" w:rsidRPr="00CE3F5C">
        <w:rPr>
          <w:rFonts w:ascii="Times New Roman" w:hAnsi="Times New Roman" w:cs="Times New Roman"/>
          <w:b/>
          <w:sz w:val="24"/>
          <w:szCs w:val="24"/>
        </w:rPr>
        <w:t>Описание прохождения границ участков зоны планируемого размещения об</w:t>
      </w:r>
      <w:r w:rsidR="00AC4F21" w:rsidRPr="00CE3F5C">
        <w:rPr>
          <w:rFonts w:ascii="Times New Roman" w:hAnsi="Times New Roman" w:cs="Times New Roman"/>
          <w:b/>
          <w:sz w:val="24"/>
          <w:szCs w:val="24"/>
        </w:rPr>
        <w:t>ъ</w:t>
      </w:r>
      <w:r w:rsidR="00AC4F21" w:rsidRPr="00CE3F5C">
        <w:rPr>
          <w:rFonts w:ascii="Times New Roman" w:hAnsi="Times New Roman" w:cs="Times New Roman"/>
          <w:b/>
          <w:sz w:val="24"/>
          <w:szCs w:val="24"/>
        </w:rPr>
        <w:t xml:space="preserve">ектов общественно-делового назначения </w:t>
      </w:r>
      <w:r w:rsidR="0048043F" w:rsidRPr="00CE3F5C">
        <w:rPr>
          <w:rFonts w:ascii="Times New Roman" w:hAnsi="Times New Roman" w:cs="Times New Roman"/>
          <w:b/>
          <w:sz w:val="24"/>
          <w:szCs w:val="24"/>
        </w:rPr>
        <w:t>–</w:t>
      </w:r>
      <w:r w:rsidR="00463A54" w:rsidRPr="00CE3F5C">
        <w:rPr>
          <w:rFonts w:ascii="Times New Roman" w:hAnsi="Times New Roman" w:cs="Times New Roman"/>
          <w:b/>
          <w:sz w:val="24"/>
          <w:szCs w:val="24"/>
        </w:rPr>
        <w:t xml:space="preserve"> </w:t>
      </w:r>
      <w:r w:rsidR="00AC4F21" w:rsidRPr="00CE3F5C">
        <w:rPr>
          <w:rFonts w:ascii="Times New Roman" w:hAnsi="Times New Roman" w:cs="Times New Roman"/>
          <w:b/>
          <w:sz w:val="24"/>
          <w:szCs w:val="24"/>
        </w:rPr>
        <w:t>О</w:t>
      </w:r>
      <w:bookmarkEnd w:id="162"/>
      <w:bookmarkEnd w:id="163"/>
      <w:bookmarkEnd w:id="164"/>
      <w:r w:rsidR="0048043F" w:rsidRPr="00CE3F5C">
        <w:rPr>
          <w:rFonts w:ascii="Times New Roman" w:hAnsi="Times New Roman" w:cs="Times New Roman"/>
          <w:b/>
          <w:sz w:val="24"/>
          <w:szCs w:val="24"/>
        </w:rPr>
        <w:t>1</w:t>
      </w:r>
      <w:r w:rsidR="00D6165D" w:rsidRPr="00CE3F5C">
        <w:rPr>
          <w:rFonts w:ascii="Times New Roman" w:hAnsi="Times New Roman" w:cs="Times New Roman"/>
          <w:b/>
          <w:sz w:val="24"/>
          <w:szCs w:val="24"/>
        </w:rPr>
        <w:t>п</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F00372" w:rsidRPr="00CE3F5C" w:rsidTr="007F3B92">
        <w:trPr>
          <w:trHeight w:val="828"/>
        </w:trPr>
        <w:tc>
          <w:tcPr>
            <w:tcW w:w="1368" w:type="dxa"/>
            <w:shd w:val="clear" w:color="auto" w:fill="auto"/>
          </w:tcPr>
          <w:p w:rsidR="00F00372" w:rsidRPr="00CE3F5C" w:rsidRDefault="00F00372" w:rsidP="00FD13AC">
            <w:pPr>
              <w:pStyle w:val="ConsPlusNormal"/>
              <w:widowControl/>
              <w:ind w:firstLine="0"/>
              <w:jc w:val="center"/>
              <w:outlineLvl w:val="2"/>
              <w:rPr>
                <w:rFonts w:ascii="Times New Roman" w:hAnsi="Times New Roman" w:cs="Times New Roman"/>
                <w:b/>
                <w:sz w:val="24"/>
                <w:szCs w:val="24"/>
              </w:rPr>
            </w:pPr>
            <w:bookmarkStart w:id="165" w:name="_Toc268485225"/>
            <w:bookmarkStart w:id="166" w:name="_Toc268487299"/>
            <w:bookmarkStart w:id="167" w:name="_Toc268488119"/>
            <w:r w:rsidRPr="00CE3F5C">
              <w:rPr>
                <w:rFonts w:ascii="Times New Roman" w:hAnsi="Times New Roman" w:cs="Times New Roman"/>
                <w:b/>
                <w:sz w:val="24"/>
                <w:szCs w:val="24"/>
              </w:rPr>
              <w:t>Номер участка зоны</w:t>
            </w:r>
            <w:bookmarkEnd w:id="165"/>
            <w:bookmarkEnd w:id="166"/>
            <w:bookmarkEnd w:id="167"/>
          </w:p>
        </w:tc>
        <w:tc>
          <w:tcPr>
            <w:tcW w:w="8805" w:type="dxa"/>
            <w:shd w:val="clear" w:color="auto" w:fill="auto"/>
          </w:tcPr>
          <w:p w:rsidR="00F00372" w:rsidRPr="00CE3F5C" w:rsidRDefault="00F00372" w:rsidP="00FD13AC">
            <w:pPr>
              <w:pStyle w:val="ConsPlusNormal"/>
              <w:widowControl/>
              <w:ind w:firstLine="0"/>
              <w:jc w:val="center"/>
              <w:outlineLvl w:val="2"/>
              <w:rPr>
                <w:rFonts w:ascii="Times New Roman" w:hAnsi="Times New Roman" w:cs="Times New Roman"/>
                <w:b/>
                <w:sz w:val="24"/>
                <w:szCs w:val="24"/>
              </w:rPr>
            </w:pPr>
            <w:bookmarkStart w:id="168" w:name="_Toc268485226"/>
            <w:bookmarkStart w:id="169" w:name="_Toc268487300"/>
            <w:bookmarkStart w:id="170" w:name="_Toc268488120"/>
            <w:r w:rsidRPr="00CE3F5C">
              <w:rPr>
                <w:rFonts w:ascii="Times New Roman" w:hAnsi="Times New Roman" w:cs="Times New Roman"/>
                <w:b/>
                <w:sz w:val="24"/>
                <w:szCs w:val="24"/>
              </w:rPr>
              <w:t>Картографическое описание</w:t>
            </w:r>
            <w:bookmarkEnd w:id="168"/>
            <w:bookmarkEnd w:id="169"/>
            <w:bookmarkEnd w:id="170"/>
          </w:p>
        </w:tc>
      </w:tr>
      <w:tr w:rsidR="00F00372" w:rsidRPr="00CE3F5C" w:rsidTr="007F3B92">
        <w:tc>
          <w:tcPr>
            <w:tcW w:w="1368" w:type="dxa"/>
          </w:tcPr>
          <w:p w:rsidR="00F00372" w:rsidRPr="00CE3F5C" w:rsidRDefault="00F00372" w:rsidP="00FD13AC">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О1п/1/1</w:t>
            </w:r>
          </w:p>
        </w:tc>
        <w:tc>
          <w:tcPr>
            <w:tcW w:w="8805" w:type="dxa"/>
          </w:tcPr>
          <w:p w:rsidR="00F00372" w:rsidRPr="00CE3F5C" w:rsidRDefault="00C82AAE" w:rsidP="00C82AAE">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Участок планируемой зоны, предназначенной для строительства ледового дворца, расположен в ЮЗ части НП.</w:t>
            </w:r>
          </w:p>
        </w:tc>
      </w:tr>
      <w:tr w:rsidR="00C52EAD" w:rsidRPr="00CE3F5C" w:rsidTr="007F3B92">
        <w:tc>
          <w:tcPr>
            <w:tcW w:w="1368" w:type="dxa"/>
          </w:tcPr>
          <w:p w:rsidR="00C52EAD" w:rsidRPr="00CE3F5C" w:rsidRDefault="00C52EAD" w:rsidP="00FD13AC">
            <w:pPr>
              <w:pStyle w:val="ConsPlusNormal"/>
              <w:widowControl/>
              <w:ind w:firstLine="0"/>
              <w:jc w:val="center"/>
              <w:outlineLvl w:val="2"/>
              <w:rPr>
                <w:rFonts w:ascii="Times New Roman" w:hAnsi="Times New Roman" w:cs="Times New Roman"/>
                <w:sz w:val="24"/>
                <w:szCs w:val="24"/>
              </w:rPr>
            </w:pPr>
            <w:r w:rsidRPr="00CE3F5C">
              <w:rPr>
                <w:rFonts w:ascii="Times New Roman" w:hAnsi="Times New Roman" w:cs="Times New Roman"/>
                <w:sz w:val="24"/>
                <w:szCs w:val="24"/>
              </w:rPr>
              <w:t>О1п/1/2</w:t>
            </w:r>
          </w:p>
        </w:tc>
        <w:tc>
          <w:tcPr>
            <w:tcW w:w="8805" w:type="dxa"/>
          </w:tcPr>
          <w:p w:rsidR="00C52EAD" w:rsidRPr="00CE3F5C" w:rsidRDefault="00C82AAE" w:rsidP="00C82AAE">
            <w:pPr>
              <w:pStyle w:val="ConsPlusNormal"/>
              <w:widowControl/>
              <w:tabs>
                <w:tab w:val="left" w:pos="3330"/>
              </w:tabs>
              <w:ind w:firstLine="0"/>
              <w:outlineLvl w:val="2"/>
              <w:rPr>
                <w:rFonts w:ascii="Times New Roman" w:hAnsi="Times New Roman" w:cs="Times New Roman"/>
                <w:sz w:val="24"/>
                <w:szCs w:val="24"/>
              </w:rPr>
            </w:pPr>
            <w:r w:rsidRPr="00CE3F5C">
              <w:rPr>
                <w:rFonts w:ascii="Times New Roman" w:hAnsi="Times New Roman" w:cs="Times New Roman"/>
                <w:sz w:val="24"/>
                <w:szCs w:val="24"/>
              </w:rPr>
              <w:t>Участок планируемой зоны, предназначенной для строительства детского сада, расположен в ЮЗ части НП.</w:t>
            </w:r>
          </w:p>
        </w:tc>
      </w:tr>
    </w:tbl>
    <w:p w:rsidR="007A45B5" w:rsidRPr="00CE3F5C" w:rsidRDefault="007A45B5" w:rsidP="00AC4F21">
      <w:pPr>
        <w:pStyle w:val="ConsPlusNormal"/>
        <w:widowControl/>
        <w:ind w:firstLine="709"/>
        <w:outlineLvl w:val="2"/>
        <w:rPr>
          <w:rFonts w:ascii="Times New Roman" w:hAnsi="Times New Roman" w:cs="Times New Roman"/>
          <w:b/>
          <w:sz w:val="24"/>
          <w:szCs w:val="24"/>
        </w:rPr>
      </w:pPr>
      <w:bookmarkStart w:id="171" w:name="_Toc268485233"/>
      <w:bookmarkStart w:id="172" w:name="_Toc268487307"/>
      <w:bookmarkStart w:id="173" w:name="_Toc268488127"/>
    </w:p>
    <w:p w:rsidR="00AC4F21" w:rsidRPr="00CE3F5C" w:rsidRDefault="00E17FAB" w:rsidP="007F3B92">
      <w:pPr>
        <w:pStyle w:val="ConsPlusNormal"/>
        <w:widowControl/>
        <w:ind w:firstLine="709"/>
        <w:jc w:val="both"/>
        <w:outlineLvl w:val="2"/>
        <w:rPr>
          <w:rFonts w:ascii="Times New Roman" w:hAnsi="Times New Roman" w:cs="Times New Roman"/>
          <w:b/>
          <w:sz w:val="24"/>
          <w:szCs w:val="24"/>
        </w:rPr>
      </w:pPr>
      <w:r w:rsidRPr="00CE3F5C">
        <w:rPr>
          <w:rFonts w:ascii="Times New Roman" w:hAnsi="Times New Roman" w:cs="Times New Roman"/>
          <w:b/>
          <w:sz w:val="24"/>
          <w:szCs w:val="24"/>
        </w:rPr>
        <w:lastRenderedPageBreak/>
        <w:t>20.</w:t>
      </w:r>
      <w:r w:rsidR="00C52EAD" w:rsidRPr="00CE3F5C">
        <w:rPr>
          <w:rFonts w:ascii="Times New Roman" w:hAnsi="Times New Roman" w:cs="Times New Roman"/>
          <w:b/>
          <w:sz w:val="24"/>
          <w:szCs w:val="24"/>
        </w:rPr>
        <w:t>2</w:t>
      </w:r>
      <w:r w:rsidR="00AC4F21" w:rsidRPr="00CE3F5C">
        <w:rPr>
          <w:rFonts w:ascii="Times New Roman" w:hAnsi="Times New Roman" w:cs="Times New Roman"/>
          <w:b/>
          <w:sz w:val="24"/>
          <w:szCs w:val="24"/>
        </w:rPr>
        <w:t>.2. Градостроительный регламент зоны планируемого размещения объектов о</w:t>
      </w:r>
      <w:r w:rsidR="00AC4F21" w:rsidRPr="00CE3F5C">
        <w:rPr>
          <w:rFonts w:ascii="Times New Roman" w:hAnsi="Times New Roman" w:cs="Times New Roman"/>
          <w:b/>
          <w:sz w:val="24"/>
          <w:szCs w:val="24"/>
        </w:rPr>
        <w:t>б</w:t>
      </w:r>
      <w:r w:rsidR="00AC4F21" w:rsidRPr="00CE3F5C">
        <w:rPr>
          <w:rFonts w:ascii="Times New Roman" w:hAnsi="Times New Roman" w:cs="Times New Roman"/>
          <w:b/>
          <w:sz w:val="24"/>
          <w:szCs w:val="24"/>
        </w:rPr>
        <w:t>щественно-делового назначения О</w:t>
      </w:r>
      <w:bookmarkEnd w:id="171"/>
      <w:bookmarkEnd w:id="172"/>
      <w:bookmarkEnd w:id="173"/>
      <w:r w:rsidR="0048043F" w:rsidRPr="00CE3F5C">
        <w:rPr>
          <w:rFonts w:ascii="Times New Roman" w:hAnsi="Times New Roman" w:cs="Times New Roman"/>
          <w:b/>
          <w:sz w:val="24"/>
          <w:szCs w:val="24"/>
        </w:rPr>
        <w:t>1</w:t>
      </w:r>
      <w:r w:rsidR="00060B65" w:rsidRPr="00CE3F5C">
        <w:rPr>
          <w:rFonts w:ascii="Times New Roman" w:hAnsi="Times New Roman" w:cs="Times New Roman"/>
          <w:b/>
          <w:sz w:val="24"/>
          <w:szCs w:val="24"/>
        </w:rPr>
        <w:t>п</w:t>
      </w:r>
    </w:p>
    <w:p w:rsidR="00A70B73" w:rsidRPr="000B4178" w:rsidRDefault="00A70B73" w:rsidP="000B4178">
      <w:pPr>
        <w:pStyle w:val="ConsPlusNormal"/>
        <w:widowControl/>
        <w:ind w:firstLine="709"/>
        <w:jc w:val="both"/>
        <w:rPr>
          <w:rFonts w:ascii="Times New Roman" w:hAnsi="Times New Roman" w:cs="Times New Roman"/>
          <w:b/>
          <w:sz w:val="24"/>
          <w:szCs w:val="24"/>
        </w:rPr>
      </w:pPr>
      <w:r w:rsidRPr="000B4178">
        <w:rPr>
          <w:rFonts w:ascii="Times New Roman" w:hAnsi="Times New Roman" w:cs="Times New Roman"/>
          <w:b/>
          <w:sz w:val="24"/>
          <w:szCs w:val="24"/>
        </w:rPr>
        <w:t>1) Перечень видов разрешенного использования земельных участков и объектов к</w:t>
      </w:r>
      <w:r w:rsidRPr="000B4178">
        <w:rPr>
          <w:rFonts w:ascii="Times New Roman" w:hAnsi="Times New Roman" w:cs="Times New Roman"/>
          <w:b/>
          <w:sz w:val="24"/>
          <w:szCs w:val="24"/>
        </w:rPr>
        <w:t>а</w:t>
      </w:r>
      <w:r w:rsidRPr="000B4178">
        <w:rPr>
          <w:rFonts w:ascii="Times New Roman" w:hAnsi="Times New Roman" w:cs="Times New Roman"/>
          <w:b/>
          <w:sz w:val="24"/>
          <w:szCs w:val="24"/>
        </w:rPr>
        <w:t>питального строительства в зоне О1п:</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78"/>
        <w:gridCol w:w="5387"/>
      </w:tblGrid>
      <w:tr w:rsidR="00A70B73" w:rsidRPr="000B4178" w:rsidTr="000B4178">
        <w:trPr>
          <w:trHeight w:val="480"/>
        </w:trPr>
        <w:tc>
          <w:tcPr>
            <w:tcW w:w="4678" w:type="dxa"/>
            <w:tcBorders>
              <w:top w:val="single" w:sz="4" w:space="0" w:color="auto"/>
              <w:bottom w:val="single" w:sz="6" w:space="0" w:color="auto"/>
            </w:tcBorders>
            <w:shd w:val="clear" w:color="auto" w:fill="auto"/>
          </w:tcPr>
          <w:p w:rsidR="00A70B73" w:rsidRPr="000B4178" w:rsidRDefault="00A70B73" w:rsidP="00A70B73">
            <w:pPr>
              <w:pStyle w:val="ConsPlusNormal"/>
              <w:keepLines/>
              <w:widowControl/>
              <w:ind w:firstLine="0"/>
              <w:rPr>
                <w:rFonts w:ascii="Times New Roman" w:hAnsi="Times New Roman" w:cs="Times New Roman"/>
                <w:b/>
                <w:bCs/>
                <w:sz w:val="24"/>
                <w:szCs w:val="24"/>
              </w:rPr>
            </w:pPr>
            <w:r w:rsidRPr="000B4178">
              <w:rPr>
                <w:rFonts w:ascii="Times New Roman" w:hAnsi="Times New Roman" w:cs="Times New Roman"/>
                <w:b/>
                <w:bCs/>
                <w:sz w:val="24"/>
                <w:szCs w:val="24"/>
              </w:rPr>
              <w:t>Основные виды разрешенного использ</w:t>
            </w:r>
            <w:r w:rsidRPr="000B4178">
              <w:rPr>
                <w:rFonts w:ascii="Times New Roman" w:hAnsi="Times New Roman" w:cs="Times New Roman"/>
                <w:b/>
                <w:bCs/>
                <w:sz w:val="24"/>
                <w:szCs w:val="24"/>
              </w:rPr>
              <w:t>о</w:t>
            </w:r>
            <w:r w:rsidRPr="000B4178">
              <w:rPr>
                <w:rFonts w:ascii="Times New Roman" w:hAnsi="Times New Roman" w:cs="Times New Roman"/>
                <w:b/>
                <w:bCs/>
                <w:sz w:val="24"/>
                <w:szCs w:val="24"/>
              </w:rPr>
              <w:t>вания</w:t>
            </w:r>
          </w:p>
        </w:tc>
        <w:tc>
          <w:tcPr>
            <w:tcW w:w="5387" w:type="dxa"/>
            <w:tcBorders>
              <w:top w:val="single" w:sz="4" w:space="0" w:color="auto"/>
              <w:bottom w:val="single" w:sz="6" w:space="0" w:color="auto"/>
            </w:tcBorders>
            <w:shd w:val="clear" w:color="auto" w:fill="auto"/>
          </w:tcPr>
          <w:p w:rsidR="00A70B73" w:rsidRPr="000B4178" w:rsidRDefault="00A70B73" w:rsidP="00A70B73">
            <w:pPr>
              <w:pStyle w:val="ConsPlusNormal"/>
              <w:keepNext/>
              <w:keepLines/>
              <w:widowControl/>
              <w:ind w:firstLine="0"/>
              <w:rPr>
                <w:rFonts w:ascii="Times New Roman" w:hAnsi="Times New Roman" w:cs="Times New Roman"/>
                <w:b/>
                <w:bCs/>
                <w:sz w:val="24"/>
                <w:szCs w:val="24"/>
              </w:rPr>
            </w:pPr>
            <w:r w:rsidRPr="000B4178">
              <w:rPr>
                <w:rFonts w:ascii="Times New Roman" w:hAnsi="Times New Roman" w:cs="Times New Roman"/>
                <w:b/>
                <w:bCs/>
                <w:sz w:val="24"/>
                <w:szCs w:val="24"/>
              </w:rPr>
              <w:t>Вспомогательные виды разрешенного испол</w:t>
            </w:r>
            <w:r w:rsidRPr="000B4178">
              <w:rPr>
                <w:rFonts w:ascii="Times New Roman" w:hAnsi="Times New Roman" w:cs="Times New Roman"/>
                <w:b/>
                <w:bCs/>
                <w:sz w:val="24"/>
                <w:szCs w:val="24"/>
              </w:rPr>
              <w:t>ь</w:t>
            </w:r>
            <w:r w:rsidRPr="000B4178">
              <w:rPr>
                <w:rFonts w:ascii="Times New Roman" w:hAnsi="Times New Roman" w:cs="Times New Roman"/>
                <w:b/>
                <w:bCs/>
                <w:sz w:val="24"/>
                <w:szCs w:val="24"/>
              </w:rPr>
              <w:t xml:space="preserve">зования </w:t>
            </w:r>
          </w:p>
        </w:tc>
      </w:tr>
      <w:tr w:rsidR="00A70B73" w:rsidRPr="000B4178" w:rsidTr="000B4178">
        <w:trPr>
          <w:trHeight w:val="1422"/>
        </w:trPr>
        <w:tc>
          <w:tcPr>
            <w:tcW w:w="4678" w:type="dxa"/>
            <w:tcBorders>
              <w:top w:val="single" w:sz="6" w:space="0" w:color="auto"/>
              <w:bottom w:val="single" w:sz="6" w:space="0" w:color="auto"/>
            </w:tcBorders>
          </w:tcPr>
          <w:p w:rsidR="00A70B73" w:rsidRPr="000B4178" w:rsidRDefault="00A70B73" w:rsidP="00A70B73">
            <w:pPr>
              <w:pStyle w:val="ConsPlusNormal"/>
              <w:widowControl/>
              <w:numPr>
                <w:ilvl w:val="0"/>
                <w:numId w:val="2"/>
              </w:numPr>
              <w:tabs>
                <w:tab w:val="clear" w:pos="360"/>
                <w:tab w:val="num" w:pos="214"/>
              </w:tabs>
              <w:ind w:left="0" w:firstLine="0"/>
              <w:rPr>
                <w:rFonts w:ascii="Times New Roman" w:hAnsi="Times New Roman" w:cs="Times New Roman"/>
                <w:sz w:val="24"/>
                <w:szCs w:val="24"/>
              </w:rPr>
            </w:pPr>
            <w:r w:rsidRPr="000B4178">
              <w:rPr>
                <w:rFonts w:ascii="Times New Roman" w:hAnsi="Times New Roman" w:cs="Times New Roman"/>
                <w:sz w:val="24"/>
                <w:szCs w:val="24"/>
              </w:rPr>
              <w:t>Предпринимательство</w:t>
            </w:r>
          </w:p>
          <w:p w:rsidR="00A70B73" w:rsidRPr="000B4178" w:rsidRDefault="00A70B73" w:rsidP="00A70B73">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Общественное использование объектов капитального строительства</w:t>
            </w:r>
          </w:p>
          <w:p w:rsidR="00A70B73" w:rsidRPr="000B4178" w:rsidRDefault="00A70B73" w:rsidP="00A70B73">
            <w:pPr>
              <w:pStyle w:val="ConsPlusNormal"/>
              <w:widowControl/>
              <w:numPr>
                <w:ilvl w:val="0"/>
                <w:numId w:val="2"/>
              </w:numPr>
              <w:tabs>
                <w:tab w:val="clear" w:pos="360"/>
                <w:tab w:val="num" w:pos="214"/>
              </w:tabs>
              <w:ind w:left="0" w:firstLine="0"/>
              <w:rPr>
                <w:rFonts w:ascii="Times New Roman" w:hAnsi="Times New Roman" w:cs="Times New Roman"/>
                <w:sz w:val="24"/>
                <w:szCs w:val="24"/>
              </w:rPr>
            </w:pPr>
            <w:r w:rsidRPr="000B4178">
              <w:rPr>
                <w:rFonts w:ascii="Times New Roman" w:hAnsi="Times New Roman" w:cs="Times New Roman"/>
                <w:sz w:val="24"/>
                <w:szCs w:val="24"/>
              </w:rPr>
              <w:t>Отдых (рекреация)</w:t>
            </w:r>
          </w:p>
          <w:p w:rsidR="00A70B73" w:rsidRPr="000B4178" w:rsidRDefault="00A70B73" w:rsidP="00A70B73">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A70B73" w:rsidRPr="000B4178" w:rsidRDefault="00A70B73" w:rsidP="00A70B73">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Обеспечение внутреннего правопорядка</w:t>
            </w:r>
          </w:p>
          <w:p w:rsidR="00A70B73" w:rsidRPr="000B4178" w:rsidRDefault="00A70B73" w:rsidP="00A70B73">
            <w:pPr>
              <w:pStyle w:val="ConsPlusNormal"/>
              <w:widowControl/>
              <w:numPr>
                <w:ilvl w:val="0"/>
                <w:numId w:val="2"/>
              </w:numPr>
              <w:tabs>
                <w:tab w:val="clear" w:pos="360"/>
                <w:tab w:val="num" w:pos="214"/>
              </w:tabs>
              <w:ind w:left="0" w:firstLine="0"/>
              <w:rPr>
                <w:rFonts w:ascii="Times New Roman" w:hAnsi="Times New Roman" w:cs="Times New Roman"/>
                <w:sz w:val="24"/>
                <w:szCs w:val="24"/>
              </w:rPr>
            </w:pPr>
            <w:r w:rsidRPr="000B4178">
              <w:rPr>
                <w:rFonts w:ascii="Times New Roman" w:hAnsi="Times New Roman" w:cs="Times New Roman"/>
                <w:sz w:val="24"/>
                <w:szCs w:val="24"/>
              </w:rPr>
              <w:t>Историко-культурная деятельность;</w:t>
            </w:r>
          </w:p>
          <w:p w:rsidR="00A70B73" w:rsidRPr="000B4178" w:rsidRDefault="00A70B73" w:rsidP="00A70B73">
            <w:pPr>
              <w:pStyle w:val="ConsPlusNormal"/>
              <w:widowControl/>
              <w:numPr>
                <w:ilvl w:val="0"/>
                <w:numId w:val="2"/>
              </w:numPr>
              <w:tabs>
                <w:tab w:val="clear" w:pos="360"/>
                <w:tab w:val="num" w:pos="214"/>
              </w:tabs>
              <w:ind w:left="0" w:firstLine="0"/>
              <w:rPr>
                <w:rFonts w:ascii="Times New Roman" w:hAnsi="Times New Roman" w:cs="Times New Roman"/>
                <w:sz w:val="24"/>
                <w:szCs w:val="24"/>
              </w:rPr>
            </w:pPr>
            <w:r w:rsidRPr="000B4178">
              <w:rPr>
                <w:rFonts w:ascii="Times New Roman" w:hAnsi="Times New Roman" w:cs="Times New Roman"/>
                <w:sz w:val="24"/>
                <w:szCs w:val="24"/>
              </w:rPr>
              <w:t>Земельные участки (территории) общего пользования.</w:t>
            </w:r>
          </w:p>
        </w:tc>
        <w:tc>
          <w:tcPr>
            <w:tcW w:w="5387" w:type="dxa"/>
            <w:tcBorders>
              <w:top w:val="single" w:sz="6" w:space="0" w:color="auto"/>
              <w:bottom w:val="single" w:sz="6" w:space="0" w:color="auto"/>
            </w:tcBorders>
          </w:tcPr>
          <w:p w:rsidR="00A70B73" w:rsidRPr="000B4178" w:rsidRDefault="00A70B73" w:rsidP="00A70B73">
            <w:pPr>
              <w:pStyle w:val="ConsPlusNormal"/>
              <w:widowControl/>
              <w:numPr>
                <w:ilvl w:val="0"/>
                <w:numId w:val="2"/>
              </w:numPr>
              <w:tabs>
                <w:tab w:val="left" w:pos="650"/>
              </w:tabs>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AC7902" w:rsidRPr="000B4178" w:rsidRDefault="00AC7902" w:rsidP="000B4178">
            <w:pPr>
              <w:pStyle w:val="ConsPlusNormal"/>
              <w:widowControl/>
              <w:tabs>
                <w:tab w:val="left" w:pos="650"/>
              </w:tabs>
              <w:ind w:left="360" w:firstLine="0"/>
              <w:rPr>
                <w:rFonts w:ascii="Times New Roman" w:hAnsi="Times New Roman" w:cs="Times New Roman"/>
                <w:sz w:val="24"/>
                <w:szCs w:val="24"/>
              </w:rPr>
            </w:pPr>
          </w:p>
        </w:tc>
      </w:tr>
      <w:tr w:rsidR="00A70B73" w:rsidRPr="000B4178" w:rsidTr="000B4178">
        <w:trPr>
          <w:trHeight w:val="765"/>
        </w:trPr>
        <w:tc>
          <w:tcPr>
            <w:tcW w:w="4678" w:type="dxa"/>
            <w:tcBorders>
              <w:top w:val="single" w:sz="6" w:space="0" w:color="auto"/>
              <w:bottom w:val="single" w:sz="6" w:space="0" w:color="auto"/>
            </w:tcBorders>
          </w:tcPr>
          <w:p w:rsidR="00A70B73" w:rsidRPr="000B4178" w:rsidRDefault="00A70B73" w:rsidP="00A70B73">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Условно разрешенные виды использов</w:t>
            </w:r>
            <w:r w:rsidRPr="000B4178">
              <w:rPr>
                <w:rFonts w:ascii="Times New Roman" w:hAnsi="Times New Roman" w:cs="Times New Roman"/>
                <w:b/>
                <w:sz w:val="24"/>
                <w:szCs w:val="24"/>
              </w:rPr>
              <w:t>а</w:t>
            </w:r>
            <w:r w:rsidRPr="000B4178">
              <w:rPr>
                <w:rFonts w:ascii="Times New Roman" w:hAnsi="Times New Roman" w:cs="Times New Roman"/>
                <w:b/>
                <w:sz w:val="24"/>
                <w:szCs w:val="24"/>
              </w:rPr>
              <w:t>ния</w:t>
            </w:r>
          </w:p>
        </w:tc>
        <w:tc>
          <w:tcPr>
            <w:tcW w:w="5387" w:type="dxa"/>
            <w:tcBorders>
              <w:top w:val="single" w:sz="6" w:space="0" w:color="auto"/>
              <w:bottom w:val="single" w:sz="6" w:space="0" w:color="auto"/>
            </w:tcBorders>
          </w:tcPr>
          <w:p w:rsidR="00A70B73" w:rsidRPr="000B4178" w:rsidRDefault="00A70B73" w:rsidP="00A70B73">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зования для условно разрешенных видов</w:t>
            </w:r>
          </w:p>
        </w:tc>
      </w:tr>
      <w:tr w:rsidR="00A70B73" w:rsidRPr="000B4178" w:rsidTr="000B4178">
        <w:trPr>
          <w:trHeight w:val="1422"/>
        </w:trPr>
        <w:tc>
          <w:tcPr>
            <w:tcW w:w="4678" w:type="dxa"/>
            <w:tcBorders>
              <w:top w:val="single" w:sz="6" w:space="0" w:color="auto"/>
              <w:bottom w:val="single" w:sz="6" w:space="0" w:color="auto"/>
            </w:tcBorders>
          </w:tcPr>
          <w:p w:rsidR="00A70B73" w:rsidRPr="000B4178" w:rsidRDefault="00A70B73" w:rsidP="00A70B73">
            <w:pPr>
              <w:pStyle w:val="ConsPlusNormal"/>
              <w:widowControl/>
              <w:numPr>
                <w:ilvl w:val="0"/>
                <w:numId w:val="2"/>
              </w:numPr>
              <w:tabs>
                <w:tab w:val="clear" w:pos="360"/>
                <w:tab w:val="num" w:pos="214"/>
              </w:tabs>
              <w:ind w:left="0" w:firstLine="0"/>
              <w:rPr>
                <w:rFonts w:ascii="Times New Roman" w:hAnsi="Times New Roman" w:cs="Times New Roman"/>
                <w:sz w:val="24"/>
                <w:szCs w:val="24"/>
              </w:rPr>
            </w:pPr>
            <w:r w:rsidRPr="000B4178">
              <w:rPr>
                <w:rFonts w:ascii="Times New Roman" w:hAnsi="Times New Roman" w:cs="Times New Roman"/>
                <w:sz w:val="24"/>
                <w:szCs w:val="24"/>
              </w:rPr>
              <w:t>Малоэтажная многоквартирная жилая застройка</w:t>
            </w:r>
          </w:p>
          <w:p w:rsidR="00A70B73" w:rsidRPr="000B4178" w:rsidRDefault="00A70B73" w:rsidP="00A70B73">
            <w:pPr>
              <w:pStyle w:val="ConsPlusNormal"/>
              <w:widowControl/>
              <w:numPr>
                <w:ilvl w:val="0"/>
                <w:numId w:val="2"/>
              </w:numPr>
              <w:tabs>
                <w:tab w:val="clear" w:pos="360"/>
                <w:tab w:val="num" w:pos="214"/>
              </w:tabs>
              <w:ind w:left="0" w:firstLine="0"/>
              <w:rPr>
                <w:rFonts w:ascii="Times New Roman" w:hAnsi="Times New Roman" w:cs="Times New Roman"/>
                <w:sz w:val="24"/>
                <w:szCs w:val="24"/>
              </w:rPr>
            </w:pPr>
            <w:r w:rsidRPr="000B4178">
              <w:rPr>
                <w:rFonts w:ascii="Times New Roman" w:hAnsi="Times New Roman" w:cs="Times New Roman"/>
                <w:sz w:val="24"/>
                <w:szCs w:val="24"/>
              </w:rPr>
              <w:t>Для индивидуального жилищного стро</w:t>
            </w:r>
            <w:r w:rsidRPr="000B4178">
              <w:rPr>
                <w:rFonts w:ascii="Times New Roman" w:hAnsi="Times New Roman" w:cs="Times New Roman"/>
                <w:sz w:val="24"/>
                <w:szCs w:val="24"/>
              </w:rPr>
              <w:t>и</w:t>
            </w:r>
            <w:r w:rsidRPr="000B4178">
              <w:rPr>
                <w:rFonts w:ascii="Times New Roman" w:hAnsi="Times New Roman" w:cs="Times New Roman"/>
                <w:sz w:val="24"/>
                <w:szCs w:val="24"/>
              </w:rPr>
              <w:t>тельства</w:t>
            </w:r>
          </w:p>
          <w:p w:rsidR="00A70B73" w:rsidRPr="000B4178" w:rsidRDefault="00A70B73" w:rsidP="00A70B73">
            <w:pPr>
              <w:pStyle w:val="ConsPlusNormal"/>
              <w:widowControl/>
              <w:numPr>
                <w:ilvl w:val="0"/>
                <w:numId w:val="2"/>
              </w:numPr>
              <w:tabs>
                <w:tab w:val="clear" w:pos="360"/>
                <w:tab w:val="num" w:pos="214"/>
              </w:tabs>
              <w:ind w:left="0" w:firstLine="0"/>
              <w:rPr>
                <w:rFonts w:ascii="Times New Roman" w:hAnsi="Times New Roman" w:cs="Times New Roman"/>
                <w:sz w:val="24"/>
                <w:szCs w:val="24"/>
              </w:rPr>
            </w:pPr>
            <w:r w:rsidRPr="000B4178">
              <w:rPr>
                <w:rFonts w:ascii="Times New Roman" w:hAnsi="Times New Roman" w:cs="Times New Roman"/>
                <w:sz w:val="24"/>
                <w:szCs w:val="24"/>
              </w:rPr>
              <w:t>Среднеэтажная жилая застройка</w:t>
            </w:r>
          </w:p>
          <w:p w:rsidR="00A70B73" w:rsidRPr="000B4178" w:rsidRDefault="00A70B73" w:rsidP="00A70B73">
            <w:pPr>
              <w:pStyle w:val="ConsPlusNormal"/>
              <w:widowControl/>
              <w:numPr>
                <w:ilvl w:val="0"/>
                <w:numId w:val="2"/>
              </w:numPr>
              <w:tabs>
                <w:tab w:val="clear" w:pos="360"/>
                <w:tab w:val="num" w:pos="214"/>
              </w:tabs>
              <w:ind w:left="0" w:firstLine="0"/>
              <w:rPr>
                <w:rFonts w:ascii="Times New Roman" w:hAnsi="Times New Roman" w:cs="Times New Roman"/>
                <w:sz w:val="24"/>
                <w:szCs w:val="24"/>
              </w:rPr>
            </w:pPr>
            <w:r w:rsidRPr="000B4178">
              <w:rPr>
                <w:rFonts w:ascii="Times New Roman" w:hAnsi="Times New Roman" w:cs="Times New Roman"/>
                <w:sz w:val="24"/>
                <w:szCs w:val="24"/>
              </w:rPr>
              <w:t>Блокированная жилая застройка</w:t>
            </w:r>
          </w:p>
          <w:p w:rsidR="00A70B73" w:rsidRPr="000B4178" w:rsidRDefault="00A70B73" w:rsidP="00A70B73">
            <w:pPr>
              <w:pStyle w:val="ConsPlusNormal"/>
              <w:widowControl/>
              <w:numPr>
                <w:ilvl w:val="0"/>
                <w:numId w:val="2"/>
              </w:numPr>
              <w:tabs>
                <w:tab w:val="clear" w:pos="360"/>
                <w:tab w:val="num" w:pos="214"/>
              </w:tabs>
              <w:ind w:left="0" w:firstLine="0"/>
              <w:rPr>
                <w:rFonts w:ascii="Times New Roman" w:hAnsi="Times New Roman" w:cs="Times New Roman"/>
                <w:sz w:val="24"/>
                <w:szCs w:val="24"/>
              </w:rPr>
            </w:pPr>
            <w:r w:rsidRPr="000B4178">
              <w:rPr>
                <w:rFonts w:ascii="Times New Roman" w:hAnsi="Times New Roman" w:cs="Times New Roman"/>
                <w:sz w:val="24"/>
                <w:szCs w:val="24"/>
              </w:rPr>
              <w:t>Производственная деятельность</w:t>
            </w:r>
          </w:p>
        </w:tc>
        <w:tc>
          <w:tcPr>
            <w:tcW w:w="5387" w:type="dxa"/>
            <w:tcBorders>
              <w:top w:val="single" w:sz="6" w:space="0" w:color="auto"/>
              <w:bottom w:val="single" w:sz="6" w:space="0" w:color="auto"/>
            </w:tcBorders>
          </w:tcPr>
          <w:p w:rsidR="00A70B73" w:rsidRPr="000B4178" w:rsidRDefault="00A70B73" w:rsidP="00A70B73">
            <w:pPr>
              <w:pStyle w:val="ConsPlusNormal"/>
              <w:widowControl/>
              <w:numPr>
                <w:ilvl w:val="0"/>
                <w:numId w:val="2"/>
              </w:numPr>
              <w:tabs>
                <w:tab w:val="clear" w:pos="360"/>
                <w:tab w:val="num" w:pos="214"/>
              </w:tabs>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tc>
      </w:tr>
    </w:tbl>
    <w:p w:rsidR="000B4178" w:rsidRPr="000B4178" w:rsidRDefault="000B4178" w:rsidP="00A70B73">
      <w:pPr>
        <w:pStyle w:val="ConsPlusNormal"/>
        <w:widowControl/>
        <w:ind w:firstLine="0"/>
        <w:jc w:val="both"/>
        <w:rPr>
          <w:rFonts w:ascii="Times New Roman" w:hAnsi="Times New Roman" w:cs="Times New Roman"/>
          <w:b/>
          <w:sz w:val="24"/>
          <w:szCs w:val="24"/>
        </w:rPr>
      </w:pPr>
    </w:p>
    <w:p w:rsidR="000B4178" w:rsidRPr="000B4178" w:rsidRDefault="000B4178" w:rsidP="00A70B73">
      <w:pPr>
        <w:pStyle w:val="ConsPlusNormal"/>
        <w:widowControl/>
        <w:ind w:firstLine="0"/>
        <w:jc w:val="both"/>
        <w:rPr>
          <w:rFonts w:ascii="Times New Roman" w:hAnsi="Times New Roman" w:cs="Times New Roman"/>
          <w:b/>
          <w:sz w:val="24"/>
          <w:szCs w:val="24"/>
        </w:rPr>
      </w:pPr>
    </w:p>
    <w:p w:rsidR="00A70B73" w:rsidRPr="000B4178" w:rsidRDefault="000B4178" w:rsidP="00A70B73">
      <w:pPr>
        <w:pStyle w:val="ConsPlusNormal"/>
        <w:widowControl/>
        <w:ind w:firstLine="0"/>
        <w:jc w:val="both"/>
        <w:rPr>
          <w:rFonts w:ascii="Times New Roman" w:hAnsi="Times New Roman" w:cs="Times New Roman"/>
          <w:b/>
          <w:sz w:val="24"/>
          <w:szCs w:val="24"/>
        </w:rPr>
      </w:pPr>
      <w:r w:rsidRPr="000B4178">
        <w:rPr>
          <w:rFonts w:ascii="Times New Roman" w:hAnsi="Times New Roman" w:cs="Times New Roman"/>
          <w:b/>
          <w:sz w:val="24"/>
          <w:szCs w:val="24"/>
        </w:rPr>
        <w:t>2)</w:t>
      </w:r>
      <w:r w:rsidR="00A70B73" w:rsidRPr="000B4178">
        <w:rPr>
          <w:rFonts w:ascii="Times New Roman" w:hAnsi="Times New Roman" w:cs="Times New Roman"/>
          <w:b/>
          <w:sz w:val="24"/>
          <w:szCs w:val="24"/>
        </w:rPr>
        <w:t xml:space="preserve"> Параметры разрешенного строительства и/или реконструкции объектов </w:t>
      </w:r>
    </w:p>
    <w:p w:rsidR="00A70B73" w:rsidRPr="000B4178" w:rsidRDefault="00A70B73" w:rsidP="00A70B73">
      <w:pPr>
        <w:pStyle w:val="ConsPlusNormal"/>
        <w:widowControl/>
        <w:ind w:firstLine="0"/>
        <w:jc w:val="both"/>
        <w:rPr>
          <w:rFonts w:ascii="Times New Roman" w:hAnsi="Times New Roman" w:cs="Times New Roman"/>
          <w:b/>
          <w:sz w:val="24"/>
          <w:szCs w:val="24"/>
        </w:rPr>
      </w:pPr>
      <w:r w:rsidRPr="000B4178">
        <w:rPr>
          <w:rFonts w:ascii="Times New Roman" w:hAnsi="Times New Roman" w:cs="Times New Roman"/>
          <w:b/>
          <w:sz w:val="24"/>
          <w:szCs w:val="24"/>
        </w:rPr>
        <w:t>капитального строительства зоны О1п</w:t>
      </w:r>
      <w:r w:rsidR="000B4178" w:rsidRPr="000B417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A70B73" w:rsidRPr="000B4178" w:rsidTr="00AC7902">
        <w:tc>
          <w:tcPr>
            <w:tcW w:w="10173" w:type="dxa"/>
            <w:gridSpan w:val="2"/>
            <w:tcBorders>
              <w:top w:val="single" w:sz="4" w:space="0" w:color="auto"/>
              <w:left w:val="single" w:sz="4" w:space="0" w:color="auto"/>
              <w:bottom w:val="single" w:sz="4" w:space="0" w:color="auto"/>
              <w:right w:val="single" w:sz="4" w:space="0" w:color="auto"/>
            </w:tcBorders>
          </w:tcPr>
          <w:p w:rsidR="00A70B73" w:rsidRPr="000B4178" w:rsidRDefault="00A70B73" w:rsidP="00A70B73">
            <w:pPr>
              <w:jc w:val="both"/>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p w:rsidR="00A70B73" w:rsidRPr="000B4178" w:rsidRDefault="00A70B73" w:rsidP="00A70B73">
            <w:pPr>
              <w:pStyle w:val="ConsPlusNormal"/>
              <w:widowControl/>
              <w:ind w:firstLine="0"/>
              <w:jc w:val="center"/>
              <w:rPr>
                <w:rFonts w:ascii="Times New Roman" w:hAnsi="Times New Roman" w:cs="Times New Roman"/>
                <w:b/>
                <w:sz w:val="24"/>
                <w:szCs w:val="24"/>
              </w:rPr>
            </w:pPr>
          </w:p>
        </w:tc>
      </w:tr>
      <w:tr w:rsidR="00A70B73" w:rsidRPr="000B4178" w:rsidTr="00AC7902">
        <w:tc>
          <w:tcPr>
            <w:tcW w:w="10173" w:type="dxa"/>
            <w:gridSpan w:val="2"/>
          </w:tcPr>
          <w:p w:rsidR="00A70B73" w:rsidRPr="000B4178" w:rsidRDefault="00A70B73" w:rsidP="00A70B73">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A70B73" w:rsidRPr="000B4178" w:rsidTr="00AC7902">
        <w:tc>
          <w:tcPr>
            <w:tcW w:w="4095" w:type="dxa"/>
          </w:tcPr>
          <w:p w:rsidR="00A70B73" w:rsidRPr="000B4178" w:rsidRDefault="00A70B73" w:rsidP="00A70B73">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Минимальные</w:t>
            </w:r>
          </w:p>
        </w:tc>
        <w:tc>
          <w:tcPr>
            <w:tcW w:w="6078" w:type="dxa"/>
          </w:tcPr>
          <w:p w:rsidR="00A70B73" w:rsidRPr="000B4178" w:rsidRDefault="00A70B73" w:rsidP="00A70B73">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1200 кв. м </w:t>
            </w:r>
          </w:p>
        </w:tc>
      </w:tr>
      <w:tr w:rsidR="00A70B73" w:rsidRPr="000B4178" w:rsidTr="00AC7902">
        <w:tc>
          <w:tcPr>
            <w:tcW w:w="10173" w:type="dxa"/>
            <w:gridSpan w:val="2"/>
          </w:tcPr>
          <w:p w:rsidR="00A70B73" w:rsidRPr="000B4178" w:rsidRDefault="00A70B73" w:rsidP="00A70B73">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 xml:space="preserve">Предельное количество этажей или предельная высота зданий, </w:t>
            </w:r>
          </w:p>
          <w:p w:rsidR="00A70B73" w:rsidRPr="000B4178" w:rsidRDefault="00A70B73" w:rsidP="00A70B73">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строений, сооружений</w:t>
            </w:r>
          </w:p>
        </w:tc>
      </w:tr>
      <w:tr w:rsidR="00A70B73" w:rsidRPr="000B4178" w:rsidTr="00AC7902">
        <w:tc>
          <w:tcPr>
            <w:tcW w:w="4095" w:type="dxa"/>
          </w:tcPr>
          <w:p w:rsidR="00A70B73" w:rsidRPr="000B4178" w:rsidRDefault="00A70B73" w:rsidP="00A70B73">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Максимальное</w:t>
            </w:r>
          </w:p>
        </w:tc>
        <w:tc>
          <w:tcPr>
            <w:tcW w:w="6078" w:type="dxa"/>
          </w:tcPr>
          <w:p w:rsidR="00A70B73" w:rsidRPr="000B4178" w:rsidRDefault="00A70B73" w:rsidP="000B4178">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4 </w:t>
            </w:r>
            <w:r w:rsidR="000B4178" w:rsidRPr="000B4178">
              <w:rPr>
                <w:rFonts w:ascii="Times New Roman" w:hAnsi="Times New Roman" w:cs="Times New Roman"/>
                <w:sz w:val="24"/>
                <w:szCs w:val="24"/>
              </w:rPr>
              <w:t xml:space="preserve"> </w:t>
            </w:r>
            <w:r w:rsidRPr="000B4178">
              <w:rPr>
                <w:rFonts w:ascii="Times New Roman" w:hAnsi="Times New Roman" w:cs="Times New Roman"/>
                <w:sz w:val="24"/>
                <w:szCs w:val="24"/>
              </w:rPr>
              <w:t xml:space="preserve"> этажа</w:t>
            </w:r>
          </w:p>
        </w:tc>
      </w:tr>
      <w:tr w:rsidR="00A70B73" w:rsidRPr="000B4178" w:rsidTr="00AC7902">
        <w:trPr>
          <w:trHeight w:val="500"/>
        </w:trPr>
        <w:tc>
          <w:tcPr>
            <w:tcW w:w="10173" w:type="dxa"/>
            <w:gridSpan w:val="2"/>
          </w:tcPr>
          <w:p w:rsidR="00A70B73" w:rsidRPr="000B4178" w:rsidRDefault="00A70B73" w:rsidP="00A70B73">
            <w:pPr>
              <w:ind w:firstLine="540"/>
              <w:jc w:val="both"/>
              <w:rPr>
                <w:b/>
              </w:rPr>
            </w:pPr>
            <w:r w:rsidRPr="000B4178">
              <w:rPr>
                <w:b/>
              </w:rPr>
              <w:t>Максимальный процент застройки в границах земельного участка</w:t>
            </w:r>
          </w:p>
        </w:tc>
      </w:tr>
      <w:tr w:rsidR="00A70B73" w:rsidRPr="000B4178" w:rsidTr="00AC7902">
        <w:tc>
          <w:tcPr>
            <w:tcW w:w="4095" w:type="dxa"/>
          </w:tcPr>
          <w:p w:rsidR="00A70B73" w:rsidRPr="000B4178" w:rsidRDefault="00A70B73" w:rsidP="00A70B73">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6078" w:type="dxa"/>
          </w:tcPr>
          <w:p w:rsidR="00A70B73" w:rsidRPr="000B4178" w:rsidRDefault="00A70B73" w:rsidP="00A70B73">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60 %</w:t>
            </w:r>
          </w:p>
        </w:tc>
      </w:tr>
      <w:tr w:rsidR="00A70B73" w:rsidRPr="000B4178" w:rsidTr="00AC7902">
        <w:tc>
          <w:tcPr>
            <w:tcW w:w="10173" w:type="dxa"/>
            <w:gridSpan w:val="2"/>
          </w:tcPr>
          <w:p w:rsidR="00A70B73" w:rsidRPr="000B4178" w:rsidRDefault="00A70B73" w:rsidP="00A70B73">
            <w:pPr>
              <w:jc w:val="center"/>
              <w:rPr>
                <w:b/>
              </w:rPr>
            </w:pPr>
            <w:r w:rsidRPr="000B4178">
              <w:rPr>
                <w:b/>
              </w:rPr>
              <w:t>Минимальные отступы от границ земельных участков в целях определения мест допу</w:t>
            </w:r>
            <w:r w:rsidRPr="000B4178">
              <w:rPr>
                <w:b/>
              </w:rPr>
              <w:t>с</w:t>
            </w:r>
            <w:r w:rsidRPr="000B4178">
              <w:rPr>
                <w:b/>
              </w:rPr>
              <w:t>тимого размещения зданий, строений, сооружений, за пределами которых запрещено строительство зданий, строений, сооружений</w:t>
            </w:r>
          </w:p>
        </w:tc>
      </w:tr>
      <w:tr w:rsidR="00A70B73" w:rsidRPr="000B4178" w:rsidTr="00AC7902">
        <w:trPr>
          <w:trHeight w:val="663"/>
        </w:trPr>
        <w:tc>
          <w:tcPr>
            <w:tcW w:w="4095" w:type="dxa"/>
          </w:tcPr>
          <w:p w:rsidR="00A70B73" w:rsidRPr="000B4178" w:rsidRDefault="000B4178" w:rsidP="00A70B73">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w:t>
            </w:r>
            <w:r>
              <w:rPr>
                <w:rFonts w:ascii="Times New Roman" w:hAnsi="Times New Roman" w:cs="Times New Roman"/>
                <w:sz w:val="24"/>
                <w:szCs w:val="24"/>
              </w:rPr>
              <w:t>инимальные</w:t>
            </w:r>
            <w:r w:rsidRPr="000B4178">
              <w:rPr>
                <w:rFonts w:ascii="Times New Roman" w:hAnsi="Times New Roman" w:cs="Times New Roman"/>
                <w:sz w:val="24"/>
                <w:szCs w:val="24"/>
              </w:rPr>
              <w:t xml:space="preserve"> отступ</w:t>
            </w:r>
            <w:r>
              <w:rPr>
                <w:rFonts w:ascii="Times New Roman" w:hAnsi="Times New Roman" w:cs="Times New Roman"/>
                <w:sz w:val="24"/>
                <w:szCs w:val="24"/>
              </w:rPr>
              <w:t>ы</w:t>
            </w:r>
            <w:r w:rsidRPr="000B4178">
              <w:rPr>
                <w:rFonts w:ascii="Times New Roman" w:hAnsi="Times New Roman" w:cs="Times New Roman"/>
                <w:sz w:val="24"/>
                <w:szCs w:val="24"/>
              </w:rPr>
              <w:t xml:space="preserve"> от границ з</w:t>
            </w:r>
            <w:r w:rsidRPr="000B4178">
              <w:rPr>
                <w:rFonts w:ascii="Times New Roman" w:hAnsi="Times New Roman" w:cs="Times New Roman"/>
                <w:sz w:val="24"/>
                <w:szCs w:val="24"/>
              </w:rPr>
              <w:t>е</w:t>
            </w:r>
            <w:r w:rsidRPr="000B4178">
              <w:rPr>
                <w:rFonts w:ascii="Times New Roman" w:hAnsi="Times New Roman" w:cs="Times New Roman"/>
                <w:sz w:val="24"/>
                <w:szCs w:val="24"/>
              </w:rPr>
              <w:t>мельных участков</w:t>
            </w:r>
            <w:r w:rsidR="00A70B73" w:rsidRPr="000B4178">
              <w:rPr>
                <w:rFonts w:ascii="Times New Roman" w:hAnsi="Times New Roman" w:cs="Times New Roman"/>
                <w:sz w:val="24"/>
                <w:szCs w:val="24"/>
              </w:rPr>
              <w:t xml:space="preserve"> </w:t>
            </w:r>
          </w:p>
        </w:tc>
        <w:tc>
          <w:tcPr>
            <w:tcW w:w="6078" w:type="dxa"/>
          </w:tcPr>
          <w:p w:rsidR="00A70B73" w:rsidRPr="000B4178" w:rsidRDefault="00A70B73" w:rsidP="00A70B73">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6 м</w:t>
            </w:r>
          </w:p>
        </w:tc>
      </w:tr>
    </w:tbl>
    <w:p w:rsidR="00A70B73" w:rsidRPr="000B4178" w:rsidRDefault="00A70B73" w:rsidP="00A70B73">
      <w:pPr>
        <w:pStyle w:val="ConsPlusNormal"/>
        <w:widowControl/>
        <w:rPr>
          <w:rFonts w:ascii="Times New Roman" w:hAnsi="Times New Roman" w:cs="Times New Roman"/>
          <w:strike/>
          <w:sz w:val="24"/>
          <w:szCs w:val="24"/>
        </w:rPr>
      </w:pPr>
    </w:p>
    <w:p w:rsidR="00A70B73" w:rsidRPr="000B4178" w:rsidRDefault="000B4178" w:rsidP="000B4178">
      <w:pPr>
        <w:pStyle w:val="ConsPlusNormal"/>
        <w:widowControl/>
        <w:ind w:right="425" w:firstLine="0"/>
        <w:jc w:val="both"/>
        <w:rPr>
          <w:rFonts w:ascii="Times New Roman" w:hAnsi="Times New Roman" w:cs="Times New Roman"/>
          <w:b/>
          <w:sz w:val="24"/>
          <w:szCs w:val="24"/>
        </w:rPr>
      </w:pPr>
      <w:r w:rsidRPr="000B4178">
        <w:rPr>
          <w:rFonts w:ascii="Times New Roman" w:hAnsi="Times New Roman" w:cs="Times New Roman"/>
          <w:b/>
          <w:sz w:val="24"/>
          <w:szCs w:val="24"/>
        </w:rPr>
        <w:t>3)</w:t>
      </w:r>
      <w:r w:rsidR="00A70B73" w:rsidRPr="000B4178">
        <w:rPr>
          <w:rFonts w:ascii="Times New Roman" w:hAnsi="Times New Roman" w:cs="Times New Roman"/>
          <w:b/>
          <w:sz w:val="24"/>
          <w:szCs w:val="24"/>
        </w:rPr>
        <w:t xml:space="preserve"> Ограничения использования земельных участков и объектов капитального стро</w:t>
      </w:r>
      <w:r w:rsidR="00A70B73" w:rsidRPr="000B4178">
        <w:rPr>
          <w:rFonts w:ascii="Times New Roman" w:hAnsi="Times New Roman" w:cs="Times New Roman"/>
          <w:b/>
          <w:sz w:val="24"/>
          <w:szCs w:val="24"/>
        </w:rPr>
        <w:t>и</w:t>
      </w:r>
      <w:r w:rsidR="00A70B73" w:rsidRPr="000B4178">
        <w:rPr>
          <w:rFonts w:ascii="Times New Roman" w:hAnsi="Times New Roman" w:cs="Times New Roman"/>
          <w:b/>
          <w:sz w:val="24"/>
          <w:szCs w:val="24"/>
        </w:rPr>
        <w:t>тельства участков О1п:</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9224"/>
      </w:tblGrid>
      <w:tr w:rsidR="00A70B73" w:rsidRPr="000B4178" w:rsidTr="000B4178">
        <w:tc>
          <w:tcPr>
            <w:tcW w:w="983" w:type="dxa"/>
            <w:shd w:val="clear" w:color="auto" w:fill="auto"/>
          </w:tcPr>
          <w:p w:rsidR="00A70B73" w:rsidRPr="000B4178" w:rsidRDefault="00A70B73" w:rsidP="00A70B73">
            <w:pPr>
              <w:pStyle w:val="ConsPlusNormal"/>
              <w:widowControl/>
              <w:ind w:firstLine="0"/>
              <w:jc w:val="both"/>
              <w:rPr>
                <w:rFonts w:ascii="Times New Roman" w:hAnsi="Times New Roman" w:cs="Times New Roman"/>
                <w:b/>
                <w:sz w:val="24"/>
                <w:szCs w:val="24"/>
              </w:rPr>
            </w:pPr>
            <w:r w:rsidRPr="000B4178">
              <w:rPr>
                <w:rFonts w:ascii="Times New Roman" w:hAnsi="Times New Roman" w:cs="Times New Roman"/>
                <w:b/>
                <w:sz w:val="24"/>
                <w:szCs w:val="24"/>
              </w:rPr>
              <w:t>№ пп</w:t>
            </w:r>
          </w:p>
        </w:tc>
        <w:tc>
          <w:tcPr>
            <w:tcW w:w="9224" w:type="dxa"/>
            <w:shd w:val="clear" w:color="auto" w:fill="auto"/>
          </w:tcPr>
          <w:p w:rsidR="00A70B73" w:rsidRPr="000B4178" w:rsidRDefault="00A70B73" w:rsidP="00A70B73">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A70B73" w:rsidRPr="000B4178" w:rsidTr="000B4178">
        <w:tc>
          <w:tcPr>
            <w:tcW w:w="983" w:type="dxa"/>
          </w:tcPr>
          <w:p w:rsidR="00A70B73" w:rsidRPr="000B4178" w:rsidRDefault="00A70B73" w:rsidP="00A70B73">
            <w:r w:rsidRPr="000B4178">
              <w:t>1</w:t>
            </w:r>
          </w:p>
        </w:tc>
        <w:tc>
          <w:tcPr>
            <w:tcW w:w="9224" w:type="dxa"/>
          </w:tcPr>
          <w:p w:rsidR="00A70B73" w:rsidRPr="000B4178" w:rsidRDefault="00A70B73" w:rsidP="00A70B73">
            <w:pPr>
              <w:autoSpaceDE w:val="0"/>
              <w:autoSpaceDN w:val="0"/>
              <w:adjustRightInd w:val="0"/>
              <w:ind w:firstLine="540"/>
              <w:jc w:val="both"/>
            </w:pPr>
            <w:r w:rsidRPr="000B4178">
              <w:t xml:space="preserve">Проектирование и строительство новых зданий и сооружений,  использование </w:t>
            </w:r>
            <w:r w:rsidRPr="000B4178">
              <w:lastRenderedPageBreak/>
              <w:t>надземного и подземного пространства допускается только на основании утвержде</w:t>
            </w:r>
            <w:r w:rsidRPr="000B4178">
              <w:t>н</w:t>
            </w:r>
            <w:r w:rsidRPr="000B4178">
              <w:t>ного в установленном порядке проекта планировки участков зоны О1п при соблюд</w:t>
            </w:r>
            <w:r w:rsidRPr="000B4178">
              <w:t>е</w:t>
            </w:r>
            <w:r w:rsidRPr="000B4178">
              <w:t xml:space="preserve">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A70B73" w:rsidRPr="000B4178" w:rsidTr="000B4178">
        <w:tc>
          <w:tcPr>
            <w:tcW w:w="983" w:type="dxa"/>
          </w:tcPr>
          <w:p w:rsidR="00A70B73" w:rsidRPr="000B4178" w:rsidRDefault="00A70B73" w:rsidP="00A70B73">
            <w:r w:rsidRPr="000B4178">
              <w:lastRenderedPageBreak/>
              <w:t>2</w:t>
            </w:r>
          </w:p>
        </w:tc>
        <w:tc>
          <w:tcPr>
            <w:tcW w:w="9224" w:type="dxa"/>
          </w:tcPr>
          <w:p w:rsidR="00A70B73" w:rsidRPr="000B4178" w:rsidRDefault="00A70B73" w:rsidP="00A70B73">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A70B73" w:rsidRPr="000B4178" w:rsidTr="000B4178">
        <w:tc>
          <w:tcPr>
            <w:tcW w:w="983" w:type="dxa"/>
          </w:tcPr>
          <w:p w:rsidR="00A70B73" w:rsidRPr="000B4178" w:rsidRDefault="00A70B73" w:rsidP="00A70B73">
            <w:r w:rsidRPr="000B4178">
              <w:t>3</w:t>
            </w:r>
          </w:p>
        </w:tc>
        <w:tc>
          <w:tcPr>
            <w:tcW w:w="9224" w:type="dxa"/>
          </w:tcPr>
          <w:p w:rsidR="00A70B73" w:rsidRPr="000B4178" w:rsidRDefault="00A70B73" w:rsidP="00A70B73">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Допускается блокировка основных строений на смежных земельных участках по вз</w:t>
            </w:r>
            <w:r w:rsidRPr="000B4178">
              <w:rPr>
                <w:rFonts w:ascii="Times New Roman" w:hAnsi="Times New Roman" w:cs="Times New Roman"/>
                <w:sz w:val="24"/>
                <w:szCs w:val="24"/>
              </w:rPr>
              <w:t>а</w:t>
            </w:r>
            <w:r w:rsidRPr="000B4178">
              <w:rPr>
                <w:rFonts w:ascii="Times New Roman" w:hAnsi="Times New Roman" w:cs="Times New Roman"/>
                <w:sz w:val="24"/>
                <w:szCs w:val="24"/>
              </w:rPr>
              <w:t>имному согласию собственников земельных участков, а также блокировка вспомог</w:t>
            </w:r>
            <w:r w:rsidRPr="000B4178">
              <w:rPr>
                <w:rFonts w:ascii="Times New Roman" w:hAnsi="Times New Roman" w:cs="Times New Roman"/>
                <w:sz w:val="24"/>
                <w:szCs w:val="24"/>
              </w:rPr>
              <w:t>а</w:t>
            </w:r>
            <w:r w:rsidRPr="000B4178">
              <w:rPr>
                <w:rFonts w:ascii="Times New Roman" w:hAnsi="Times New Roman" w:cs="Times New Roman"/>
                <w:sz w:val="24"/>
                <w:szCs w:val="24"/>
              </w:rPr>
              <w:t>тельных строений к основному строению – с учетом пожарных требований.</w:t>
            </w:r>
          </w:p>
        </w:tc>
      </w:tr>
      <w:tr w:rsidR="00A70B73" w:rsidRPr="000B4178" w:rsidTr="000B4178">
        <w:tc>
          <w:tcPr>
            <w:tcW w:w="983" w:type="dxa"/>
          </w:tcPr>
          <w:p w:rsidR="00A70B73" w:rsidRPr="000B4178" w:rsidRDefault="00A70B73" w:rsidP="00A70B73">
            <w:r w:rsidRPr="000B4178">
              <w:t>4</w:t>
            </w:r>
          </w:p>
        </w:tc>
        <w:tc>
          <w:tcPr>
            <w:tcW w:w="9224" w:type="dxa"/>
          </w:tcPr>
          <w:p w:rsidR="00A70B73" w:rsidRPr="000B4178" w:rsidRDefault="00A70B73" w:rsidP="00A70B73">
            <w:pPr>
              <w:ind w:right="-1"/>
              <w:jc w:val="both"/>
            </w:pPr>
            <w:r w:rsidRPr="000B4178">
              <w:t>Минимальные расстояния между жилыми зданиями, жилыми и общественными, сл</w:t>
            </w:r>
            <w:r w:rsidRPr="000B4178">
              <w:t>е</w:t>
            </w:r>
            <w:r w:rsidRPr="000B4178">
              <w:t>дует принимать на основе расчетов инсоляции и освещенности, с учетом противоп</w:t>
            </w:r>
            <w:r w:rsidRPr="000B4178">
              <w:t>о</w:t>
            </w:r>
            <w:r w:rsidRPr="000B4178">
              <w:t>жарных требований и бытовых разрывов</w:t>
            </w:r>
          </w:p>
        </w:tc>
      </w:tr>
      <w:tr w:rsidR="00A70B73" w:rsidRPr="000B4178" w:rsidTr="000B4178">
        <w:tc>
          <w:tcPr>
            <w:tcW w:w="983" w:type="dxa"/>
          </w:tcPr>
          <w:p w:rsidR="00A70B73" w:rsidRPr="000B4178" w:rsidRDefault="00A70B73" w:rsidP="00A70B73">
            <w:r w:rsidRPr="000B4178">
              <w:t>5</w:t>
            </w:r>
          </w:p>
        </w:tc>
        <w:tc>
          <w:tcPr>
            <w:tcW w:w="9224" w:type="dxa"/>
          </w:tcPr>
          <w:p w:rsidR="00A70B73" w:rsidRPr="000B4178" w:rsidRDefault="00A70B73" w:rsidP="00A70B73">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w:t>
            </w:r>
            <w:r w:rsidRPr="000B4178">
              <w:rPr>
                <w:rFonts w:ascii="Times New Roman" w:hAnsi="Times New Roman" w:cs="Times New Roman"/>
                <w:sz w:val="24"/>
                <w:szCs w:val="24"/>
              </w:rPr>
              <w:t>и</w:t>
            </w:r>
            <w:r w:rsidRPr="000B4178">
              <w:rPr>
                <w:rFonts w:ascii="Times New Roman" w:hAnsi="Times New Roman" w:cs="Times New Roman"/>
                <w:sz w:val="24"/>
                <w:szCs w:val="24"/>
              </w:rPr>
              <w:t>ятий, сооружений и иных объектов"</w:t>
            </w:r>
          </w:p>
        </w:tc>
      </w:tr>
      <w:tr w:rsidR="00A70B73" w:rsidRPr="000B4178" w:rsidTr="000B4178">
        <w:tc>
          <w:tcPr>
            <w:tcW w:w="983" w:type="dxa"/>
          </w:tcPr>
          <w:p w:rsidR="00A70B73" w:rsidRPr="000B4178" w:rsidRDefault="00A70B73" w:rsidP="00A70B73">
            <w:r w:rsidRPr="000B4178">
              <w:t>6</w:t>
            </w:r>
          </w:p>
        </w:tc>
        <w:tc>
          <w:tcPr>
            <w:tcW w:w="9224" w:type="dxa"/>
          </w:tcPr>
          <w:p w:rsidR="00A70B73" w:rsidRPr="000B4178" w:rsidRDefault="00A70B73" w:rsidP="00A70B73">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A70B73" w:rsidRPr="000B4178" w:rsidTr="000B4178">
        <w:tc>
          <w:tcPr>
            <w:tcW w:w="983" w:type="dxa"/>
          </w:tcPr>
          <w:p w:rsidR="00A70B73" w:rsidRPr="000B4178" w:rsidRDefault="00A70B73" w:rsidP="00A70B73">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7</w:t>
            </w:r>
          </w:p>
        </w:tc>
        <w:tc>
          <w:tcPr>
            <w:tcW w:w="9224" w:type="dxa"/>
          </w:tcPr>
          <w:p w:rsidR="00A70B73" w:rsidRPr="000B4178" w:rsidRDefault="00A70B73" w:rsidP="00A70B73">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инженерных (топографо-геодезических и др.) изысканий для проектир</w:t>
            </w:r>
            <w:r w:rsidRPr="000B4178">
              <w:rPr>
                <w:rFonts w:ascii="Times New Roman" w:hAnsi="Times New Roman" w:cs="Times New Roman"/>
                <w:sz w:val="24"/>
                <w:szCs w:val="24"/>
              </w:rPr>
              <w:t>о</w:t>
            </w:r>
            <w:r w:rsidRPr="000B4178">
              <w:rPr>
                <w:rFonts w:ascii="Times New Roman" w:hAnsi="Times New Roman" w:cs="Times New Roman"/>
                <w:sz w:val="24"/>
                <w:szCs w:val="24"/>
              </w:rPr>
              <w:t>вания и строительства, реконструкции.</w:t>
            </w:r>
          </w:p>
        </w:tc>
      </w:tr>
      <w:tr w:rsidR="00A70B73" w:rsidRPr="000B4178" w:rsidTr="000B4178">
        <w:tc>
          <w:tcPr>
            <w:tcW w:w="983" w:type="dxa"/>
          </w:tcPr>
          <w:p w:rsidR="00A70B73" w:rsidRPr="000B4178" w:rsidRDefault="00A70B73" w:rsidP="00A70B73">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8</w:t>
            </w:r>
          </w:p>
          <w:p w:rsidR="00A70B73" w:rsidRPr="000B4178" w:rsidRDefault="00A70B73" w:rsidP="00A70B73">
            <w:pPr>
              <w:pStyle w:val="ConsPlusNormal"/>
              <w:widowControl/>
              <w:ind w:firstLine="0"/>
              <w:rPr>
                <w:rFonts w:ascii="Times New Roman" w:hAnsi="Times New Roman" w:cs="Times New Roman"/>
                <w:sz w:val="24"/>
                <w:szCs w:val="24"/>
              </w:rPr>
            </w:pPr>
          </w:p>
        </w:tc>
        <w:tc>
          <w:tcPr>
            <w:tcW w:w="9224" w:type="dxa"/>
          </w:tcPr>
          <w:p w:rsidR="00A70B73" w:rsidRPr="000B4178" w:rsidRDefault="00A70B73" w:rsidP="00A70B73">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инженерной подготовки территории</w:t>
            </w:r>
            <w:r w:rsidRPr="000B4178">
              <w:rPr>
                <w:rStyle w:val="a9"/>
                <w:rFonts w:ascii="Times New Roman" w:hAnsi="Times New Roman" w:cs="Times New Roman"/>
                <w:sz w:val="24"/>
                <w:szCs w:val="24"/>
              </w:rPr>
              <w:t>: вертикальная планировка</w:t>
            </w:r>
            <w:r w:rsidRPr="000B4178">
              <w:rPr>
                <w:rFonts w:ascii="Times New Roman" w:hAnsi="Times New Roman" w:cs="Times New Roman"/>
                <w:sz w:val="24"/>
                <w:szCs w:val="24"/>
              </w:rPr>
              <w:t xml:space="preserve"> для о</w:t>
            </w:r>
            <w:r w:rsidRPr="000B4178">
              <w:rPr>
                <w:rFonts w:ascii="Times New Roman" w:hAnsi="Times New Roman" w:cs="Times New Roman"/>
                <w:sz w:val="24"/>
                <w:szCs w:val="24"/>
              </w:rPr>
              <w:t>р</w:t>
            </w:r>
            <w:r w:rsidRPr="000B4178">
              <w:rPr>
                <w:rFonts w:ascii="Times New Roman" w:hAnsi="Times New Roman" w:cs="Times New Roman"/>
                <w:sz w:val="24"/>
                <w:szCs w:val="24"/>
              </w:rPr>
              <w:t>ганизации стока поверхностных (атмосферных) вод</w:t>
            </w:r>
          </w:p>
        </w:tc>
      </w:tr>
      <w:tr w:rsidR="00A70B73" w:rsidRPr="000B4178" w:rsidTr="000B4178">
        <w:tc>
          <w:tcPr>
            <w:tcW w:w="983" w:type="dxa"/>
          </w:tcPr>
          <w:p w:rsidR="00A70B73" w:rsidRPr="000B4178" w:rsidRDefault="00A70B73" w:rsidP="00A70B73">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9</w:t>
            </w:r>
          </w:p>
        </w:tc>
        <w:tc>
          <w:tcPr>
            <w:tcW w:w="9224" w:type="dxa"/>
          </w:tcPr>
          <w:p w:rsidR="00A70B73" w:rsidRPr="000B4178" w:rsidRDefault="00A70B73" w:rsidP="00A70B73">
            <w:pPr>
              <w:autoSpaceDE w:val="0"/>
              <w:autoSpaceDN w:val="0"/>
              <w:adjustRightInd w:val="0"/>
              <w:jc w:val="both"/>
            </w:pPr>
            <w:r w:rsidRPr="000B4178">
              <w:t>Соблюдение требований по обеспечению условий для беспрепятственного передвиж</w:t>
            </w:r>
            <w:r w:rsidRPr="000B4178">
              <w:t>е</w:t>
            </w:r>
            <w:r w:rsidRPr="000B4178">
              <w:t>ния инвалидов и других маломобильных групп населения</w:t>
            </w:r>
          </w:p>
        </w:tc>
      </w:tr>
      <w:tr w:rsidR="00A70B73" w:rsidRPr="000B4178" w:rsidTr="000B4178">
        <w:tc>
          <w:tcPr>
            <w:tcW w:w="983" w:type="dxa"/>
          </w:tcPr>
          <w:p w:rsidR="00A70B73" w:rsidRPr="000B4178" w:rsidRDefault="00A70B73" w:rsidP="00A70B73">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10</w:t>
            </w:r>
          </w:p>
        </w:tc>
        <w:tc>
          <w:tcPr>
            <w:tcW w:w="9224" w:type="dxa"/>
          </w:tcPr>
          <w:p w:rsidR="00A70B73" w:rsidRPr="000B4178" w:rsidRDefault="00A70B73" w:rsidP="00A70B73">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оврагообразованием(при необходимости)</w:t>
            </w:r>
          </w:p>
        </w:tc>
      </w:tr>
      <w:tr w:rsidR="00A70B73" w:rsidRPr="000B4178" w:rsidTr="000B4178">
        <w:tc>
          <w:tcPr>
            <w:tcW w:w="983" w:type="dxa"/>
          </w:tcPr>
          <w:p w:rsidR="00A70B73" w:rsidRPr="000B4178" w:rsidRDefault="00A70B73" w:rsidP="00A70B73">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11</w:t>
            </w:r>
          </w:p>
        </w:tc>
        <w:tc>
          <w:tcPr>
            <w:tcW w:w="9224" w:type="dxa"/>
          </w:tcPr>
          <w:p w:rsidR="00A70B73" w:rsidRPr="000B4178" w:rsidRDefault="00A70B73" w:rsidP="00A70B73">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A70B73" w:rsidRPr="000B4178" w:rsidTr="000B4178">
        <w:tc>
          <w:tcPr>
            <w:tcW w:w="983" w:type="dxa"/>
          </w:tcPr>
          <w:p w:rsidR="00A70B73" w:rsidRPr="000B4178" w:rsidRDefault="00A70B73" w:rsidP="00A70B73">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12</w:t>
            </w:r>
          </w:p>
        </w:tc>
        <w:tc>
          <w:tcPr>
            <w:tcW w:w="9224" w:type="dxa"/>
          </w:tcPr>
          <w:p w:rsidR="00A70B73" w:rsidRPr="000B4178" w:rsidRDefault="00A70B73" w:rsidP="00A70B73">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A70B73" w:rsidRPr="000B4178" w:rsidTr="000B4178">
        <w:tc>
          <w:tcPr>
            <w:tcW w:w="983" w:type="dxa"/>
          </w:tcPr>
          <w:p w:rsidR="00A70B73" w:rsidRPr="000B4178" w:rsidRDefault="00A70B73" w:rsidP="00A70B73">
            <w:r w:rsidRPr="000B4178">
              <w:t>13</w:t>
            </w:r>
          </w:p>
        </w:tc>
        <w:tc>
          <w:tcPr>
            <w:tcW w:w="9224" w:type="dxa"/>
          </w:tcPr>
          <w:p w:rsidR="00A70B73" w:rsidRPr="000B4178" w:rsidRDefault="00A70B73" w:rsidP="00A70B73">
            <w:r w:rsidRPr="000B4178">
              <w:t>Для участков зоны, расположенных в границах зон с особыми условиями использов</w:t>
            </w:r>
            <w:r w:rsidRPr="000B4178">
              <w:t>а</w:t>
            </w:r>
            <w:r w:rsidRPr="000B4178">
              <w:t>ния территорий и (или) в границах территорий объектов культурного наследия дейс</w:t>
            </w:r>
            <w:r w:rsidRPr="000B4178">
              <w:t>т</w:t>
            </w:r>
            <w:r w:rsidRPr="000B4178">
              <w:t>вуют дополнительные требования в соответствии с законодательством Российской Ф</w:t>
            </w:r>
            <w:r w:rsidRPr="000B4178">
              <w:t>е</w:t>
            </w:r>
            <w:r w:rsidRPr="000B4178">
              <w:t>дерации и статьей 28 настоящих Правил</w:t>
            </w:r>
          </w:p>
        </w:tc>
      </w:tr>
      <w:tr w:rsidR="00A70B73" w:rsidRPr="000B4178" w:rsidTr="000B4178">
        <w:tc>
          <w:tcPr>
            <w:tcW w:w="983" w:type="dxa"/>
          </w:tcPr>
          <w:p w:rsidR="00A70B73" w:rsidRPr="000B4178" w:rsidRDefault="00A70B73" w:rsidP="00A70B73">
            <w:r w:rsidRPr="000B4178">
              <w:t>14</w:t>
            </w:r>
          </w:p>
        </w:tc>
        <w:tc>
          <w:tcPr>
            <w:tcW w:w="9224" w:type="dxa"/>
          </w:tcPr>
          <w:p w:rsidR="00A70B73" w:rsidRPr="000B4178" w:rsidRDefault="00A70B73" w:rsidP="00A70B73">
            <w:r w:rsidRPr="000B4178">
              <w:t>Архитектурно-градостроительный облик подлежит обязательному согласованию с о</w:t>
            </w:r>
            <w:r w:rsidRPr="000B4178">
              <w:t>р</w:t>
            </w:r>
            <w:r w:rsidRPr="000B4178">
              <w:t>ганом местного самоуправления</w:t>
            </w:r>
          </w:p>
        </w:tc>
      </w:tr>
    </w:tbl>
    <w:p w:rsidR="00604A51" w:rsidRPr="00CE3F5C" w:rsidRDefault="00604A51" w:rsidP="00196F73">
      <w:pPr>
        <w:pStyle w:val="ConsPlusNormal"/>
        <w:widowControl/>
        <w:ind w:firstLine="540"/>
        <w:jc w:val="both"/>
        <w:outlineLvl w:val="2"/>
        <w:rPr>
          <w:rFonts w:ascii="Times New Roman" w:hAnsi="Times New Roman" w:cs="Times New Roman"/>
          <w:b/>
          <w:sz w:val="24"/>
          <w:szCs w:val="24"/>
        </w:rPr>
      </w:pPr>
    </w:p>
    <w:p w:rsidR="000D531D" w:rsidRPr="00CE3F5C" w:rsidRDefault="00E17FAB" w:rsidP="00196F73">
      <w:pPr>
        <w:pStyle w:val="ConsPlusNormal"/>
        <w:widowControl/>
        <w:ind w:firstLine="540"/>
        <w:jc w:val="both"/>
        <w:outlineLvl w:val="2"/>
        <w:rPr>
          <w:rFonts w:ascii="Times New Roman" w:hAnsi="Times New Roman" w:cs="Times New Roman"/>
          <w:sz w:val="24"/>
          <w:szCs w:val="24"/>
        </w:rPr>
      </w:pPr>
      <w:bookmarkStart w:id="174" w:name="_Toc268485234"/>
      <w:bookmarkStart w:id="175" w:name="_Toc268487308"/>
      <w:bookmarkStart w:id="176" w:name="_Toc268488128"/>
      <w:r w:rsidRPr="00CE3F5C">
        <w:rPr>
          <w:rFonts w:ascii="Times New Roman" w:hAnsi="Times New Roman" w:cs="Times New Roman"/>
          <w:b/>
          <w:sz w:val="24"/>
          <w:szCs w:val="24"/>
        </w:rPr>
        <w:t>20.</w:t>
      </w:r>
      <w:r w:rsidR="00C52EAD" w:rsidRPr="00CE3F5C">
        <w:rPr>
          <w:rFonts w:ascii="Times New Roman" w:hAnsi="Times New Roman" w:cs="Times New Roman"/>
          <w:b/>
          <w:sz w:val="24"/>
          <w:szCs w:val="24"/>
        </w:rPr>
        <w:t>3</w:t>
      </w:r>
      <w:r w:rsidR="000D531D" w:rsidRPr="00CE3F5C">
        <w:rPr>
          <w:rFonts w:ascii="Times New Roman" w:hAnsi="Times New Roman" w:cs="Times New Roman"/>
          <w:b/>
          <w:sz w:val="24"/>
          <w:szCs w:val="24"/>
        </w:rPr>
        <w:t>.</w:t>
      </w:r>
      <w:r w:rsidR="000D531D" w:rsidRPr="00CE3F5C">
        <w:rPr>
          <w:rFonts w:ascii="Times New Roman" w:hAnsi="Times New Roman" w:cs="Times New Roman"/>
          <w:sz w:val="24"/>
          <w:szCs w:val="24"/>
        </w:rPr>
        <w:t xml:space="preserve"> </w:t>
      </w:r>
      <w:r w:rsidR="009E3A11" w:rsidRPr="00CE3F5C">
        <w:rPr>
          <w:rFonts w:ascii="Times New Roman" w:hAnsi="Times New Roman" w:cs="Times New Roman"/>
          <w:b/>
          <w:sz w:val="24"/>
          <w:szCs w:val="24"/>
        </w:rPr>
        <w:t>Перечень</w:t>
      </w:r>
      <w:r w:rsidR="009E3A11" w:rsidRPr="00CE3F5C">
        <w:rPr>
          <w:rFonts w:ascii="Times New Roman" w:hAnsi="Times New Roman" w:cs="Times New Roman"/>
          <w:sz w:val="24"/>
          <w:szCs w:val="24"/>
        </w:rPr>
        <w:t xml:space="preserve"> </w:t>
      </w:r>
      <w:r w:rsidR="000D531D" w:rsidRPr="00CE3F5C">
        <w:rPr>
          <w:rFonts w:ascii="Times New Roman" w:hAnsi="Times New Roman" w:cs="Times New Roman"/>
          <w:b/>
          <w:sz w:val="24"/>
          <w:szCs w:val="24"/>
        </w:rPr>
        <w:t>объект</w:t>
      </w:r>
      <w:r w:rsidR="009E3A11" w:rsidRPr="00CE3F5C">
        <w:rPr>
          <w:rFonts w:ascii="Times New Roman" w:hAnsi="Times New Roman" w:cs="Times New Roman"/>
          <w:b/>
          <w:sz w:val="24"/>
          <w:szCs w:val="24"/>
        </w:rPr>
        <w:t>ов</w:t>
      </w:r>
      <w:r w:rsidR="000D531D" w:rsidRPr="00CE3F5C">
        <w:rPr>
          <w:rFonts w:ascii="Times New Roman" w:hAnsi="Times New Roman" w:cs="Times New Roman"/>
          <w:b/>
          <w:sz w:val="24"/>
          <w:szCs w:val="24"/>
        </w:rPr>
        <w:t xml:space="preserve"> общественно-деловых зон</w:t>
      </w:r>
      <w:r w:rsidR="009E3A11" w:rsidRPr="00CE3F5C">
        <w:rPr>
          <w:rFonts w:ascii="Times New Roman" w:hAnsi="Times New Roman" w:cs="Times New Roman"/>
          <w:b/>
          <w:sz w:val="24"/>
          <w:szCs w:val="24"/>
        </w:rPr>
        <w:t>, для которых</w:t>
      </w:r>
      <w:r w:rsidR="000D531D" w:rsidRPr="00CE3F5C">
        <w:rPr>
          <w:rFonts w:ascii="Times New Roman" w:hAnsi="Times New Roman" w:cs="Times New Roman"/>
          <w:b/>
          <w:sz w:val="24"/>
          <w:szCs w:val="24"/>
        </w:rPr>
        <w:t xml:space="preserve"> </w:t>
      </w:r>
      <w:r w:rsidR="009E3A11" w:rsidRPr="00CE3F5C">
        <w:rPr>
          <w:rFonts w:ascii="Times New Roman" w:hAnsi="Times New Roman" w:cs="Times New Roman"/>
          <w:b/>
          <w:sz w:val="24"/>
          <w:szCs w:val="24"/>
        </w:rPr>
        <w:t xml:space="preserve">устанавливаются </w:t>
      </w:r>
      <w:r w:rsidR="000D531D" w:rsidRPr="00CE3F5C">
        <w:rPr>
          <w:rFonts w:ascii="Times New Roman" w:hAnsi="Times New Roman" w:cs="Times New Roman"/>
          <w:b/>
          <w:sz w:val="24"/>
          <w:szCs w:val="24"/>
        </w:rPr>
        <w:t xml:space="preserve"> с</w:t>
      </w:r>
      <w:r w:rsidR="000D531D" w:rsidRPr="00CE3F5C">
        <w:rPr>
          <w:rFonts w:ascii="Times New Roman" w:hAnsi="Times New Roman" w:cs="Times New Roman"/>
          <w:b/>
          <w:sz w:val="24"/>
          <w:szCs w:val="24"/>
        </w:rPr>
        <w:t>а</w:t>
      </w:r>
      <w:r w:rsidR="000D531D" w:rsidRPr="00CE3F5C">
        <w:rPr>
          <w:rFonts w:ascii="Times New Roman" w:hAnsi="Times New Roman" w:cs="Times New Roman"/>
          <w:b/>
          <w:sz w:val="24"/>
          <w:szCs w:val="24"/>
        </w:rPr>
        <w:t>нитарно-защитные зоны:</w:t>
      </w:r>
      <w:bookmarkEnd w:id="174"/>
      <w:bookmarkEnd w:id="175"/>
      <w:bookmarkEnd w:id="176"/>
      <w:r w:rsidR="000D531D" w:rsidRPr="00CE3F5C">
        <w:rPr>
          <w:rFonts w:ascii="Times New Roman" w:hAnsi="Times New Roman" w:cs="Times New Roman"/>
          <w:sz w:val="24"/>
          <w:szCs w:val="24"/>
        </w:rPr>
        <w:t xml:space="preserve"> </w:t>
      </w:r>
    </w:p>
    <w:p w:rsidR="000A74B4" w:rsidRPr="00CE3F5C" w:rsidRDefault="000D531D" w:rsidP="000A74B4">
      <w:pPr>
        <w:pStyle w:val="ConsPlusNormal"/>
        <w:widowControl/>
        <w:numPr>
          <w:ilvl w:val="0"/>
          <w:numId w:val="2"/>
        </w:numPr>
        <w:ind w:left="0" w:firstLine="0"/>
        <w:jc w:val="both"/>
        <w:rPr>
          <w:rFonts w:ascii="Times New Roman" w:hAnsi="Times New Roman" w:cs="Times New Roman"/>
          <w:sz w:val="24"/>
          <w:szCs w:val="24"/>
        </w:rPr>
      </w:pPr>
      <w:r w:rsidRPr="00CE3F5C">
        <w:rPr>
          <w:rFonts w:ascii="Times New Roman" w:hAnsi="Times New Roman" w:cs="Times New Roman"/>
          <w:sz w:val="24"/>
          <w:szCs w:val="24"/>
        </w:rPr>
        <w:t xml:space="preserve">Физкультурно-оздоровительные сооружения открытого типа со стационарными трибунами вместимостью свыше 500 мест – </w:t>
      </w:r>
      <w:r w:rsidR="009E3A11" w:rsidRPr="00CE3F5C">
        <w:rPr>
          <w:rFonts w:ascii="Times New Roman" w:hAnsi="Times New Roman" w:cs="Times New Roman"/>
          <w:sz w:val="24"/>
          <w:szCs w:val="24"/>
        </w:rPr>
        <w:t>санитарно-защитная зона</w:t>
      </w:r>
      <w:r w:rsidRPr="00CE3F5C">
        <w:rPr>
          <w:rFonts w:ascii="Times New Roman" w:hAnsi="Times New Roman" w:cs="Times New Roman"/>
          <w:sz w:val="24"/>
          <w:szCs w:val="24"/>
        </w:rPr>
        <w:t xml:space="preserve"> </w:t>
      </w:r>
      <w:smartTag w:uri="urn:schemas-microsoft-com:office:smarttags" w:element="metricconverter">
        <w:smartTagPr>
          <w:attr w:name="ProductID" w:val="300 м"/>
        </w:smartTagPr>
        <w:r w:rsidRPr="00CE3F5C">
          <w:rPr>
            <w:rFonts w:ascii="Times New Roman" w:hAnsi="Times New Roman" w:cs="Times New Roman"/>
            <w:sz w:val="24"/>
            <w:szCs w:val="24"/>
          </w:rPr>
          <w:t>300 м</w:t>
        </w:r>
      </w:smartTag>
      <w:r w:rsidR="000A74B4" w:rsidRPr="00CE3F5C">
        <w:rPr>
          <w:rFonts w:ascii="Times New Roman" w:hAnsi="Times New Roman" w:cs="Times New Roman"/>
          <w:sz w:val="24"/>
          <w:szCs w:val="24"/>
        </w:rPr>
        <w:t xml:space="preserve">., вместимостью до 500 мест – санитарно-защитная зона </w:t>
      </w:r>
      <w:smartTag w:uri="urn:schemas-microsoft-com:office:smarttags" w:element="metricconverter">
        <w:smartTagPr>
          <w:attr w:name="ProductID" w:val="100 м"/>
        </w:smartTagPr>
        <w:r w:rsidR="000A74B4" w:rsidRPr="00CE3F5C">
          <w:rPr>
            <w:rFonts w:ascii="Times New Roman" w:hAnsi="Times New Roman" w:cs="Times New Roman"/>
            <w:sz w:val="24"/>
            <w:szCs w:val="24"/>
          </w:rPr>
          <w:t>100 м</w:t>
        </w:r>
      </w:smartTag>
      <w:r w:rsidR="000A74B4" w:rsidRPr="00CE3F5C">
        <w:rPr>
          <w:rFonts w:ascii="Times New Roman" w:hAnsi="Times New Roman" w:cs="Times New Roman"/>
          <w:sz w:val="24"/>
          <w:szCs w:val="24"/>
        </w:rPr>
        <w:t xml:space="preserve">., вместимостью до 100 мест – санитарно-защитная зона </w:t>
      </w:r>
      <w:smartTag w:uri="urn:schemas-microsoft-com:office:smarttags" w:element="metricconverter">
        <w:smartTagPr>
          <w:attr w:name="ProductID" w:val="50 м"/>
        </w:smartTagPr>
        <w:r w:rsidR="000A74B4" w:rsidRPr="00CE3F5C">
          <w:rPr>
            <w:rFonts w:ascii="Times New Roman" w:hAnsi="Times New Roman" w:cs="Times New Roman"/>
            <w:sz w:val="24"/>
            <w:szCs w:val="24"/>
          </w:rPr>
          <w:t>50 м</w:t>
        </w:r>
      </w:smartTag>
      <w:r w:rsidR="000A74B4" w:rsidRPr="00CE3F5C">
        <w:rPr>
          <w:rFonts w:ascii="Times New Roman" w:hAnsi="Times New Roman" w:cs="Times New Roman"/>
          <w:sz w:val="24"/>
          <w:szCs w:val="24"/>
        </w:rPr>
        <w:t>.</w:t>
      </w:r>
    </w:p>
    <w:p w:rsidR="000D531D" w:rsidRPr="00CE3F5C" w:rsidRDefault="000D531D" w:rsidP="00C771BA">
      <w:pPr>
        <w:pStyle w:val="ConsPlusNormal"/>
        <w:widowControl/>
        <w:numPr>
          <w:ilvl w:val="0"/>
          <w:numId w:val="2"/>
        </w:numPr>
        <w:ind w:left="0" w:firstLine="0"/>
        <w:jc w:val="both"/>
        <w:rPr>
          <w:rFonts w:ascii="Times New Roman" w:hAnsi="Times New Roman" w:cs="Times New Roman"/>
          <w:sz w:val="24"/>
          <w:szCs w:val="24"/>
        </w:rPr>
      </w:pPr>
      <w:r w:rsidRPr="00CE3F5C">
        <w:rPr>
          <w:rFonts w:ascii="Times New Roman" w:hAnsi="Times New Roman" w:cs="Times New Roman"/>
          <w:sz w:val="24"/>
          <w:szCs w:val="24"/>
        </w:rPr>
        <w:t>Ветлечебницы с содержанием животных, виварии, питомники, кинологические центры, пун</w:t>
      </w:r>
      <w:r w:rsidRPr="00CE3F5C">
        <w:rPr>
          <w:rFonts w:ascii="Times New Roman" w:hAnsi="Times New Roman" w:cs="Times New Roman"/>
          <w:sz w:val="24"/>
          <w:szCs w:val="24"/>
        </w:rPr>
        <w:t>к</w:t>
      </w:r>
      <w:r w:rsidRPr="00CE3F5C">
        <w:rPr>
          <w:rFonts w:ascii="Times New Roman" w:hAnsi="Times New Roman" w:cs="Times New Roman"/>
          <w:sz w:val="24"/>
          <w:szCs w:val="24"/>
        </w:rPr>
        <w:t xml:space="preserve">ты передержки животных – </w:t>
      </w:r>
      <w:r w:rsidR="009E3A11" w:rsidRPr="00CE3F5C">
        <w:rPr>
          <w:rFonts w:ascii="Times New Roman" w:hAnsi="Times New Roman" w:cs="Times New Roman"/>
          <w:sz w:val="24"/>
          <w:szCs w:val="24"/>
        </w:rPr>
        <w:t>санитарно-защитная зона</w:t>
      </w:r>
      <w:r w:rsidRPr="00CE3F5C">
        <w:rPr>
          <w:rFonts w:ascii="Times New Roman" w:hAnsi="Times New Roman" w:cs="Times New Roman"/>
          <w:sz w:val="24"/>
          <w:szCs w:val="24"/>
        </w:rPr>
        <w:t xml:space="preserve"> </w:t>
      </w:r>
      <w:smartTag w:uri="urn:schemas-microsoft-com:office:smarttags" w:element="metricconverter">
        <w:smartTagPr>
          <w:attr w:name="ProductID" w:val="100 м"/>
        </w:smartTagPr>
        <w:r w:rsidRPr="00CE3F5C">
          <w:rPr>
            <w:rFonts w:ascii="Times New Roman" w:hAnsi="Times New Roman" w:cs="Times New Roman"/>
            <w:sz w:val="24"/>
            <w:szCs w:val="24"/>
          </w:rPr>
          <w:t>100 м</w:t>
        </w:r>
      </w:smartTag>
      <w:r w:rsidR="00152C1A" w:rsidRPr="00CE3F5C">
        <w:rPr>
          <w:rFonts w:ascii="Times New Roman" w:hAnsi="Times New Roman" w:cs="Times New Roman"/>
          <w:sz w:val="24"/>
          <w:szCs w:val="24"/>
        </w:rPr>
        <w:t>.</w:t>
      </w:r>
    </w:p>
    <w:p w:rsidR="000D531D" w:rsidRPr="00CE3F5C" w:rsidRDefault="000D531D" w:rsidP="00C771BA">
      <w:pPr>
        <w:pStyle w:val="ConsPlusNormal"/>
        <w:widowControl/>
        <w:numPr>
          <w:ilvl w:val="0"/>
          <w:numId w:val="2"/>
        </w:numPr>
        <w:ind w:left="0" w:firstLine="0"/>
        <w:jc w:val="both"/>
        <w:rPr>
          <w:rFonts w:ascii="Times New Roman" w:hAnsi="Times New Roman" w:cs="Times New Roman"/>
          <w:sz w:val="24"/>
          <w:szCs w:val="24"/>
        </w:rPr>
      </w:pPr>
      <w:r w:rsidRPr="00CE3F5C">
        <w:rPr>
          <w:rFonts w:ascii="Times New Roman" w:hAnsi="Times New Roman" w:cs="Times New Roman"/>
          <w:sz w:val="24"/>
          <w:szCs w:val="24"/>
        </w:rPr>
        <w:t xml:space="preserve">Химчистки </w:t>
      </w:r>
      <w:r w:rsidR="009E3A11" w:rsidRPr="00CE3F5C">
        <w:rPr>
          <w:rFonts w:ascii="Times New Roman" w:hAnsi="Times New Roman" w:cs="Times New Roman"/>
          <w:sz w:val="24"/>
          <w:szCs w:val="24"/>
        </w:rPr>
        <w:t xml:space="preserve">производительностью более 160 кг/смену </w:t>
      </w:r>
      <w:r w:rsidRPr="00CE3F5C">
        <w:rPr>
          <w:rFonts w:ascii="Times New Roman" w:hAnsi="Times New Roman" w:cs="Times New Roman"/>
          <w:sz w:val="24"/>
          <w:szCs w:val="24"/>
        </w:rPr>
        <w:t xml:space="preserve">– </w:t>
      </w:r>
      <w:r w:rsidR="009E3A11" w:rsidRPr="00CE3F5C">
        <w:rPr>
          <w:rFonts w:ascii="Times New Roman" w:hAnsi="Times New Roman" w:cs="Times New Roman"/>
          <w:sz w:val="24"/>
          <w:szCs w:val="24"/>
        </w:rPr>
        <w:t>санитарно-защитная зона</w:t>
      </w:r>
      <w:r w:rsidRPr="00CE3F5C">
        <w:rPr>
          <w:rFonts w:ascii="Times New Roman" w:hAnsi="Times New Roman" w:cs="Times New Roman"/>
          <w:sz w:val="24"/>
          <w:szCs w:val="24"/>
        </w:rPr>
        <w:t xml:space="preserve"> 100м</w:t>
      </w:r>
      <w:r w:rsidR="00152C1A" w:rsidRPr="00CE3F5C">
        <w:rPr>
          <w:rFonts w:ascii="Times New Roman" w:hAnsi="Times New Roman" w:cs="Times New Roman"/>
          <w:sz w:val="24"/>
          <w:szCs w:val="24"/>
        </w:rPr>
        <w:t>.</w:t>
      </w:r>
      <w:r w:rsidR="000A74B4" w:rsidRPr="00CE3F5C">
        <w:rPr>
          <w:rFonts w:ascii="Times New Roman" w:hAnsi="Times New Roman" w:cs="Times New Roman"/>
          <w:sz w:val="24"/>
          <w:szCs w:val="24"/>
        </w:rPr>
        <w:t>, до</w:t>
      </w:r>
      <w:r w:rsidRPr="00CE3F5C">
        <w:rPr>
          <w:rFonts w:ascii="Times New Roman" w:hAnsi="Times New Roman" w:cs="Times New Roman"/>
          <w:sz w:val="24"/>
          <w:szCs w:val="24"/>
        </w:rPr>
        <w:t xml:space="preserve"> более 160 кг/смену – </w:t>
      </w:r>
      <w:r w:rsidR="009E3A11" w:rsidRPr="00CE3F5C">
        <w:rPr>
          <w:rFonts w:ascii="Times New Roman" w:hAnsi="Times New Roman" w:cs="Times New Roman"/>
          <w:sz w:val="24"/>
          <w:szCs w:val="24"/>
        </w:rPr>
        <w:t>санитарно-защитная зона</w:t>
      </w:r>
      <w:r w:rsidRPr="00CE3F5C">
        <w:rPr>
          <w:rFonts w:ascii="Times New Roman" w:hAnsi="Times New Roman" w:cs="Times New Roman"/>
          <w:sz w:val="24"/>
          <w:szCs w:val="24"/>
        </w:rPr>
        <w:t xml:space="preserve"> 50м.</w:t>
      </w:r>
    </w:p>
    <w:p w:rsidR="000D531D" w:rsidRPr="00CE3F5C" w:rsidRDefault="000D531D" w:rsidP="00C771BA">
      <w:pPr>
        <w:pStyle w:val="ConsPlusNormal"/>
        <w:widowControl/>
        <w:numPr>
          <w:ilvl w:val="0"/>
          <w:numId w:val="2"/>
        </w:numPr>
        <w:ind w:left="0" w:firstLine="0"/>
        <w:jc w:val="both"/>
        <w:rPr>
          <w:rFonts w:ascii="Times New Roman" w:hAnsi="Times New Roman" w:cs="Times New Roman"/>
          <w:sz w:val="24"/>
          <w:szCs w:val="24"/>
        </w:rPr>
      </w:pPr>
      <w:r w:rsidRPr="00CE3F5C">
        <w:rPr>
          <w:rFonts w:ascii="Times New Roman" w:hAnsi="Times New Roman" w:cs="Times New Roman"/>
          <w:sz w:val="24"/>
          <w:szCs w:val="24"/>
        </w:rPr>
        <w:t xml:space="preserve">Банно-прачечные комбинаты – </w:t>
      </w:r>
      <w:r w:rsidR="009E3A11" w:rsidRPr="00CE3F5C">
        <w:rPr>
          <w:rFonts w:ascii="Times New Roman" w:hAnsi="Times New Roman" w:cs="Times New Roman"/>
          <w:sz w:val="24"/>
          <w:szCs w:val="24"/>
        </w:rPr>
        <w:t>санитарно-защитная зона</w:t>
      </w:r>
      <w:r w:rsidRPr="00CE3F5C">
        <w:rPr>
          <w:rFonts w:ascii="Times New Roman" w:hAnsi="Times New Roman" w:cs="Times New Roman"/>
          <w:sz w:val="24"/>
          <w:szCs w:val="24"/>
        </w:rPr>
        <w:t xml:space="preserve"> </w:t>
      </w:r>
      <w:smartTag w:uri="urn:schemas-microsoft-com:office:smarttags" w:element="metricconverter">
        <w:smartTagPr>
          <w:attr w:name="ProductID" w:val="100 м"/>
        </w:smartTagPr>
        <w:r w:rsidRPr="00CE3F5C">
          <w:rPr>
            <w:rFonts w:ascii="Times New Roman" w:hAnsi="Times New Roman" w:cs="Times New Roman"/>
            <w:sz w:val="24"/>
            <w:szCs w:val="24"/>
          </w:rPr>
          <w:t>100 м</w:t>
        </w:r>
      </w:smartTag>
      <w:r w:rsidR="00152C1A" w:rsidRPr="00CE3F5C">
        <w:rPr>
          <w:rFonts w:ascii="Times New Roman" w:hAnsi="Times New Roman" w:cs="Times New Roman"/>
          <w:sz w:val="24"/>
          <w:szCs w:val="24"/>
        </w:rPr>
        <w:t>.</w:t>
      </w:r>
    </w:p>
    <w:p w:rsidR="000D531D" w:rsidRPr="00CE3F5C" w:rsidRDefault="000D531D" w:rsidP="00C771BA">
      <w:pPr>
        <w:pStyle w:val="ConsPlusNormal"/>
        <w:widowControl/>
        <w:numPr>
          <w:ilvl w:val="0"/>
          <w:numId w:val="2"/>
        </w:numPr>
        <w:ind w:left="0" w:firstLine="0"/>
        <w:jc w:val="both"/>
        <w:rPr>
          <w:rFonts w:ascii="Times New Roman" w:hAnsi="Times New Roman" w:cs="Times New Roman"/>
          <w:sz w:val="24"/>
          <w:szCs w:val="24"/>
        </w:rPr>
      </w:pPr>
      <w:r w:rsidRPr="00CE3F5C">
        <w:rPr>
          <w:rFonts w:ascii="Times New Roman" w:hAnsi="Times New Roman" w:cs="Times New Roman"/>
          <w:sz w:val="24"/>
          <w:szCs w:val="24"/>
        </w:rPr>
        <w:t>Отдельно стоящие гипермаркеты, супермаркеты, торговые комплексы и центры, предприятия общественного питания, мелкооптовые рынки, рынки продовольственных и промышленных т</w:t>
      </w:r>
      <w:r w:rsidRPr="00CE3F5C">
        <w:rPr>
          <w:rFonts w:ascii="Times New Roman" w:hAnsi="Times New Roman" w:cs="Times New Roman"/>
          <w:sz w:val="24"/>
          <w:szCs w:val="24"/>
        </w:rPr>
        <w:t>о</w:t>
      </w:r>
      <w:r w:rsidRPr="00CE3F5C">
        <w:rPr>
          <w:rFonts w:ascii="Times New Roman" w:hAnsi="Times New Roman" w:cs="Times New Roman"/>
          <w:sz w:val="24"/>
          <w:szCs w:val="24"/>
        </w:rPr>
        <w:t xml:space="preserve">варов, многофункциональные комплексы – </w:t>
      </w:r>
      <w:r w:rsidR="009E3A11" w:rsidRPr="00CE3F5C">
        <w:rPr>
          <w:rFonts w:ascii="Times New Roman" w:hAnsi="Times New Roman" w:cs="Times New Roman"/>
          <w:sz w:val="24"/>
          <w:szCs w:val="24"/>
        </w:rPr>
        <w:t>санитарно-защитная зона</w:t>
      </w:r>
      <w:r w:rsidRPr="00CE3F5C">
        <w:rPr>
          <w:rFonts w:ascii="Times New Roman" w:hAnsi="Times New Roman" w:cs="Times New Roman"/>
          <w:sz w:val="24"/>
          <w:szCs w:val="24"/>
        </w:rPr>
        <w:t xml:space="preserve"> </w:t>
      </w:r>
      <w:smartTag w:uri="urn:schemas-microsoft-com:office:smarttags" w:element="metricconverter">
        <w:smartTagPr>
          <w:attr w:name="ProductID" w:val="50 м"/>
        </w:smartTagPr>
        <w:r w:rsidRPr="00CE3F5C">
          <w:rPr>
            <w:rFonts w:ascii="Times New Roman" w:hAnsi="Times New Roman" w:cs="Times New Roman"/>
            <w:sz w:val="24"/>
            <w:szCs w:val="24"/>
          </w:rPr>
          <w:t>50 м</w:t>
        </w:r>
      </w:smartTag>
      <w:r w:rsidRPr="00CE3F5C">
        <w:rPr>
          <w:rFonts w:ascii="Times New Roman" w:hAnsi="Times New Roman" w:cs="Times New Roman"/>
          <w:sz w:val="24"/>
          <w:szCs w:val="24"/>
        </w:rPr>
        <w:t>.</w:t>
      </w:r>
    </w:p>
    <w:p w:rsidR="000D531D" w:rsidRPr="00CE3F5C" w:rsidRDefault="000D531D" w:rsidP="00C771BA">
      <w:pPr>
        <w:pStyle w:val="ConsPlusNormal"/>
        <w:widowControl/>
        <w:numPr>
          <w:ilvl w:val="0"/>
          <w:numId w:val="2"/>
        </w:numPr>
        <w:ind w:left="0" w:firstLine="0"/>
        <w:rPr>
          <w:rFonts w:ascii="Times New Roman" w:hAnsi="Times New Roman" w:cs="Times New Roman"/>
          <w:sz w:val="24"/>
          <w:szCs w:val="24"/>
        </w:rPr>
      </w:pPr>
      <w:r w:rsidRPr="00CE3F5C">
        <w:rPr>
          <w:rFonts w:ascii="Times New Roman" w:hAnsi="Times New Roman" w:cs="Times New Roman"/>
          <w:sz w:val="24"/>
          <w:szCs w:val="24"/>
        </w:rPr>
        <w:t xml:space="preserve">Типографии без применения свинца (офсетный, компьютерный набор) – </w:t>
      </w:r>
      <w:r w:rsidR="009E3A11" w:rsidRPr="00CE3F5C">
        <w:rPr>
          <w:rFonts w:ascii="Times New Roman" w:hAnsi="Times New Roman" w:cs="Times New Roman"/>
          <w:sz w:val="24"/>
          <w:szCs w:val="24"/>
        </w:rPr>
        <w:t>санитарно-защитная зона</w:t>
      </w:r>
      <w:r w:rsidRPr="00CE3F5C">
        <w:rPr>
          <w:rFonts w:ascii="Times New Roman" w:hAnsi="Times New Roman" w:cs="Times New Roman"/>
          <w:sz w:val="24"/>
          <w:szCs w:val="24"/>
        </w:rPr>
        <w:t xml:space="preserve"> </w:t>
      </w:r>
      <w:smartTag w:uri="urn:schemas-microsoft-com:office:smarttags" w:element="metricconverter">
        <w:smartTagPr>
          <w:attr w:name="ProductID" w:val="50 м"/>
        </w:smartTagPr>
        <w:r w:rsidRPr="00CE3F5C">
          <w:rPr>
            <w:rFonts w:ascii="Times New Roman" w:hAnsi="Times New Roman" w:cs="Times New Roman"/>
            <w:sz w:val="24"/>
            <w:szCs w:val="24"/>
          </w:rPr>
          <w:t>50 м</w:t>
        </w:r>
      </w:smartTag>
      <w:r w:rsidR="00152C1A" w:rsidRPr="00CE3F5C">
        <w:rPr>
          <w:rFonts w:ascii="Times New Roman" w:hAnsi="Times New Roman" w:cs="Times New Roman"/>
          <w:sz w:val="24"/>
          <w:szCs w:val="24"/>
        </w:rPr>
        <w:t>.</w:t>
      </w:r>
    </w:p>
    <w:p w:rsidR="0067250C" w:rsidRPr="00CE3F5C" w:rsidRDefault="0067250C" w:rsidP="00281972">
      <w:pPr>
        <w:pStyle w:val="3"/>
        <w:jc w:val="center"/>
        <w:rPr>
          <w:rFonts w:ascii="Times New Roman" w:hAnsi="Times New Roman" w:cs="Times New Roman"/>
          <w:b w:val="0"/>
          <w:sz w:val="24"/>
          <w:szCs w:val="24"/>
        </w:rPr>
      </w:pPr>
      <w:bookmarkStart w:id="177" w:name="_Toc268487309"/>
      <w:bookmarkStart w:id="178" w:name="_Toc268488129"/>
      <w:r w:rsidRPr="00CE3F5C">
        <w:rPr>
          <w:rFonts w:ascii="Times New Roman" w:hAnsi="Times New Roman" w:cs="Times New Roman"/>
          <w:sz w:val="24"/>
          <w:szCs w:val="24"/>
        </w:rPr>
        <w:lastRenderedPageBreak/>
        <w:t xml:space="preserve">Статья </w:t>
      </w:r>
      <w:r w:rsidR="00783A44" w:rsidRPr="00CE3F5C">
        <w:rPr>
          <w:rFonts w:ascii="Times New Roman" w:hAnsi="Times New Roman" w:cs="Times New Roman"/>
          <w:sz w:val="24"/>
          <w:szCs w:val="24"/>
        </w:rPr>
        <w:t>2</w:t>
      </w:r>
      <w:r w:rsidR="00AE00EF" w:rsidRPr="00CE3F5C">
        <w:rPr>
          <w:rFonts w:ascii="Times New Roman" w:hAnsi="Times New Roman" w:cs="Times New Roman"/>
          <w:sz w:val="24"/>
          <w:szCs w:val="24"/>
        </w:rPr>
        <w:t>1</w:t>
      </w:r>
      <w:r w:rsidR="00783A44" w:rsidRPr="00CE3F5C">
        <w:rPr>
          <w:rFonts w:ascii="Times New Roman" w:hAnsi="Times New Roman" w:cs="Times New Roman"/>
          <w:sz w:val="24"/>
          <w:szCs w:val="24"/>
        </w:rPr>
        <w:t>. Производственно-коммунальные зоны</w:t>
      </w:r>
      <w:bookmarkEnd w:id="177"/>
      <w:bookmarkEnd w:id="178"/>
    </w:p>
    <w:p w:rsidR="008D0101" w:rsidRPr="00CE3F5C" w:rsidRDefault="000A74B4" w:rsidP="002505BF">
      <w:pPr>
        <w:pStyle w:val="ConsPlusNormal"/>
        <w:widowControl/>
        <w:ind w:firstLine="540"/>
        <w:jc w:val="both"/>
        <w:outlineLvl w:val="2"/>
        <w:rPr>
          <w:rFonts w:ascii="Times New Roman" w:hAnsi="Times New Roman" w:cs="Times New Roman"/>
          <w:b/>
          <w:sz w:val="24"/>
          <w:szCs w:val="24"/>
        </w:rPr>
      </w:pPr>
      <w:r w:rsidRPr="00CE3F5C">
        <w:rPr>
          <w:rFonts w:ascii="Times New Roman" w:hAnsi="Times New Roman" w:cs="Times New Roman"/>
          <w:b/>
          <w:sz w:val="24"/>
          <w:szCs w:val="24"/>
        </w:rPr>
        <w:tab/>
      </w:r>
      <w:r w:rsidR="008D0101" w:rsidRPr="00CE3F5C">
        <w:rPr>
          <w:rFonts w:ascii="Times New Roman" w:hAnsi="Times New Roman" w:cs="Times New Roman"/>
          <w:b/>
          <w:sz w:val="24"/>
          <w:szCs w:val="24"/>
        </w:rPr>
        <w:t xml:space="preserve">21.1. Зона размещения </w:t>
      </w:r>
      <w:r w:rsidR="001D788C" w:rsidRPr="00CE3F5C">
        <w:rPr>
          <w:rFonts w:ascii="Times New Roman" w:hAnsi="Times New Roman" w:cs="Times New Roman"/>
          <w:b/>
          <w:sz w:val="24"/>
          <w:szCs w:val="24"/>
        </w:rPr>
        <w:t>промышленных, сельскохозяйственных предприятий и ко</w:t>
      </w:r>
      <w:r w:rsidR="001D788C" w:rsidRPr="00CE3F5C">
        <w:rPr>
          <w:rFonts w:ascii="Times New Roman" w:hAnsi="Times New Roman" w:cs="Times New Roman"/>
          <w:b/>
          <w:sz w:val="24"/>
          <w:szCs w:val="24"/>
        </w:rPr>
        <w:t>м</w:t>
      </w:r>
      <w:r w:rsidR="001D788C" w:rsidRPr="00CE3F5C">
        <w:rPr>
          <w:rFonts w:ascii="Times New Roman" w:hAnsi="Times New Roman" w:cs="Times New Roman"/>
          <w:b/>
          <w:sz w:val="24"/>
          <w:szCs w:val="24"/>
        </w:rPr>
        <w:t>мунально-складских объектов</w:t>
      </w:r>
      <w:r w:rsidRPr="00CE3F5C">
        <w:rPr>
          <w:rFonts w:ascii="Times New Roman" w:hAnsi="Times New Roman" w:cs="Times New Roman"/>
          <w:b/>
          <w:sz w:val="24"/>
          <w:szCs w:val="24"/>
        </w:rPr>
        <w:t xml:space="preserve"> -</w:t>
      </w:r>
      <w:r w:rsidR="008D0101" w:rsidRPr="00CE3F5C">
        <w:rPr>
          <w:rFonts w:ascii="Times New Roman" w:hAnsi="Times New Roman" w:cs="Times New Roman"/>
          <w:b/>
          <w:sz w:val="24"/>
          <w:szCs w:val="24"/>
        </w:rPr>
        <w:t xml:space="preserve"> П</w:t>
      </w:r>
      <w:r w:rsidRPr="00CE3F5C">
        <w:rPr>
          <w:rFonts w:ascii="Times New Roman" w:hAnsi="Times New Roman" w:cs="Times New Roman"/>
          <w:b/>
          <w:sz w:val="24"/>
          <w:szCs w:val="24"/>
        </w:rPr>
        <w:t>.</w:t>
      </w:r>
    </w:p>
    <w:p w:rsidR="007B4CA2" w:rsidRPr="00CE3F5C" w:rsidRDefault="007B4CA2" w:rsidP="007B4CA2">
      <w:pPr>
        <w:pStyle w:val="ConsPlusNormal"/>
        <w:widowControl/>
        <w:ind w:left="240" w:firstLine="0"/>
        <w:jc w:val="both"/>
        <w:outlineLvl w:val="2"/>
        <w:rPr>
          <w:rFonts w:ascii="Times New Roman" w:hAnsi="Times New Roman" w:cs="Times New Roman"/>
          <w:sz w:val="24"/>
          <w:szCs w:val="24"/>
        </w:rPr>
      </w:pPr>
      <w:bookmarkStart w:id="179" w:name="_Toc268485260"/>
      <w:bookmarkStart w:id="180" w:name="_Toc268487335"/>
      <w:bookmarkStart w:id="181" w:name="_Toc268488155"/>
      <w:bookmarkStart w:id="182" w:name="_Toc268485247"/>
      <w:bookmarkStart w:id="183" w:name="_Toc268487322"/>
      <w:bookmarkStart w:id="184" w:name="_Toc268488142"/>
      <w:r w:rsidRPr="00CE3F5C">
        <w:rPr>
          <w:rFonts w:ascii="Times New Roman" w:hAnsi="Times New Roman" w:cs="Times New Roman"/>
          <w:sz w:val="24"/>
          <w:szCs w:val="24"/>
        </w:rPr>
        <w:t>Зоны размещения промышленных и сельскохозяйственных предприятий и коммунально-складских объектов разделяются в зависимости от максимального класса санитарной опасн</w:t>
      </w:r>
      <w:r w:rsidRPr="00CE3F5C">
        <w:rPr>
          <w:rFonts w:ascii="Times New Roman" w:hAnsi="Times New Roman" w:cs="Times New Roman"/>
          <w:sz w:val="24"/>
          <w:szCs w:val="24"/>
        </w:rPr>
        <w:t>о</w:t>
      </w:r>
      <w:r w:rsidRPr="00CE3F5C">
        <w:rPr>
          <w:rFonts w:ascii="Times New Roman" w:hAnsi="Times New Roman" w:cs="Times New Roman"/>
          <w:sz w:val="24"/>
          <w:szCs w:val="24"/>
        </w:rPr>
        <w:t xml:space="preserve">сти производств (по </w:t>
      </w:r>
      <w:r w:rsidRPr="00CE3F5C">
        <w:rPr>
          <w:rFonts w:ascii="Times New Roman" w:hAnsi="Times New Roman" w:cs="Times New Roman"/>
          <w:sz w:val="24"/>
          <w:szCs w:val="24"/>
          <w:lang w:val="en-US"/>
        </w:rPr>
        <w:t>C</w:t>
      </w:r>
      <w:r w:rsidRPr="00CE3F5C">
        <w:rPr>
          <w:rFonts w:ascii="Times New Roman" w:hAnsi="Times New Roman" w:cs="Times New Roman"/>
          <w:sz w:val="24"/>
          <w:szCs w:val="24"/>
        </w:rPr>
        <w:t>анПиН 2.2.1/2.1.1.1200-03), расположенных в этих зонах:</w:t>
      </w:r>
    </w:p>
    <w:p w:rsidR="007B4CA2" w:rsidRPr="00CE3F5C" w:rsidRDefault="007B4CA2" w:rsidP="007B4CA2">
      <w:pPr>
        <w:pStyle w:val="ConsPlusNormal"/>
        <w:widowControl/>
        <w:spacing w:before="100"/>
        <w:ind w:left="482" w:firstLine="0"/>
        <w:jc w:val="both"/>
        <w:outlineLvl w:val="2"/>
        <w:rPr>
          <w:rFonts w:ascii="Times New Roman" w:hAnsi="Times New Roman" w:cs="Times New Roman"/>
          <w:sz w:val="24"/>
          <w:szCs w:val="24"/>
        </w:rPr>
      </w:pPr>
      <w:r w:rsidRPr="00CE3F5C">
        <w:rPr>
          <w:rFonts w:ascii="Times New Roman" w:hAnsi="Times New Roman" w:cs="Times New Roman"/>
          <w:sz w:val="24"/>
          <w:szCs w:val="24"/>
        </w:rPr>
        <w:t>- П1 – зона размещения промышленных, сельскохозяйственных предприятий и коммунал</w:t>
      </w:r>
      <w:r w:rsidRPr="00CE3F5C">
        <w:rPr>
          <w:rFonts w:ascii="Times New Roman" w:hAnsi="Times New Roman" w:cs="Times New Roman"/>
          <w:sz w:val="24"/>
          <w:szCs w:val="24"/>
        </w:rPr>
        <w:t>ь</w:t>
      </w:r>
      <w:r w:rsidRPr="00CE3F5C">
        <w:rPr>
          <w:rFonts w:ascii="Times New Roman" w:hAnsi="Times New Roman" w:cs="Times New Roman"/>
          <w:sz w:val="24"/>
          <w:szCs w:val="24"/>
        </w:rPr>
        <w:t>но-складских объектов I класса санитарной опасности, включает в себя производства с сан</w:t>
      </w:r>
      <w:r w:rsidRPr="00CE3F5C">
        <w:rPr>
          <w:rFonts w:ascii="Times New Roman" w:hAnsi="Times New Roman" w:cs="Times New Roman"/>
          <w:sz w:val="24"/>
          <w:szCs w:val="24"/>
        </w:rPr>
        <w:t>и</w:t>
      </w:r>
      <w:r w:rsidRPr="00CE3F5C">
        <w:rPr>
          <w:rFonts w:ascii="Times New Roman" w:hAnsi="Times New Roman" w:cs="Times New Roman"/>
          <w:sz w:val="24"/>
          <w:szCs w:val="24"/>
        </w:rPr>
        <w:t>тарно-защитной зоной 100</w:t>
      </w:r>
      <w:r w:rsidR="00A157C4" w:rsidRPr="00CE3F5C">
        <w:rPr>
          <w:rFonts w:ascii="Times New Roman" w:hAnsi="Times New Roman" w:cs="Times New Roman"/>
          <w:sz w:val="24"/>
          <w:szCs w:val="24"/>
        </w:rPr>
        <w:t>0</w:t>
      </w:r>
      <w:r w:rsidRPr="00CE3F5C">
        <w:rPr>
          <w:rFonts w:ascii="Times New Roman" w:hAnsi="Times New Roman" w:cs="Times New Roman"/>
          <w:sz w:val="24"/>
          <w:szCs w:val="24"/>
        </w:rPr>
        <w:t xml:space="preserve">м; возможно размещение отдельных предприятий  </w:t>
      </w:r>
      <w:r w:rsidRPr="00CE3F5C">
        <w:rPr>
          <w:rFonts w:ascii="Times New Roman" w:hAnsi="Times New Roman" w:cs="Times New Roman"/>
          <w:sz w:val="24"/>
          <w:szCs w:val="24"/>
          <w:lang w:val="en-US"/>
        </w:rPr>
        <w:t>II</w:t>
      </w:r>
      <w:r w:rsidRPr="00CE3F5C">
        <w:rPr>
          <w:rFonts w:ascii="Times New Roman" w:hAnsi="Times New Roman" w:cs="Times New Roman"/>
          <w:sz w:val="24"/>
          <w:szCs w:val="24"/>
        </w:rPr>
        <w:t>-</w:t>
      </w:r>
      <w:r w:rsidRPr="00CE3F5C">
        <w:rPr>
          <w:rFonts w:ascii="Times New Roman" w:hAnsi="Times New Roman" w:cs="Times New Roman"/>
          <w:sz w:val="24"/>
          <w:szCs w:val="24"/>
          <w:lang w:val="en-US"/>
        </w:rPr>
        <w:t>V</w:t>
      </w:r>
      <w:r w:rsidRPr="00CE3F5C">
        <w:rPr>
          <w:rFonts w:ascii="Times New Roman" w:hAnsi="Times New Roman" w:cs="Times New Roman"/>
          <w:sz w:val="24"/>
          <w:szCs w:val="24"/>
        </w:rPr>
        <w:t xml:space="preserve"> классов, при условии соблюдения гигиенических нормативов.</w:t>
      </w:r>
    </w:p>
    <w:p w:rsidR="007B4CA2" w:rsidRPr="00CE3F5C" w:rsidRDefault="007B4CA2" w:rsidP="007B4CA2">
      <w:pPr>
        <w:pStyle w:val="ConsPlusNormal"/>
        <w:widowControl/>
        <w:spacing w:before="100"/>
        <w:ind w:left="482" w:firstLine="0"/>
        <w:jc w:val="both"/>
        <w:outlineLvl w:val="2"/>
        <w:rPr>
          <w:rFonts w:ascii="Times New Roman" w:hAnsi="Times New Roman" w:cs="Times New Roman"/>
          <w:sz w:val="24"/>
          <w:szCs w:val="24"/>
        </w:rPr>
      </w:pPr>
      <w:r w:rsidRPr="00CE3F5C">
        <w:rPr>
          <w:rFonts w:ascii="Times New Roman" w:hAnsi="Times New Roman" w:cs="Times New Roman"/>
          <w:sz w:val="24"/>
          <w:szCs w:val="24"/>
        </w:rPr>
        <w:t>- П2 – зона размещения промышленных, сельскохозяйственных предприятий и коммунал</w:t>
      </w:r>
      <w:r w:rsidRPr="00CE3F5C">
        <w:rPr>
          <w:rFonts w:ascii="Times New Roman" w:hAnsi="Times New Roman" w:cs="Times New Roman"/>
          <w:sz w:val="24"/>
          <w:szCs w:val="24"/>
        </w:rPr>
        <w:t>ь</w:t>
      </w:r>
      <w:r w:rsidRPr="00CE3F5C">
        <w:rPr>
          <w:rFonts w:ascii="Times New Roman" w:hAnsi="Times New Roman" w:cs="Times New Roman"/>
          <w:sz w:val="24"/>
          <w:szCs w:val="24"/>
        </w:rPr>
        <w:t>но-складских объектов II класса санитарной опасности, включает в себя производства с с</w:t>
      </w:r>
      <w:r w:rsidRPr="00CE3F5C">
        <w:rPr>
          <w:rFonts w:ascii="Times New Roman" w:hAnsi="Times New Roman" w:cs="Times New Roman"/>
          <w:sz w:val="24"/>
          <w:szCs w:val="24"/>
        </w:rPr>
        <w:t>а</w:t>
      </w:r>
      <w:r w:rsidRPr="00CE3F5C">
        <w:rPr>
          <w:rFonts w:ascii="Times New Roman" w:hAnsi="Times New Roman" w:cs="Times New Roman"/>
          <w:sz w:val="24"/>
          <w:szCs w:val="24"/>
        </w:rPr>
        <w:t xml:space="preserve">нитарно-защитной зоной 500м; возможно размещение отдельных предприятий  </w:t>
      </w:r>
      <w:r w:rsidRPr="00CE3F5C">
        <w:rPr>
          <w:rFonts w:ascii="Times New Roman" w:hAnsi="Times New Roman" w:cs="Times New Roman"/>
          <w:sz w:val="24"/>
          <w:szCs w:val="24"/>
          <w:lang w:val="en-US"/>
        </w:rPr>
        <w:t>III</w:t>
      </w:r>
      <w:r w:rsidRPr="00CE3F5C">
        <w:rPr>
          <w:rFonts w:ascii="Times New Roman" w:hAnsi="Times New Roman" w:cs="Times New Roman"/>
          <w:sz w:val="24"/>
          <w:szCs w:val="24"/>
        </w:rPr>
        <w:t>-</w:t>
      </w:r>
      <w:r w:rsidRPr="00CE3F5C">
        <w:rPr>
          <w:rFonts w:ascii="Times New Roman" w:hAnsi="Times New Roman" w:cs="Times New Roman"/>
          <w:sz w:val="24"/>
          <w:szCs w:val="24"/>
          <w:lang w:val="en-US"/>
        </w:rPr>
        <w:t>V</w:t>
      </w:r>
      <w:r w:rsidRPr="00CE3F5C">
        <w:rPr>
          <w:rFonts w:ascii="Times New Roman" w:hAnsi="Times New Roman" w:cs="Times New Roman"/>
          <w:sz w:val="24"/>
          <w:szCs w:val="24"/>
        </w:rPr>
        <w:t xml:space="preserve"> кла</w:t>
      </w:r>
      <w:r w:rsidRPr="00CE3F5C">
        <w:rPr>
          <w:rFonts w:ascii="Times New Roman" w:hAnsi="Times New Roman" w:cs="Times New Roman"/>
          <w:sz w:val="24"/>
          <w:szCs w:val="24"/>
        </w:rPr>
        <w:t>с</w:t>
      </w:r>
      <w:r w:rsidRPr="00CE3F5C">
        <w:rPr>
          <w:rFonts w:ascii="Times New Roman" w:hAnsi="Times New Roman" w:cs="Times New Roman"/>
          <w:sz w:val="24"/>
          <w:szCs w:val="24"/>
        </w:rPr>
        <w:t>сов, при условии соблюдения гигиенических нормативов.</w:t>
      </w:r>
    </w:p>
    <w:p w:rsidR="007B4CA2" w:rsidRPr="00CE3F5C" w:rsidRDefault="007B4CA2" w:rsidP="007B4CA2">
      <w:pPr>
        <w:pStyle w:val="ConsPlusNormal"/>
        <w:widowControl/>
        <w:spacing w:before="100"/>
        <w:ind w:left="482" w:firstLine="0"/>
        <w:jc w:val="both"/>
        <w:outlineLvl w:val="2"/>
        <w:rPr>
          <w:rFonts w:ascii="Times New Roman" w:hAnsi="Times New Roman" w:cs="Times New Roman"/>
          <w:sz w:val="24"/>
          <w:szCs w:val="24"/>
        </w:rPr>
      </w:pPr>
      <w:r w:rsidRPr="00CE3F5C">
        <w:rPr>
          <w:rFonts w:ascii="Times New Roman" w:hAnsi="Times New Roman" w:cs="Times New Roman"/>
          <w:sz w:val="24"/>
          <w:szCs w:val="24"/>
        </w:rPr>
        <w:t xml:space="preserve"> - П3 – зона размещения промышленных, сельскохозяйственных предприятий и коммунал</w:t>
      </w:r>
      <w:r w:rsidRPr="00CE3F5C">
        <w:rPr>
          <w:rFonts w:ascii="Times New Roman" w:hAnsi="Times New Roman" w:cs="Times New Roman"/>
          <w:sz w:val="24"/>
          <w:szCs w:val="24"/>
        </w:rPr>
        <w:t>ь</w:t>
      </w:r>
      <w:r w:rsidRPr="00CE3F5C">
        <w:rPr>
          <w:rFonts w:ascii="Times New Roman" w:hAnsi="Times New Roman" w:cs="Times New Roman"/>
          <w:sz w:val="24"/>
          <w:szCs w:val="24"/>
        </w:rPr>
        <w:t>но-складских объектов III класса санитарной опасности, включает в себя производства с с</w:t>
      </w:r>
      <w:r w:rsidRPr="00CE3F5C">
        <w:rPr>
          <w:rFonts w:ascii="Times New Roman" w:hAnsi="Times New Roman" w:cs="Times New Roman"/>
          <w:sz w:val="24"/>
          <w:szCs w:val="24"/>
        </w:rPr>
        <w:t>а</w:t>
      </w:r>
      <w:r w:rsidRPr="00CE3F5C">
        <w:rPr>
          <w:rFonts w:ascii="Times New Roman" w:hAnsi="Times New Roman" w:cs="Times New Roman"/>
          <w:sz w:val="24"/>
          <w:szCs w:val="24"/>
        </w:rPr>
        <w:t xml:space="preserve">нитарно-защитной зоной 300м; возможно размещение отдельных предприятий  </w:t>
      </w:r>
      <w:r w:rsidRPr="00CE3F5C">
        <w:rPr>
          <w:rFonts w:ascii="Times New Roman" w:hAnsi="Times New Roman" w:cs="Times New Roman"/>
          <w:sz w:val="24"/>
          <w:szCs w:val="24"/>
          <w:lang w:val="en-US"/>
        </w:rPr>
        <w:t>IV</w:t>
      </w:r>
      <w:r w:rsidRPr="00CE3F5C">
        <w:rPr>
          <w:rFonts w:ascii="Times New Roman" w:hAnsi="Times New Roman" w:cs="Times New Roman"/>
          <w:sz w:val="24"/>
          <w:szCs w:val="24"/>
        </w:rPr>
        <w:t>-</w:t>
      </w:r>
      <w:r w:rsidRPr="00CE3F5C">
        <w:rPr>
          <w:rFonts w:ascii="Times New Roman" w:hAnsi="Times New Roman" w:cs="Times New Roman"/>
          <w:sz w:val="24"/>
          <w:szCs w:val="24"/>
          <w:lang w:val="en-US"/>
        </w:rPr>
        <w:t>V</w:t>
      </w:r>
      <w:r w:rsidRPr="00CE3F5C">
        <w:rPr>
          <w:rFonts w:ascii="Times New Roman" w:hAnsi="Times New Roman" w:cs="Times New Roman"/>
          <w:sz w:val="24"/>
          <w:szCs w:val="24"/>
        </w:rPr>
        <w:t xml:space="preserve"> кла</w:t>
      </w:r>
      <w:r w:rsidRPr="00CE3F5C">
        <w:rPr>
          <w:rFonts w:ascii="Times New Roman" w:hAnsi="Times New Roman" w:cs="Times New Roman"/>
          <w:sz w:val="24"/>
          <w:szCs w:val="24"/>
        </w:rPr>
        <w:t>с</w:t>
      </w:r>
      <w:r w:rsidRPr="00CE3F5C">
        <w:rPr>
          <w:rFonts w:ascii="Times New Roman" w:hAnsi="Times New Roman" w:cs="Times New Roman"/>
          <w:sz w:val="24"/>
          <w:szCs w:val="24"/>
        </w:rPr>
        <w:t>сов, при условии соблюдения гигиенических нормативов.</w:t>
      </w:r>
    </w:p>
    <w:p w:rsidR="007B4CA2" w:rsidRPr="00CE3F5C" w:rsidRDefault="007B4CA2" w:rsidP="007B4CA2">
      <w:pPr>
        <w:pStyle w:val="ConsPlusNormal"/>
        <w:widowControl/>
        <w:spacing w:before="100"/>
        <w:ind w:left="482" w:firstLine="0"/>
        <w:jc w:val="both"/>
        <w:outlineLvl w:val="2"/>
        <w:rPr>
          <w:rFonts w:ascii="Times New Roman" w:hAnsi="Times New Roman" w:cs="Times New Roman"/>
          <w:sz w:val="24"/>
          <w:szCs w:val="24"/>
        </w:rPr>
      </w:pPr>
      <w:r w:rsidRPr="00CE3F5C">
        <w:rPr>
          <w:rFonts w:ascii="Times New Roman" w:hAnsi="Times New Roman" w:cs="Times New Roman"/>
          <w:sz w:val="24"/>
          <w:szCs w:val="24"/>
        </w:rPr>
        <w:t>- П4 –  зона размещения промышленных, сельскохозяйственных предприятий и коммунал</w:t>
      </w:r>
      <w:r w:rsidRPr="00CE3F5C">
        <w:rPr>
          <w:rFonts w:ascii="Times New Roman" w:hAnsi="Times New Roman" w:cs="Times New Roman"/>
          <w:sz w:val="24"/>
          <w:szCs w:val="24"/>
        </w:rPr>
        <w:t>ь</w:t>
      </w:r>
      <w:r w:rsidRPr="00CE3F5C">
        <w:rPr>
          <w:rFonts w:ascii="Times New Roman" w:hAnsi="Times New Roman" w:cs="Times New Roman"/>
          <w:sz w:val="24"/>
          <w:szCs w:val="24"/>
        </w:rPr>
        <w:t>но-складских объектов I</w:t>
      </w:r>
      <w:r w:rsidRPr="00CE3F5C">
        <w:rPr>
          <w:rFonts w:ascii="Times New Roman" w:hAnsi="Times New Roman" w:cs="Times New Roman"/>
          <w:sz w:val="24"/>
          <w:szCs w:val="24"/>
          <w:lang w:val="en-US"/>
        </w:rPr>
        <w:t>V</w:t>
      </w:r>
      <w:r w:rsidRPr="00CE3F5C">
        <w:rPr>
          <w:rFonts w:ascii="Times New Roman" w:hAnsi="Times New Roman" w:cs="Times New Roman"/>
          <w:sz w:val="24"/>
          <w:szCs w:val="24"/>
        </w:rPr>
        <w:t xml:space="preserve"> класса санитарной опасности, включает в себя производства с с</w:t>
      </w:r>
      <w:r w:rsidRPr="00CE3F5C">
        <w:rPr>
          <w:rFonts w:ascii="Times New Roman" w:hAnsi="Times New Roman" w:cs="Times New Roman"/>
          <w:sz w:val="24"/>
          <w:szCs w:val="24"/>
        </w:rPr>
        <w:t>а</w:t>
      </w:r>
      <w:r w:rsidRPr="00CE3F5C">
        <w:rPr>
          <w:rFonts w:ascii="Times New Roman" w:hAnsi="Times New Roman" w:cs="Times New Roman"/>
          <w:sz w:val="24"/>
          <w:szCs w:val="24"/>
        </w:rPr>
        <w:t xml:space="preserve">нитарно-защитной зоной 100м; возможно размещение отдельных предприятий  </w:t>
      </w:r>
      <w:r w:rsidRPr="00CE3F5C">
        <w:rPr>
          <w:rFonts w:ascii="Times New Roman" w:hAnsi="Times New Roman" w:cs="Times New Roman"/>
          <w:sz w:val="24"/>
          <w:szCs w:val="24"/>
          <w:lang w:val="en-US"/>
        </w:rPr>
        <w:t>V</w:t>
      </w:r>
      <w:r w:rsidRPr="00CE3F5C">
        <w:rPr>
          <w:rFonts w:ascii="Times New Roman" w:hAnsi="Times New Roman" w:cs="Times New Roman"/>
          <w:sz w:val="24"/>
          <w:szCs w:val="24"/>
        </w:rPr>
        <w:t xml:space="preserve"> класса, при условии соблюдения гигиенических нормативов.</w:t>
      </w:r>
    </w:p>
    <w:p w:rsidR="007B4CA2" w:rsidRPr="00CE3F5C" w:rsidRDefault="007B4CA2" w:rsidP="007B4CA2">
      <w:pPr>
        <w:pStyle w:val="ConsPlusNormal"/>
        <w:widowControl/>
        <w:spacing w:before="100"/>
        <w:ind w:left="482" w:firstLine="0"/>
        <w:jc w:val="both"/>
        <w:outlineLvl w:val="2"/>
        <w:rPr>
          <w:rFonts w:ascii="Times New Roman" w:hAnsi="Times New Roman" w:cs="Times New Roman"/>
          <w:sz w:val="24"/>
          <w:szCs w:val="24"/>
        </w:rPr>
      </w:pPr>
      <w:r w:rsidRPr="00CE3F5C">
        <w:rPr>
          <w:rFonts w:ascii="Times New Roman" w:hAnsi="Times New Roman" w:cs="Times New Roman"/>
          <w:sz w:val="24"/>
          <w:szCs w:val="24"/>
        </w:rPr>
        <w:t>- П5 –  зона размещения промышленных, сельскохозяйственных предприятий и коммунал</w:t>
      </w:r>
      <w:r w:rsidRPr="00CE3F5C">
        <w:rPr>
          <w:rFonts w:ascii="Times New Roman" w:hAnsi="Times New Roman" w:cs="Times New Roman"/>
          <w:sz w:val="24"/>
          <w:szCs w:val="24"/>
        </w:rPr>
        <w:t>ь</w:t>
      </w:r>
      <w:r w:rsidRPr="00CE3F5C">
        <w:rPr>
          <w:rFonts w:ascii="Times New Roman" w:hAnsi="Times New Roman" w:cs="Times New Roman"/>
          <w:sz w:val="24"/>
          <w:szCs w:val="24"/>
        </w:rPr>
        <w:t xml:space="preserve">но-складских объектов </w:t>
      </w:r>
      <w:r w:rsidRPr="00CE3F5C">
        <w:rPr>
          <w:rFonts w:ascii="Times New Roman" w:hAnsi="Times New Roman" w:cs="Times New Roman"/>
          <w:sz w:val="24"/>
          <w:szCs w:val="24"/>
          <w:lang w:val="en-US"/>
        </w:rPr>
        <w:t>V</w:t>
      </w:r>
      <w:r w:rsidRPr="00CE3F5C">
        <w:rPr>
          <w:rFonts w:ascii="Times New Roman" w:hAnsi="Times New Roman" w:cs="Times New Roman"/>
          <w:sz w:val="24"/>
          <w:szCs w:val="24"/>
        </w:rPr>
        <w:t xml:space="preserve"> класса санитарной опасности, включает в себя производства с с</w:t>
      </w:r>
      <w:r w:rsidRPr="00CE3F5C">
        <w:rPr>
          <w:rFonts w:ascii="Times New Roman" w:hAnsi="Times New Roman" w:cs="Times New Roman"/>
          <w:sz w:val="24"/>
          <w:szCs w:val="24"/>
        </w:rPr>
        <w:t>а</w:t>
      </w:r>
      <w:r w:rsidRPr="00CE3F5C">
        <w:rPr>
          <w:rFonts w:ascii="Times New Roman" w:hAnsi="Times New Roman" w:cs="Times New Roman"/>
          <w:sz w:val="24"/>
          <w:szCs w:val="24"/>
        </w:rPr>
        <w:t>нитарно-защитной зоной 50м.</w:t>
      </w:r>
    </w:p>
    <w:p w:rsidR="002505BF" w:rsidRPr="00CE3F5C" w:rsidRDefault="002505BF" w:rsidP="002505BF">
      <w:pPr>
        <w:pStyle w:val="ConsPlusNormal"/>
        <w:ind w:firstLine="567"/>
        <w:jc w:val="both"/>
        <w:rPr>
          <w:rFonts w:ascii="Times New Roman" w:hAnsi="Times New Roman" w:cs="Times New Roman"/>
          <w:sz w:val="24"/>
          <w:szCs w:val="24"/>
        </w:rPr>
      </w:pPr>
    </w:p>
    <w:p w:rsidR="002505BF" w:rsidRPr="00CE3F5C" w:rsidRDefault="002505BF" w:rsidP="002505BF">
      <w:pPr>
        <w:pStyle w:val="ConsPlusNormal"/>
        <w:ind w:firstLine="567"/>
        <w:jc w:val="both"/>
        <w:rPr>
          <w:rFonts w:ascii="Times New Roman" w:hAnsi="Times New Roman" w:cs="Times New Roman"/>
          <w:sz w:val="24"/>
          <w:szCs w:val="24"/>
        </w:rPr>
      </w:pPr>
      <w:r w:rsidRPr="00CE3F5C">
        <w:rPr>
          <w:rFonts w:ascii="Times New Roman" w:hAnsi="Times New Roman" w:cs="Times New Roman"/>
          <w:sz w:val="24"/>
          <w:szCs w:val="24"/>
        </w:rPr>
        <w:t xml:space="preserve">На территории </w:t>
      </w:r>
      <w:r w:rsidR="00ED790A">
        <w:rPr>
          <w:rFonts w:ascii="Times New Roman" w:hAnsi="Times New Roman" w:cs="Times New Roman"/>
          <w:sz w:val="24"/>
          <w:szCs w:val="24"/>
        </w:rPr>
        <w:t>г</w:t>
      </w:r>
      <w:r w:rsidR="00E74408" w:rsidRPr="00CE3F5C">
        <w:rPr>
          <w:rFonts w:ascii="Times New Roman" w:hAnsi="Times New Roman" w:cs="Times New Roman"/>
          <w:sz w:val="24"/>
          <w:szCs w:val="24"/>
        </w:rPr>
        <w:t xml:space="preserve">ородского поселения </w:t>
      </w:r>
      <w:r w:rsidR="00ED790A">
        <w:rPr>
          <w:rFonts w:ascii="Times New Roman" w:hAnsi="Times New Roman" w:cs="Times New Roman"/>
          <w:sz w:val="24"/>
          <w:szCs w:val="24"/>
        </w:rPr>
        <w:t xml:space="preserve"> </w:t>
      </w:r>
      <w:r w:rsidR="00E74408" w:rsidRPr="00CE3F5C">
        <w:rPr>
          <w:rFonts w:ascii="Times New Roman" w:hAnsi="Times New Roman" w:cs="Times New Roman"/>
          <w:sz w:val="24"/>
          <w:szCs w:val="24"/>
        </w:rPr>
        <w:t xml:space="preserve"> город Поворино</w:t>
      </w:r>
      <w:r w:rsidR="001E1FEE" w:rsidRPr="00CE3F5C">
        <w:rPr>
          <w:rFonts w:ascii="Times New Roman" w:hAnsi="Times New Roman" w:cs="Times New Roman"/>
          <w:sz w:val="24"/>
          <w:szCs w:val="24"/>
        </w:rPr>
        <w:t>, а именно в городе Поворино,</w:t>
      </w:r>
      <w:r w:rsidRPr="00CE3F5C">
        <w:rPr>
          <w:rFonts w:ascii="Times New Roman" w:hAnsi="Times New Roman" w:cs="Times New Roman"/>
          <w:sz w:val="24"/>
          <w:szCs w:val="24"/>
        </w:rPr>
        <w:t xml:space="preserve"> </w:t>
      </w:r>
      <w:bookmarkStart w:id="185" w:name="_Toc268485261"/>
      <w:bookmarkStart w:id="186" w:name="_Toc268487336"/>
      <w:bookmarkStart w:id="187" w:name="_Toc268488156"/>
      <w:r w:rsidRPr="00CE3F5C">
        <w:rPr>
          <w:rFonts w:ascii="Times New Roman" w:hAnsi="Times New Roman" w:cs="Times New Roman"/>
          <w:sz w:val="24"/>
          <w:szCs w:val="24"/>
        </w:rPr>
        <w:t xml:space="preserve"> в</w:t>
      </w:r>
      <w:r w:rsidRPr="00CE3F5C">
        <w:rPr>
          <w:rFonts w:ascii="Times New Roman" w:hAnsi="Times New Roman" w:cs="Times New Roman"/>
          <w:sz w:val="24"/>
          <w:szCs w:val="24"/>
        </w:rPr>
        <w:t>ы</w:t>
      </w:r>
      <w:r w:rsidRPr="00CE3F5C">
        <w:rPr>
          <w:rFonts w:ascii="Times New Roman" w:hAnsi="Times New Roman" w:cs="Times New Roman"/>
          <w:sz w:val="24"/>
          <w:szCs w:val="24"/>
        </w:rPr>
        <w:t xml:space="preserve">деляется </w:t>
      </w:r>
      <w:bookmarkEnd w:id="185"/>
      <w:bookmarkEnd w:id="186"/>
      <w:bookmarkEnd w:id="187"/>
      <w:r w:rsidR="002C5483" w:rsidRPr="00CE3F5C">
        <w:rPr>
          <w:rFonts w:ascii="Times New Roman" w:hAnsi="Times New Roman" w:cs="Times New Roman"/>
          <w:sz w:val="24"/>
          <w:szCs w:val="24"/>
        </w:rPr>
        <w:t>20 участков</w:t>
      </w:r>
      <w:r w:rsidRPr="00CE3F5C">
        <w:rPr>
          <w:rFonts w:ascii="Times New Roman" w:hAnsi="Times New Roman" w:cs="Times New Roman"/>
          <w:sz w:val="24"/>
          <w:szCs w:val="24"/>
        </w:rPr>
        <w:t xml:space="preserve"> зоны размещения с/х предприятий</w:t>
      </w:r>
      <w:bookmarkEnd w:id="179"/>
      <w:bookmarkEnd w:id="180"/>
      <w:bookmarkEnd w:id="181"/>
      <w:r w:rsidRPr="00CE3F5C">
        <w:rPr>
          <w:rFonts w:ascii="Times New Roman" w:hAnsi="Times New Roman" w:cs="Times New Roman"/>
          <w:sz w:val="24"/>
          <w:szCs w:val="24"/>
        </w:rPr>
        <w:t xml:space="preserve"> и коммунально-складских объектов</w:t>
      </w:r>
      <w:r w:rsidR="001719C2" w:rsidRPr="00CE3F5C">
        <w:rPr>
          <w:rFonts w:ascii="Times New Roman" w:hAnsi="Times New Roman" w:cs="Times New Roman"/>
          <w:sz w:val="24"/>
          <w:szCs w:val="24"/>
        </w:rPr>
        <w:t>.</w:t>
      </w:r>
    </w:p>
    <w:p w:rsidR="00274E7F" w:rsidRPr="00CE3F5C" w:rsidRDefault="00274E7F" w:rsidP="002505BF">
      <w:pPr>
        <w:pStyle w:val="ConsPlusNormal"/>
        <w:ind w:firstLine="567"/>
        <w:jc w:val="both"/>
        <w:rPr>
          <w:rFonts w:ascii="Times New Roman" w:hAnsi="Times New Roman" w:cs="Times New Roman"/>
          <w:sz w:val="24"/>
          <w:szCs w:val="24"/>
        </w:rPr>
      </w:pPr>
    </w:p>
    <w:p w:rsidR="006C5BF8" w:rsidRPr="000B4178" w:rsidRDefault="00A70B73" w:rsidP="000B4178">
      <w:pPr>
        <w:pStyle w:val="ConsPlusNormal"/>
        <w:widowControl/>
        <w:ind w:firstLine="540"/>
        <w:jc w:val="both"/>
        <w:outlineLvl w:val="2"/>
        <w:rPr>
          <w:rFonts w:ascii="Times New Roman" w:hAnsi="Times New Roman" w:cs="Times New Roman"/>
          <w:b/>
          <w:sz w:val="24"/>
          <w:szCs w:val="24"/>
        </w:rPr>
      </w:pPr>
      <w:r w:rsidRPr="000B4178">
        <w:rPr>
          <w:rFonts w:ascii="Times New Roman" w:hAnsi="Times New Roman" w:cs="Times New Roman"/>
          <w:b/>
          <w:sz w:val="24"/>
          <w:szCs w:val="24"/>
        </w:rPr>
        <w:t>21.2.</w:t>
      </w:r>
      <w:r w:rsidR="006C5BF8" w:rsidRPr="000B4178">
        <w:rPr>
          <w:rFonts w:ascii="Times New Roman" w:hAnsi="Times New Roman" w:cs="Times New Roman"/>
          <w:b/>
          <w:sz w:val="24"/>
          <w:szCs w:val="24"/>
        </w:rPr>
        <w:t>Зона размещения промышленных, сельскохозяйственных предприятий и комм</w:t>
      </w:r>
      <w:r w:rsidR="006C5BF8" w:rsidRPr="000B4178">
        <w:rPr>
          <w:rFonts w:ascii="Times New Roman" w:hAnsi="Times New Roman" w:cs="Times New Roman"/>
          <w:b/>
          <w:sz w:val="24"/>
          <w:szCs w:val="24"/>
        </w:rPr>
        <w:t>у</w:t>
      </w:r>
      <w:r w:rsidR="006C5BF8" w:rsidRPr="000B4178">
        <w:rPr>
          <w:rFonts w:ascii="Times New Roman" w:hAnsi="Times New Roman" w:cs="Times New Roman"/>
          <w:b/>
          <w:sz w:val="24"/>
          <w:szCs w:val="24"/>
        </w:rPr>
        <w:t xml:space="preserve">нально-складских объектов </w:t>
      </w:r>
      <w:r w:rsidR="006C5BF8" w:rsidRPr="000B4178">
        <w:rPr>
          <w:rFonts w:ascii="Times New Roman" w:hAnsi="Times New Roman" w:cs="Times New Roman"/>
          <w:b/>
          <w:sz w:val="24"/>
          <w:szCs w:val="24"/>
          <w:lang w:val="en-US"/>
        </w:rPr>
        <w:t>II</w:t>
      </w:r>
      <w:r w:rsidR="006C5BF8" w:rsidRPr="000B4178">
        <w:rPr>
          <w:rFonts w:ascii="Times New Roman" w:hAnsi="Times New Roman" w:cs="Times New Roman"/>
          <w:b/>
          <w:sz w:val="24"/>
          <w:szCs w:val="24"/>
        </w:rPr>
        <w:t xml:space="preserve"> класса санитарной опасности – П2</w:t>
      </w:r>
    </w:p>
    <w:p w:rsidR="006C5BF8" w:rsidRPr="000B4178" w:rsidRDefault="006C5BF8" w:rsidP="008D0101">
      <w:pPr>
        <w:pStyle w:val="ConsPlusNormal"/>
        <w:widowControl/>
        <w:ind w:firstLine="540"/>
        <w:jc w:val="both"/>
        <w:outlineLvl w:val="2"/>
        <w:rPr>
          <w:rFonts w:ascii="Times New Roman" w:hAnsi="Times New Roman" w:cs="Times New Roman"/>
          <w:sz w:val="24"/>
          <w:szCs w:val="24"/>
        </w:rPr>
      </w:pPr>
      <w:r w:rsidRPr="000B4178">
        <w:rPr>
          <w:rFonts w:ascii="Times New Roman" w:hAnsi="Times New Roman" w:cs="Times New Roman"/>
          <w:sz w:val="24"/>
          <w:szCs w:val="24"/>
        </w:rPr>
        <w:t xml:space="preserve">На территории </w:t>
      </w:r>
      <w:r w:rsidR="00ED790A" w:rsidRPr="000B4178">
        <w:rPr>
          <w:rFonts w:ascii="Times New Roman" w:hAnsi="Times New Roman" w:cs="Times New Roman"/>
          <w:sz w:val="24"/>
          <w:szCs w:val="24"/>
        </w:rPr>
        <w:t>г</w:t>
      </w:r>
      <w:r w:rsidR="00E74408" w:rsidRPr="000B4178">
        <w:rPr>
          <w:rFonts w:ascii="Times New Roman" w:hAnsi="Times New Roman" w:cs="Times New Roman"/>
          <w:sz w:val="24"/>
          <w:szCs w:val="24"/>
        </w:rPr>
        <w:t xml:space="preserve">ородского поселения </w:t>
      </w:r>
      <w:r w:rsidR="00ED790A" w:rsidRPr="000B4178">
        <w:rPr>
          <w:rFonts w:ascii="Times New Roman" w:hAnsi="Times New Roman" w:cs="Times New Roman"/>
          <w:sz w:val="24"/>
          <w:szCs w:val="24"/>
        </w:rPr>
        <w:t xml:space="preserve"> </w:t>
      </w:r>
      <w:r w:rsidR="00E74408" w:rsidRPr="000B4178">
        <w:rPr>
          <w:rFonts w:ascii="Times New Roman" w:hAnsi="Times New Roman" w:cs="Times New Roman"/>
          <w:sz w:val="24"/>
          <w:szCs w:val="24"/>
        </w:rPr>
        <w:t xml:space="preserve"> город Поворино</w:t>
      </w:r>
      <w:r w:rsidRPr="000B4178">
        <w:rPr>
          <w:rFonts w:ascii="Times New Roman" w:hAnsi="Times New Roman" w:cs="Times New Roman"/>
          <w:sz w:val="24"/>
          <w:szCs w:val="24"/>
        </w:rPr>
        <w:t>, а именно в городе Поворино,  в</w:t>
      </w:r>
      <w:r w:rsidRPr="000B4178">
        <w:rPr>
          <w:rFonts w:ascii="Times New Roman" w:hAnsi="Times New Roman" w:cs="Times New Roman"/>
          <w:sz w:val="24"/>
          <w:szCs w:val="24"/>
        </w:rPr>
        <w:t>ы</w:t>
      </w:r>
      <w:r w:rsidRPr="000B4178">
        <w:rPr>
          <w:rFonts w:ascii="Times New Roman" w:hAnsi="Times New Roman" w:cs="Times New Roman"/>
          <w:sz w:val="24"/>
          <w:szCs w:val="24"/>
        </w:rPr>
        <w:t xml:space="preserve">деляется </w:t>
      </w:r>
      <w:r w:rsidR="005629DD" w:rsidRPr="000B4178">
        <w:rPr>
          <w:rFonts w:ascii="Times New Roman" w:hAnsi="Times New Roman" w:cs="Times New Roman"/>
          <w:sz w:val="24"/>
          <w:szCs w:val="24"/>
        </w:rPr>
        <w:t>1</w:t>
      </w:r>
      <w:r w:rsidRPr="000B4178">
        <w:rPr>
          <w:rFonts w:ascii="Times New Roman" w:hAnsi="Times New Roman" w:cs="Times New Roman"/>
          <w:sz w:val="24"/>
          <w:szCs w:val="24"/>
        </w:rPr>
        <w:t xml:space="preserve"> участ</w:t>
      </w:r>
      <w:r w:rsidR="005629DD" w:rsidRPr="000B4178">
        <w:rPr>
          <w:rFonts w:ascii="Times New Roman" w:hAnsi="Times New Roman" w:cs="Times New Roman"/>
          <w:sz w:val="24"/>
          <w:szCs w:val="24"/>
        </w:rPr>
        <w:t>ок</w:t>
      </w:r>
      <w:r w:rsidRPr="000B4178">
        <w:rPr>
          <w:rFonts w:ascii="Times New Roman" w:hAnsi="Times New Roman" w:cs="Times New Roman"/>
          <w:sz w:val="24"/>
          <w:szCs w:val="24"/>
        </w:rPr>
        <w:t xml:space="preserve"> зоны размещения промышленных, с/х предприятий и коммунально-складских объектов.</w:t>
      </w:r>
    </w:p>
    <w:p w:rsidR="006C5BF8" w:rsidRPr="000B4178" w:rsidRDefault="006C5BF8" w:rsidP="008D0101">
      <w:pPr>
        <w:pStyle w:val="ConsPlusNormal"/>
        <w:widowControl/>
        <w:ind w:firstLine="540"/>
        <w:jc w:val="both"/>
        <w:outlineLvl w:val="2"/>
        <w:rPr>
          <w:rFonts w:ascii="Times New Roman" w:hAnsi="Times New Roman" w:cs="Times New Roman"/>
          <w:sz w:val="24"/>
          <w:szCs w:val="24"/>
        </w:rPr>
      </w:pPr>
    </w:p>
    <w:bookmarkEnd w:id="182"/>
    <w:bookmarkEnd w:id="183"/>
    <w:bookmarkEnd w:id="184"/>
    <w:p w:rsidR="000D21D5" w:rsidRPr="000B4178" w:rsidRDefault="000B4178" w:rsidP="006C5BF8">
      <w:pPr>
        <w:pStyle w:val="ConsPlusNormal"/>
        <w:ind w:firstLine="0"/>
        <w:jc w:val="both"/>
        <w:rPr>
          <w:rFonts w:ascii="Times New Roman" w:hAnsi="Times New Roman" w:cs="Times New Roman"/>
          <w:b/>
          <w:sz w:val="24"/>
          <w:szCs w:val="24"/>
        </w:rPr>
      </w:pPr>
      <w:r w:rsidRPr="000B4178">
        <w:rPr>
          <w:rFonts w:ascii="Times New Roman" w:hAnsi="Times New Roman" w:cs="Times New Roman"/>
          <w:b/>
          <w:sz w:val="24"/>
          <w:szCs w:val="24"/>
        </w:rPr>
        <w:t xml:space="preserve">         </w:t>
      </w:r>
      <w:r w:rsidR="00A70B73" w:rsidRPr="000B4178">
        <w:rPr>
          <w:rFonts w:ascii="Times New Roman" w:hAnsi="Times New Roman" w:cs="Times New Roman"/>
          <w:b/>
          <w:sz w:val="24"/>
          <w:szCs w:val="24"/>
        </w:rPr>
        <w:t>21.2.1.</w:t>
      </w:r>
      <w:r w:rsidR="001E1FEE" w:rsidRPr="000B4178">
        <w:rPr>
          <w:rFonts w:ascii="Times New Roman" w:hAnsi="Times New Roman" w:cs="Times New Roman"/>
          <w:b/>
          <w:sz w:val="24"/>
          <w:szCs w:val="24"/>
        </w:rPr>
        <w:t xml:space="preserve">Описание прохождения границ участков зоны размещения промышленных и сельскохозяйственных предприятий и коммунально-складских объектов </w:t>
      </w:r>
      <w:r w:rsidR="001E1FEE" w:rsidRPr="000B4178">
        <w:rPr>
          <w:rFonts w:ascii="Times New Roman" w:hAnsi="Times New Roman" w:cs="Times New Roman"/>
          <w:b/>
          <w:sz w:val="24"/>
          <w:szCs w:val="24"/>
          <w:lang w:val="en-US"/>
        </w:rPr>
        <w:t>II</w:t>
      </w:r>
      <w:r w:rsidR="001E1FEE" w:rsidRPr="000B4178">
        <w:rPr>
          <w:rFonts w:ascii="Times New Roman" w:hAnsi="Times New Roman" w:cs="Times New Roman"/>
          <w:b/>
          <w:sz w:val="24"/>
          <w:szCs w:val="24"/>
        </w:rPr>
        <w:t xml:space="preserve"> класса сан</w:t>
      </w:r>
      <w:r w:rsidR="001E1FEE" w:rsidRPr="000B4178">
        <w:rPr>
          <w:rFonts w:ascii="Times New Roman" w:hAnsi="Times New Roman" w:cs="Times New Roman"/>
          <w:b/>
          <w:sz w:val="24"/>
          <w:szCs w:val="24"/>
        </w:rPr>
        <w:t>и</w:t>
      </w:r>
      <w:r w:rsidR="001E1FEE" w:rsidRPr="000B4178">
        <w:rPr>
          <w:rFonts w:ascii="Times New Roman" w:hAnsi="Times New Roman" w:cs="Times New Roman"/>
          <w:b/>
          <w:sz w:val="24"/>
          <w:szCs w:val="24"/>
        </w:rPr>
        <w:t xml:space="preserve">тарной опасности </w:t>
      </w:r>
      <w:r w:rsidR="00A157C4" w:rsidRPr="000B4178">
        <w:rPr>
          <w:rFonts w:ascii="Times New Roman" w:hAnsi="Times New Roman" w:cs="Times New Roman"/>
          <w:b/>
          <w:sz w:val="24"/>
          <w:szCs w:val="24"/>
        </w:rPr>
        <w:t>–</w:t>
      </w:r>
      <w:r w:rsidR="001E1FEE" w:rsidRPr="000B4178">
        <w:rPr>
          <w:rFonts w:ascii="Times New Roman" w:hAnsi="Times New Roman" w:cs="Times New Roman"/>
          <w:b/>
          <w:sz w:val="24"/>
          <w:szCs w:val="24"/>
        </w:rPr>
        <w:t xml:space="preserve"> П</w:t>
      </w:r>
      <w:r w:rsidR="00A157C4" w:rsidRPr="000B4178">
        <w:rPr>
          <w:rFonts w:ascii="Times New Roman" w:hAnsi="Times New Roman" w:cs="Times New Roman"/>
          <w:b/>
          <w:sz w:val="24"/>
          <w:szCs w:val="24"/>
        </w:rPr>
        <w:t>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45373F" w:rsidRPr="000B4178" w:rsidTr="007F3B92">
        <w:trPr>
          <w:trHeight w:val="828"/>
        </w:trPr>
        <w:tc>
          <w:tcPr>
            <w:tcW w:w="1368" w:type="dxa"/>
            <w:shd w:val="clear" w:color="auto" w:fill="auto"/>
          </w:tcPr>
          <w:p w:rsidR="0045373F" w:rsidRPr="000B4178" w:rsidRDefault="0045373F" w:rsidP="000D21D5">
            <w:pPr>
              <w:rPr>
                <w:b/>
              </w:rPr>
            </w:pPr>
            <w:bookmarkStart w:id="188" w:name="_Toc268485250"/>
            <w:bookmarkStart w:id="189" w:name="_Toc268487325"/>
            <w:bookmarkStart w:id="190" w:name="_Toc268488145"/>
            <w:r w:rsidRPr="000B4178">
              <w:rPr>
                <w:b/>
              </w:rPr>
              <w:t>Номер участка зоны</w:t>
            </w:r>
            <w:bookmarkEnd w:id="188"/>
            <w:bookmarkEnd w:id="189"/>
            <w:bookmarkEnd w:id="190"/>
          </w:p>
        </w:tc>
        <w:tc>
          <w:tcPr>
            <w:tcW w:w="8805" w:type="dxa"/>
            <w:shd w:val="clear" w:color="auto" w:fill="auto"/>
          </w:tcPr>
          <w:p w:rsidR="0045373F" w:rsidRPr="000B4178" w:rsidRDefault="0045373F" w:rsidP="000D21D5">
            <w:pPr>
              <w:rPr>
                <w:b/>
              </w:rPr>
            </w:pPr>
            <w:bookmarkStart w:id="191" w:name="_Toc268485251"/>
            <w:bookmarkStart w:id="192" w:name="_Toc268487326"/>
            <w:bookmarkStart w:id="193" w:name="_Toc268488146"/>
            <w:r w:rsidRPr="000B4178">
              <w:rPr>
                <w:b/>
              </w:rPr>
              <w:t>Картографическое описание</w:t>
            </w:r>
            <w:bookmarkEnd w:id="191"/>
            <w:bookmarkEnd w:id="192"/>
            <w:bookmarkEnd w:id="193"/>
          </w:p>
        </w:tc>
      </w:tr>
      <w:tr w:rsidR="00355F9B" w:rsidRPr="000B4178" w:rsidTr="007F3B92">
        <w:tc>
          <w:tcPr>
            <w:tcW w:w="10173" w:type="dxa"/>
            <w:gridSpan w:val="2"/>
          </w:tcPr>
          <w:p w:rsidR="00355F9B" w:rsidRPr="000B4178" w:rsidRDefault="00355F9B" w:rsidP="009E2246">
            <w:pPr>
              <w:rPr>
                <w:b/>
              </w:rPr>
            </w:pPr>
            <w:r w:rsidRPr="000B4178">
              <w:rPr>
                <w:b/>
              </w:rPr>
              <w:t>город Поворино</w:t>
            </w:r>
          </w:p>
        </w:tc>
      </w:tr>
      <w:tr w:rsidR="0045373F" w:rsidRPr="000B4178" w:rsidTr="007F3B92">
        <w:tc>
          <w:tcPr>
            <w:tcW w:w="1368" w:type="dxa"/>
          </w:tcPr>
          <w:p w:rsidR="0045373F" w:rsidRPr="000B4178" w:rsidRDefault="0045373F" w:rsidP="00A157C4">
            <w:bookmarkStart w:id="194" w:name="_Toc268485256"/>
            <w:bookmarkStart w:id="195" w:name="_Toc268487331"/>
            <w:bookmarkStart w:id="196" w:name="_Toc268488151"/>
            <w:r w:rsidRPr="000B4178">
              <w:t>П</w:t>
            </w:r>
            <w:r w:rsidR="00A157C4" w:rsidRPr="000B4178">
              <w:t>2</w:t>
            </w:r>
            <w:r w:rsidRPr="000B4178">
              <w:t>/1/1</w:t>
            </w:r>
            <w:bookmarkEnd w:id="194"/>
            <w:bookmarkEnd w:id="195"/>
            <w:bookmarkEnd w:id="196"/>
          </w:p>
        </w:tc>
        <w:tc>
          <w:tcPr>
            <w:tcW w:w="8805" w:type="dxa"/>
          </w:tcPr>
          <w:p w:rsidR="0045373F" w:rsidRPr="000B4178" w:rsidRDefault="009E2246" w:rsidP="009E2246">
            <w:r w:rsidRPr="000B4178">
              <w:t>Границы участка зоны совпадают с внешними границами ЗУ, занимаемых ФГУП «ДЭП» №53 – АБЗ, ООО «Каскад строй» база строительных материалов, ООО «Автомобилист Агро» РММ, ООО «Эльрено» кожевенный склад , расположенной в СЗ части НП.</w:t>
            </w:r>
          </w:p>
        </w:tc>
      </w:tr>
    </w:tbl>
    <w:p w:rsidR="00F00372" w:rsidRPr="00EA7FD7" w:rsidRDefault="00F00372" w:rsidP="00712D10">
      <w:pPr>
        <w:rPr>
          <w:b/>
        </w:rPr>
      </w:pPr>
      <w:bookmarkStart w:id="197" w:name="_Toc268485258"/>
      <w:bookmarkStart w:id="198" w:name="_Toc268487333"/>
      <w:bookmarkStart w:id="199" w:name="_Toc268488153"/>
    </w:p>
    <w:p w:rsidR="006C5BF8" w:rsidRPr="00CE3F5C" w:rsidRDefault="00A70B73" w:rsidP="006C5BF8">
      <w:pPr>
        <w:ind w:firstLine="708"/>
        <w:rPr>
          <w:b/>
        </w:rPr>
      </w:pPr>
      <w:r w:rsidRPr="000B4178">
        <w:rPr>
          <w:b/>
        </w:rPr>
        <w:t>21.2.2.</w:t>
      </w:r>
      <w:r w:rsidR="006C5BF8" w:rsidRPr="000B4178">
        <w:rPr>
          <w:b/>
        </w:rPr>
        <w:t>Градостроитель</w:t>
      </w:r>
      <w:r w:rsidR="006C5BF8" w:rsidRPr="00CE3F5C">
        <w:rPr>
          <w:b/>
        </w:rPr>
        <w:t>ный регламент зоны размещения промышленных предпр</w:t>
      </w:r>
      <w:r w:rsidR="006C5BF8" w:rsidRPr="00CE3F5C">
        <w:rPr>
          <w:b/>
        </w:rPr>
        <w:t>и</w:t>
      </w:r>
      <w:r w:rsidR="006C5BF8" w:rsidRPr="00CE3F5C">
        <w:rPr>
          <w:b/>
        </w:rPr>
        <w:t>ятий П2</w:t>
      </w:r>
      <w:r w:rsidR="000B4178">
        <w:rPr>
          <w:b/>
        </w:rPr>
        <w:t>.</w:t>
      </w:r>
    </w:p>
    <w:p w:rsidR="006C5BF8" w:rsidRPr="000B4178" w:rsidRDefault="006A361E" w:rsidP="006A361E">
      <w:pPr>
        <w:pStyle w:val="ConsPlusNormal"/>
        <w:rPr>
          <w:rFonts w:ascii="Times New Roman" w:hAnsi="Times New Roman" w:cs="Times New Roman"/>
          <w:b/>
          <w:sz w:val="24"/>
          <w:szCs w:val="24"/>
        </w:rPr>
      </w:pPr>
      <w:r w:rsidRPr="000B4178">
        <w:rPr>
          <w:rFonts w:ascii="Times New Roman" w:hAnsi="Times New Roman" w:cs="Times New Roman"/>
          <w:b/>
          <w:sz w:val="24"/>
          <w:szCs w:val="24"/>
        </w:rPr>
        <w:t>1)</w:t>
      </w:r>
      <w:r w:rsidR="000B4178" w:rsidRPr="000B4178">
        <w:rPr>
          <w:rFonts w:ascii="Times New Roman" w:hAnsi="Times New Roman" w:cs="Times New Roman"/>
          <w:b/>
          <w:sz w:val="24"/>
          <w:szCs w:val="24"/>
        </w:rPr>
        <w:t xml:space="preserve"> </w:t>
      </w:r>
      <w:r w:rsidR="006C5BF8" w:rsidRPr="000B4178">
        <w:rPr>
          <w:rFonts w:ascii="Times New Roman" w:hAnsi="Times New Roman" w:cs="Times New Roman"/>
          <w:b/>
          <w:sz w:val="24"/>
          <w:szCs w:val="24"/>
        </w:rPr>
        <w:t>Перечень видов разрешенного использования земельных участков и объектов к</w:t>
      </w:r>
      <w:r w:rsidR="006C5BF8" w:rsidRPr="000B4178">
        <w:rPr>
          <w:rFonts w:ascii="Times New Roman" w:hAnsi="Times New Roman" w:cs="Times New Roman"/>
          <w:b/>
          <w:sz w:val="24"/>
          <w:szCs w:val="24"/>
        </w:rPr>
        <w:t>а</w:t>
      </w:r>
      <w:r w:rsidR="006C5BF8" w:rsidRPr="000B4178">
        <w:rPr>
          <w:rFonts w:ascii="Times New Roman" w:hAnsi="Times New Roman" w:cs="Times New Roman"/>
          <w:b/>
          <w:sz w:val="24"/>
          <w:szCs w:val="24"/>
        </w:rPr>
        <w:t>питального строительства в зоне П2:</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529"/>
        <w:gridCol w:w="4536"/>
      </w:tblGrid>
      <w:tr w:rsidR="006C5BF8" w:rsidRPr="000B4178" w:rsidTr="007F3B92">
        <w:trPr>
          <w:trHeight w:val="480"/>
        </w:trPr>
        <w:tc>
          <w:tcPr>
            <w:tcW w:w="5529" w:type="dxa"/>
            <w:tcBorders>
              <w:top w:val="single" w:sz="4" w:space="0" w:color="auto"/>
              <w:bottom w:val="single" w:sz="6" w:space="0" w:color="auto"/>
            </w:tcBorders>
            <w:shd w:val="clear" w:color="auto" w:fill="auto"/>
          </w:tcPr>
          <w:p w:rsidR="006C5BF8" w:rsidRPr="000B4178" w:rsidRDefault="006C5BF8" w:rsidP="000B6FD1">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lastRenderedPageBreak/>
              <w:t>Основные виды разрешенного использования</w:t>
            </w:r>
          </w:p>
        </w:tc>
        <w:tc>
          <w:tcPr>
            <w:tcW w:w="4536" w:type="dxa"/>
            <w:tcBorders>
              <w:top w:val="single" w:sz="4" w:space="0" w:color="auto"/>
              <w:bottom w:val="single" w:sz="6" w:space="0" w:color="auto"/>
            </w:tcBorders>
            <w:shd w:val="clear" w:color="auto" w:fill="auto"/>
          </w:tcPr>
          <w:p w:rsidR="006C5BF8" w:rsidRPr="000B4178" w:rsidRDefault="006C5BF8" w:rsidP="000B6FD1">
            <w:pPr>
              <w:pStyle w:val="ConsPlusNormal"/>
              <w:keepNext/>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использования (установленные к о</w:t>
            </w:r>
            <w:r w:rsidRPr="000B4178">
              <w:rPr>
                <w:rFonts w:ascii="Times New Roman" w:hAnsi="Times New Roman" w:cs="Times New Roman"/>
                <w:b/>
                <w:sz w:val="24"/>
                <w:szCs w:val="24"/>
              </w:rPr>
              <w:t>с</w:t>
            </w:r>
            <w:r w:rsidRPr="000B4178">
              <w:rPr>
                <w:rFonts w:ascii="Times New Roman" w:hAnsi="Times New Roman" w:cs="Times New Roman"/>
                <w:b/>
                <w:sz w:val="24"/>
                <w:szCs w:val="24"/>
              </w:rPr>
              <w:t>новным)</w:t>
            </w:r>
          </w:p>
        </w:tc>
      </w:tr>
      <w:tr w:rsidR="006C5BF8" w:rsidRPr="000B4178" w:rsidTr="007F3B92">
        <w:trPr>
          <w:trHeight w:val="523"/>
        </w:trPr>
        <w:tc>
          <w:tcPr>
            <w:tcW w:w="5529" w:type="dxa"/>
            <w:tcBorders>
              <w:top w:val="single" w:sz="6" w:space="0" w:color="auto"/>
              <w:bottom w:val="single" w:sz="6" w:space="0" w:color="auto"/>
            </w:tcBorders>
          </w:tcPr>
          <w:p w:rsidR="007D705A" w:rsidRPr="000B4178" w:rsidRDefault="006C5BF8" w:rsidP="000B4178">
            <w:pPr>
              <w:pStyle w:val="ConsPlusNormal"/>
              <w:widowControl/>
              <w:ind w:firstLine="0"/>
              <w:rPr>
                <w:rFonts w:ascii="Times New Roman" w:hAnsi="Times New Roman" w:cs="Times New Roman"/>
                <w:strike/>
                <w:sz w:val="24"/>
                <w:szCs w:val="24"/>
              </w:rPr>
            </w:pPr>
            <w:r w:rsidRPr="000B4178">
              <w:rPr>
                <w:rFonts w:ascii="Times New Roman" w:hAnsi="Times New Roman" w:cs="Times New Roman"/>
                <w:b/>
                <w:sz w:val="24"/>
                <w:szCs w:val="24"/>
              </w:rPr>
              <w:t>Промышленные объекты и производства втор</w:t>
            </w:r>
            <w:r w:rsidRPr="000B4178">
              <w:rPr>
                <w:rFonts w:ascii="Times New Roman" w:hAnsi="Times New Roman" w:cs="Times New Roman"/>
                <w:b/>
                <w:sz w:val="24"/>
                <w:szCs w:val="24"/>
              </w:rPr>
              <w:t>о</w:t>
            </w:r>
            <w:r w:rsidRPr="000B4178">
              <w:rPr>
                <w:rFonts w:ascii="Times New Roman" w:hAnsi="Times New Roman" w:cs="Times New Roman"/>
                <w:b/>
                <w:sz w:val="24"/>
                <w:szCs w:val="24"/>
              </w:rPr>
              <w:t xml:space="preserve">го класса с санитарно-защитной зоной </w:t>
            </w:r>
            <w:smartTag w:uri="urn:schemas-microsoft-com:office:smarttags" w:element="metricconverter">
              <w:smartTagPr>
                <w:attr w:name="ProductID" w:val="500 м"/>
              </w:smartTagPr>
              <w:r w:rsidRPr="000B4178">
                <w:rPr>
                  <w:rFonts w:ascii="Times New Roman" w:hAnsi="Times New Roman" w:cs="Times New Roman"/>
                  <w:b/>
                  <w:sz w:val="24"/>
                  <w:szCs w:val="24"/>
                </w:rPr>
                <w:t>500 м</w:t>
              </w:r>
            </w:smartTag>
            <w:r w:rsidRPr="000B4178">
              <w:rPr>
                <w:rFonts w:ascii="Times New Roman" w:hAnsi="Times New Roman" w:cs="Times New Roman"/>
                <w:b/>
                <w:sz w:val="24"/>
                <w:szCs w:val="24"/>
              </w:rPr>
              <w:t>, в т.ч.:</w:t>
            </w:r>
            <w:r w:rsidR="000B4178" w:rsidRPr="000B4178">
              <w:rPr>
                <w:rFonts w:ascii="Times New Roman" w:hAnsi="Times New Roman" w:cs="Times New Roman"/>
                <w:strike/>
                <w:sz w:val="24"/>
                <w:szCs w:val="24"/>
              </w:rPr>
              <w:t xml:space="preserve"> </w:t>
            </w:r>
          </w:p>
          <w:p w:rsidR="00A70B73" w:rsidRPr="000B4178" w:rsidRDefault="00A70B73"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Бытовое обслуживание</w:t>
            </w:r>
          </w:p>
          <w:p w:rsidR="00A70B73" w:rsidRPr="000B4178" w:rsidRDefault="00A70B73" w:rsidP="00A70B73">
            <w:pPr>
              <w:pStyle w:val="ConsPlusNormal"/>
              <w:keepNext/>
              <w:keepLines/>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A70B73" w:rsidRPr="000B4178" w:rsidRDefault="00A70B73"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Животноводство</w:t>
            </w:r>
          </w:p>
          <w:p w:rsidR="00A70B73" w:rsidRPr="000B4178" w:rsidRDefault="00A70B73"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Обеспечение сельскохозяйственного произво</w:t>
            </w:r>
            <w:r w:rsidRPr="000B4178">
              <w:rPr>
                <w:rFonts w:ascii="Times New Roman" w:hAnsi="Times New Roman" w:cs="Times New Roman"/>
                <w:sz w:val="24"/>
                <w:szCs w:val="24"/>
              </w:rPr>
              <w:t>д</w:t>
            </w:r>
            <w:r w:rsidRPr="000B4178">
              <w:rPr>
                <w:rFonts w:ascii="Times New Roman" w:hAnsi="Times New Roman" w:cs="Times New Roman"/>
                <w:sz w:val="24"/>
                <w:szCs w:val="24"/>
              </w:rPr>
              <w:t xml:space="preserve">ства </w:t>
            </w:r>
          </w:p>
          <w:p w:rsidR="00A70B73" w:rsidRPr="000B4178" w:rsidRDefault="00A70B73"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Хранение и переработка сельскохозяйственной продукции</w:t>
            </w:r>
          </w:p>
          <w:p w:rsidR="00A70B73" w:rsidRPr="000B4178" w:rsidRDefault="00A70B73"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Производственная деятельность</w:t>
            </w:r>
          </w:p>
          <w:p w:rsidR="00A70B73" w:rsidRPr="000B4178" w:rsidRDefault="00A70B73"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Легкая промышленность</w:t>
            </w:r>
          </w:p>
          <w:p w:rsidR="00A70B73" w:rsidRPr="000B4178" w:rsidRDefault="00A70B73"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Пищевая промышленность</w:t>
            </w:r>
          </w:p>
          <w:p w:rsidR="00A70B73" w:rsidRPr="000B4178" w:rsidRDefault="00A70B73"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Фармацевтическая промышленность</w:t>
            </w:r>
          </w:p>
          <w:p w:rsidR="00A70B73" w:rsidRPr="000B4178" w:rsidRDefault="00A70B73"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Строительная промышленность</w:t>
            </w:r>
          </w:p>
          <w:p w:rsidR="00A70B73" w:rsidRPr="000B4178" w:rsidRDefault="00A70B73"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Энергетика</w:t>
            </w:r>
          </w:p>
          <w:p w:rsidR="00A70B73" w:rsidRPr="000B4178" w:rsidRDefault="00A70B73"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Связь</w:t>
            </w:r>
          </w:p>
          <w:p w:rsidR="00A70B73" w:rsidRPr="000B4178" w:rsidRDefault="00A70B73"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Склады</w:t>
            </w:r>
          </w:p>
          <w:p w:rsidR="00A70B73" w:rsidRPr="000B4178" w:rsidRDefault="00A70B73"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Целлюлозно-бумажная промышленность</w:t>
            </w:r>
          </w:p>
          <w:p w:rsidR="00A70B73" w:rsidRPr="000B4178" w:rsidRDefault="00A70B73"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Автомобилестроительная промышленность</w:t>
            </w:r>
          </w:p>
          <w:p w:rsidR="00A70B73" w:rsidRPr="000B4178" w:rsidRDefault="00A70B73"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Нефтехимическая промышленность</w:t>
            </w:r>
          </w:p>
          <w:p w:rsidR="00A70B73" w:rsidRPr="000B4178" w:rsidRDefault="00A70B73"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 xml:space="preserve">Обслуживание автотранспорта </w:t>
            </w:r>
          </w:p>
          <w:p w:rsidR="00AC7902" w:rsidRPr="000B4178" w:rsidRDefault="00A70B73" w:rsidP="00AC7902">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Объекты придорожного сервиса</w:t>
            </w:r>
          </w:p>
          <w:p w:rsidR="00AC7902" w:rsidRPr="000B4178" w:rsidRDefault="00A70B73" w:rsidP="000B4178">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Земельные участки(территории) общего польз</w:t>
            </w:r>
            <w:r w:rsidRPr="000B4178">
              <w:rPr>
                <w:rFonts w:ascii="Times New Roman" w:hAnsi="Times New Roman" w:cs="Times New Roman"/>
                <w:sz w:val="24"/>
                <w:szCs w:val="24"/>
              </w:rPr>
              <w:t>о</w:t>
            </w:r>
            <w:r w:rsidR="000B4178" w:rsidRPr="000B4178">
              <w:rPr>
                <w:rFonts w:ascii="Times New Roman" w:hAnsi="Times New Roman" w:cs="Times New Roman"/>
                <w:sz w:val="24"/>
                <w:szCs w:val="24"/>
              </w:rPr>
              <w:t>вания</w:t>
            </w:r>
          </w:p>
        </w:tc>
        <w:tc>
          <w:tcPr>
            <w:tcW w:w="4536" w:type="dxa"/>
            <w:tcBorders>
              <w:top w:val="single" w:sz="6" w:space="0" w:color="auto"/>
              <w:bottom w:val="single" w:sz="6" w:space="0" w:color="auto"/>
            </w:tcBorders>
          </w:tcPr>
          <w:p w:rsidR="00882E7E" w:rsidRPr="000B4178" w:rsidRDefault="00882E7E" w:rsidP="00882E7E">
            <w:pPr>
              <w:pStyle w:val="ConsPlusNormal"/>
              <w:keepNext/>
              <w:keepLines/>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882E7E" w:rsidRPr="000B4178" w:rsidRDefault="00882E7E" w:rsidP="00882E7E">
            <w:pPr>
              <w:pStyle w:val="ConsPlusNormal"/>
              <w:keepNext/>
              <w:keepLines/>
              <w:widowControl/>
              <w:ind w:firstLine="0"/>
              <w:rPr>
                <w:rFonts w:ascii="Times New Roman" w:hAnsi="Times New Roman" w:cs="Times New Roman"/>
                <w:sz w:val="24"/>
                <w:szCs w:val="24"/>
              </w:rPr>
            </w:pPr>
          </w:p>
        </w:tc>
      </w:tr>
      <w:tr w:rsidR="006C5BF8" w:rsidRPr="000B4178" w:rsidTr="007F3B92">
        <w:trPr>
          <w:trHeight w:val="760"/>
        </w:trPr>
        <w:tc>
          <w:tcPr>
            <w:tcW w:w="5529" w:type="dxa"/>
            <w:tcBorders>
              <w:top w:val="single" w:sz="6" w:space="0" w:color="auto"/>
              <w:bottom w:val="single" w:sz="6" w:space="0" w:color="auto"/>
            </w:tcBorders>
            <w:shd w:val="clear" w:color="auto" w:fill="auto"/>
          </w:tcPr>
          <w:p w:rsidR="006C5BF8" w:rsidRPr="000B4178" w:rsidRDefault="006C5BF8" w:rsidP="000B6FD1">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Условно разрешенные виды использования</w:t>
            </w:r>
          </w:p>
        </w:tc>
        <w:tc>
          <w:tcPr>
            <w:tcW w:w="4536" w:type="dxa"/>
            <w:tcBorders>
              <w:top w:val="single" w:sz="6" w:space="0" w:color="auto"/>
              <w:bottom w:val="single" w:sz="6" w:space="0" w:color="auto"/>
            </w:tcBorders>
            <w:shd w:val="clear" w:color="auto" w:fill="auto"/>
          </w:tcPr>
          <w:p w:rsidR="006C5BF8" w:rsidRPr="000B4178" w:rsidRDefault="006C5BF8" w:rsidP="000B6FD1">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использования для условно разреше</w:t>
            </w:r>
            <w:r w:rsidRPr="000B4178">
              <w:rPr>
                <w:rFonts w:ascii="Times New Roman" w:hAnsi="Times New Roman" w:cs="Times New Roman"/>
                <w:b/>
                <w:sz w:val="24"/>
                <w:szCs w:val="24"/>
              </w:rPr>
              <w:t>н</w:t>
            </w:r>
            <w:r w:rsidRPr="000B4178">
              <w:rPr>
                <w:rFonts w:ascii="Times New Roman" w:hAnsi="Times New Roman" w:cs="Times New Roman"/>
                <w:b/>
                <w:sz w:val="24"/>
                <w:szCs w:val="24"/>
              </w:rPr>
              <w:t xml:space="preserve">ных видов </w:t>
            </w:r>
          </w:p>
        </w:tc>
      </w:tr>
      <w:tr w:rsidR="006C5BF8" w:rsidRPr="000B4178" w:rsidTr="007F3B92">
        <w:trPr>
          <w:trHeight w:val="344"/>
        </w:trPr>
        <w:tc>
          <w:tcPr>
            <w:tcW w:w="5529" w:type="dxa"/>
            <w:tcBorders>
              <w:top w:val="single" w:sz="6" w:space="0" w:color="auto"/>
            </w:tcBorders>
          </w:tcPr>
          <w:p w:rsidR="00882E7E" w:rsidRPr="000B4178" w:rsidRDefault="00882E7E" w:rsidP="00882E7E">
            <w:pPr>
              <w:pStyle w:val="nienie"/>
              <w:widowControl/>
              <w:numPr>
                <w:ilvl w:val="0"/>
                <w:numId w:val="2"/>
              </w:numPr>
              <w:tabs>
                <w:tab w:val="num" w:pos="470"/>
              </w:tabs>
              <w:ind w:left="0" w:firstLine="0"/>
              <w:rPr>
                <w:rFonts w:ascii="Times New Roman" w:hAnsi="Times New Roman"/>
                <w:szCs w:val="24"/>
              </w:rPr>
            </w:pPr>
            <w:r w:rsidRPr="000B4178">
              <w:rPr>
                <w:rFonts w:ascii="Times New Roman" w:hAnsi="Times New Roman"/>
                <w:szCs w:val="24"/>
              </w:rPr>
              <w:t>Предпринимательство</w:t>
            </w:r>
          </w:p>
          <w:p w:rsidR="006C5BF8" w:rsidRPr="000B4178" w:rsidRDefault="00882E7E" w:rsidP="00882E7E">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Ветеринарное обслуживание</w:t>
            </w:r>
          </w:p>
        </w:tc>
        <w:tc>
          <w:tcPr>
            <w:tcW w:w="4536" w:type="dxa"/>
            <w:tcBorders>
              <w:top w:val="single" w:sz="6" w:space="0" w:color="auto"/>
            </w:tcBorders>
          </w:tcPr>
          <w:p w:rsidR="00882E7E" w:rsidRPr="000B4178" w:rsidRDefault="00882E7E" w:rsidP="00882E7E">
            <w:pPr>
              <w:pStyle w:val="ConsPlusNormal"/>
              <w:keepNext/>
              <w:keepLines/>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882E7E" w:rsidRPr="000B4178" w:rsidRDefault="00882E7E" w:rsidP="00882E7E">
            <w:pPr>
              <w:pStyle w:val="ConsPlusNormal"/>
              <w:keepNext/>
              <w:keepLines/>
              <w:widowControl/>
              <w:ind w:firstLine="0"/>
              <w:rPr>
                <w:rFonts w:ascii="Times New Roman" w:hAnsi="Times New Roman" w:cs="Times New Roman"/>
                <w:sz w:val="24"/>
                <w:szCs w:val="24"/>
              </w:rPr>
            </w:pPr>
          </w:p>
          <w:p w:rsidR="006C5BF8" w:rsidRPr="000B4178" w:rsidRDefault="006C5BF8" w:rsidP="000B6FD1">
            <w:pPr>
              <w:pStyle w:val="ConsPlusNormal"/>
              <w:widowControl/>
              <w:ind w:firstLine="0"/>
              <w:rPr>
                <w:rFonts w:ascii="Times New Roman" w:hAnsi="Times New Roman" w:cs="Times New Roman"/>
                <w:sz w:val="24"/>
                <w:szCs w:val="24"/>
              </w:rPr>
            </w:pPr>
          </w:p>
        </w:tc>
      </w:tr>
    </w:tbl>
    <w:p w:rsidR="006C5BF8" w:rsidRPr="00CE3F5C" w:rsidRDefault="006C5BF8" w:rsidP="006C5BF8">
      <w:pPr>
        <w:pStyle w:val="ConsPlusNormal"/>
        <w:widowControl/>
        <w:ind w:firstLine="540"/>
        <w:jc w:val="both"/>
        <w:rPr>
          <w:rFonts w:ascii="Times New Roman" w:hAnsi="Times New Roman" w:cs="Times New Roman"/>
          <w:sz w:val="24"/>
          <w:szCs w:val="24"/>
        </w:rPr>
      </w:pPr>
    </w:p>
    <w:p w:rsidR="00882E7E" w:rsidRPr="000B4178" w:rsidRDefault="000B4178" w:rsidP="000B4178">
      <w:pPr>
        <w:pStyle w:val="ConsPlusNormal"/>
        <w:widowControl/>
        <w:ind w:firstLine="540"/>
        <w:jc w:val="both"/>
        <w:rPr>
          <w:rFonts w:ascii="Times New Roman" w:hAnsi="Times New Roman" w:cs="Times New Roman"/>
          <w:b/>
          <w:sz w:val="24"/>
          <w:szCs w:val="24"/>
        </w:rPr>
      </w:pPr>
      <w:r w:rsidRPr="000B4178">
        <w:rPr>
          <w:rFonts w:ascii="Times New Roman" w:hAnsi="Times New Roman" w:cs="Times New Roman"/>
          <w:b/>
          <w:sz w:val="24"/>
          <w:szCs w:val="24"/>
        </w:rPr>
        <w:t>2)</w:t>
      </w:r>
      <w:r w:rsidR="00882E7E" w:rsidRPr="000B4178">
        <w:rPr>
          <w:rFonts w:ascii="Times New Roman" w:hAnsi="Times New Roman" w:cs="Times New Roman"/>
          <w:b/>
          <w:sz w:val="24"/>
          <w:szCs w:val="24"/>
        </w:rPr>
        <w:t xml:space="preserve"> Параметры разрешенного строительства и/или реконструкции объектов капитал</w:t>
      </w:r>
      <w:r w:rsidR="00882E7E" w:rsidRPr="000B4178">
        <w:rPr>
          <w:rFonts w:ascii="Times New Roman" w:hAnsi="Times New Roman" w:cs="Times New Roman"/>
          <w:b/>
          <w:sz w:val="24"/>
          <w:szCs w:val="24"/>
        </w:rPr>
        <w:t>ь</w:t>
      </w:r>
      <w:r w:rsidR="00882E7E" w:rsidRPr="000B4178">
        <w:rPr>
          <w:rFonts w:ascii="Times New Roman" w:hAnsi="Times New Roman" w:cs="Times New Roman"/>
          <w:b/>
          <w:sz w:val="24"/>
          <w:szCs w:val="24"/>
        </w:rPr>
        <w:t>ного строительства зоны П2</w:t>
      </w:r>
      <w:r w:rsidRPr="000B4178">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6078"/>
      </w:tblGrid>
      <w:tr w:rsidR="00882E7E" w:rsidRPr="000B4178" w:rsidTr="000B4178">
        <w:tc>
          <w:tcPr>
            <w:tcW w:w="10065" w:type="dxa"/>
            <w:gridSpan w:val="2"/>
            <w:tcBorders>
              <w:top w:val="single" w:sz="4" w:space="0" w:color="auto"/>
              <w:left w:val="single" w:sz="4" w:space="0" w:color="auto"/>
              <w:bottom w:val="single" w:sz="4" w:space="0" w:color="auto"/>
              <w:right w:val="single" w:sz="4" w:space="0" w:color="auto"/>
            </w:tcBorders>
          </w:tcPr>
          <w:p w:rsidR="00882E7E" w:rsidRPr="000B4178" w:rsidRDefault="00882E7E" w:rsidP="00882E7E">
            <w:pPr>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p w:rsidR="00882E7E" w:rsidRPr="000B4178" w:rsidRDefault="00882E7E" w:rsidP="00882E7E">
            <w:pPr>
              <w:pStyle w:val="ConsPlusNormal"/>
              <w:widowControl/>
              <w:ind w:firstLine="0"/>
              <w:jc w:val="center"/>
              <w:rPr>
                <w:rFonts w:ascii="Times New Roman" w:hAnsi="Times New Roman" w:cs="Times New Roman"/>
                <w:b/>
                <w:sz w:val="24"/>
                <w:szCs w:val="24"/>
              </w:rPr>
            </w:pPr>
          </w:p>
        </w:tc>
      </w:tr>
      <w:tr w:rsidR="00882E7E" w:rsidRPr="000B4178" w:rsidTr="000B4178">
        <w:tc>
          <w:tcPr>
            <w:tcW w:w="10065" w:type="dxa"/>
            <w:gridSpan w:val="2"/>
          </w:tcPr>
          <w:p w:rsidR="00882E7E" w:rsidRPr="000B4178" w:rsidRDefault="00882E7E" w:rsidP="00882E7E">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882E7E" w:rsidRPr="000B4178" w:rsidTr="000B4178">
        <w:tc>
          <w:tcPr>
            <w:tcW w:w="3987" w:type="dxa"/>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Минимальные</w:t>
            </w:r>
          </w:p>
        </w:tc>
        <w:tc>
          <w:tcPr>
            <w:tcW w:w="6078" w:type="dxa"/>
          </w:tcPr>
          <w:p w:rsidR="00882E7E" w:rsidRPr="000B4178" w:rsidRDefault="00882E7E" w:rsidP="00882E7E">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400 кв. м </w:t>
            </w:r>
          </w:p>
        </w:tc>
      </w:tr>
      <w:tr w:rsidR="00882E7E" w:rsidRPr="000B4178" w:rsidTr="000B4178">
        <w:tc>
          <w:tcPr>
            <w:tcW w:w="10065" w:type="dxa"/>
            <w:gridSpan w:val="2"/>
          </w:tcPr>
          <w:p w:rsidR="00882E7E" w:rsidRPr="000B4178" w:rsidRDefault="00882E7E" w:rsidP="00882E7E">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 xml:space="preserve">Предельное количество этажей или предельная высота зданий, строений, </w:t>
            </w:r>
          </w:p>
          <w:p w:rsidR="00882E7E" w:rsidRPr="000B4178" w:rsidRDefault="00882E7E" w:rsidP="00882E7E">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сооружений</w:t>
            </w:r>
          </w:p>
        </w:tc>
      </w:tr>
      <w:tr w:rsidR="00882E7E" w:rsidRPr="000B4178" w:rsidTr="000B4178">
        <w:tc>
          <w:tcPr>
            <w:tcW w:w="3987" w:type="dxa"/>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 высота</w:t>
            </w:r>
          </w:p>
        </w:tc>
        <w:tc>
          <w:tcPr>
            <w:tcW w:w="6078" w:type="dxa"/>
          </w:tcPr>
          <w:p w:rsidR="00882E7E" w:rsidRPr="000B4178" w:rsidRDefault="00882E7E" w:rsidP="00882E7E">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15 метров</w:t>
            </w:r>
          </w:p>
        </w:tc>
      </w:tr>
      <w:tr w:rsidR="00882E7E" w:rsidRPr="000B4178" w:rsidTr="000B4178">
        <w:tc>
          <w:tcPr>
            <w:tcW w:w="3987" w:type="dxa"/>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 высота  за пределами границ населенного пункта</w:t>
            </w:r>
          </w:p>
        </w:tc>
        <w:tc>
          <w:tcPr>
            <w:tcW w:w="6078" w:type="dxa"/>
          </w:tcPr>
          <w:p w:rsidR="00882E7E" w:rsidRPr="000B4178" w:rsidRDefault="00882E7E" w:rsidP="00882E7E">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w:t>
            </w:r>
            <w:r w:rsidR="000B4178" w:rsidRPr="000B4178">
              <w:rPr>
                <w:rFonts w:ascii="Times New Roman" w:hAnsi="Times New Roman" w:cs="Times New Roman"/>
                <w:sz w:val="24"/>
                <w:szCs w:val="24"/>
              </w:rPr>
              <w:t>35 метров</w:t>
            </w:r>
          </w:p>
        </w:tc>
      </w:tr>
      <w:tr w:rsidR="00882E7E" w:rsidRPr="000B4178" w:rsidTr="000B4178">
        <w:trPr>
          <w:trHeight w:val="500"/>
        </w:trPr>
        <w:tc>
          <w:tcPr>
            <w:tcW w:w="10065" w:type="dxa"/>
            <w:gridSpan w:val="2"/>
          </w:tcPr>
          <w:p w:rsidR="00882E7E" w:rsidRPr="000B4178" w:rsidRDefault="00882E7E" w:rsidP="00882E7E">
            <w:pPr>
              <w:ind w:firstLine="540"/>
              <w:rPr>
                <w:b/>
              </w:rPr>
            </w:pPr>
            <w:r w:rsidRPr="000B4178">
              <w:rPr>
                <w:b/>
              </w:rPr>
              <w:t>Максимальный процент застройки в границах земельного участка</w:t>
            </w:r>
          </w:p>
        </w:tc>
      </w:tr>
      <w:tr w:rsidR="00882E7E" w:rsidRPr="000B4178" w:rsidTr="000B4178">
        <w:tc>
          <w:tcPr>
            <w:tcW w:w="3987" w:type="dxa"/>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6078" w:type="dxa"/>
          </w:tcPr>
          <w:p w:rsidR="00882E7E" w:rsidRPr="000B4178" w:rsidRDefault="00882E7E" w:rsidP="00882E7E">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75 %</w:t>
            </w:r>
          </w:p>
        </w:tc>
      </w:tr>
      <w:tr w:rsidR="00882E7E" w:rsidRPr="000B4178" w:rsidTr="000B4178">
        <w:tc>
          <w:tcPr>
            <w:tcW w:w="10065" w:type="dxa"/>
            <w:gridSpan w:val="2"/>
          </w:tcPr>
          <w:p w:rsidR="00882E7E" w:rsidRPr="000B4178" w:rsidRDefault="00882E7E" w:rsidP="00882E7E">
            <w:pPr>
              <w:jc w:val="center"/>
              <w:rPr>
                <w:b/>
              </w:rPr>
            </w:pPr>
            <w:r w:rsidRPr="000B4178">
              <w:rPr>
                <w:b/>
              </w:rPr>
              <w:lastRenderedPageBreak/>
              <w:t>Минимальные отступы от границ земельных участков в целях определения мест допу</w:t>
            </w:r>
            <w:r w:rsidRPr="000B4178">
              <w:rPr>
                <w:b/>
              </w:rPr>
              <w:t>с</w:t>
            </w:r>
            <w:r w:rsidRPr="000B4178">
              <w:rPr>
                <w:b/>
              </w:rPr>
              <w:t>тимого размещения зданий, строений, сооружений, за пределами которых запрещено строительство зданий, строений, сооружений</w:t>
            </w:r>
          </w:p>
        </w:tc>
      </w:tr>
      <w:tr w:rsidR="00882E7E" w:rsidRPr="000B4178" w:rsidTr="000B4178">
        <w:trPr>
          <w:trHeight w:val="663"/>
        </w:trPr>
        <w:tc>
          <w:tcPr>
            <w:tcW w:w="3987" w:type="dxa"/>
          </w:tcPr>
          <w:p w:rsidR="00882E7E" w:rsidRPr="000B4178" w:rsidRDefault="000B4178"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Минимальные отступы от границ земельных участков</w:t>
            </w:r>
          </w:p>
        </w:tc>
        <w:tc>
          <w:tcPr>
            <w:tcW w:w="6078" w:type="dxa"/>
          </w:tcPr>
          <w:p w:rsidR="00882E7E" w:rsidRPr="000B4178" w:rsidRDefault="00882E7E" w:rsidP="00882E7E">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6 м</w:t>
            </w:r>
          </w:p>
        </w:tc>
      </w:tr>
      <w:tr w:rsidR="00882E7E" w:rsidRPr="000B4178" w:rsidTr="000B4178">
        <w:tc>
          <w:tcPr>
            <w:tcW w:w="10065" w:type="dxa"/>
            <w:gridSpan w:val="2"/>
          </w:tcPr>
          <w:p w:rsidR="00882E7E" w:rsidRPr="000B4178" w:rsidRDefault="00882E7E" w:rsidP="00882E7E">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Иные показатели</w:t>
            </w:r>
          </w:p>
        </w:tc>
      </w:tr>
      <w:tr w:rsidR="00882E7E" w:rsidRPr="000B4178" w:rsidTr="000B4178">
        <w:tc>
          <w:tcPr>
            <w:tcW w:w="3987" w:type="dxa"/>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 xml:space="preserve">Максимальный размер санитарно-защитной зоны </w:t>
            </w:r>
          </w:p>
        </w:tc>
        <w:tc>
          <w:tcPr>
            <w:tcW w:w="6078" w:type="dxa"/>
          </w:tcPr>
          <w:p w:rsidR="00882E7E" w:rsidRPr="000B4178" w:rsidRDefault="00882E7E" w:rsidP="00882E7E">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500 м</w:t>
            </w:r>
          </w:p>
        </w:tc>
      </w:tr>
    </w:tbl>
    <w:p w:rsidR="0024192B" w:rsidRPr="00CE3F5C" w:rsidRDefault="0024192B" w:rsidP="006C5BF8">
      <w:pPr>
        <w:pStyle w:val="ConsPlusNormal"/>
        <w:widowControl/>
        <w:ind w:firstLine="540"/>
        <w:jc w:val="both"/>
        <w:rPr>
          <w:rFonts w:ascii="Times New Roman" w:hAnsi="Times New Roman" w:cs="Times New Roman"/>
          <w:sz w:val="24"/>
          <w:szCs w:val="24"/>
        </w:rPr>
      </w:pPr>
    </w:p>
    <w:p w:rsidR="00882E7E" w:rsidRPr="000B4178" w:rsidRDefault="000B4178" w:rsidP="000B4178">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3</w:t>
      </w:r>
      <w:r w:rsidRPr="000B4178">
        <w:rPr>
          <w:rFonts w:ascii="Times New Roman" w:hAnsi="Times New Roman" w:cs="Times New Roman"/>
          <w:b/>
          <w:sz w:val="24"/>
          <w:szCs w:val="24"/>
        </w:rPr>
        <w:t>)</w:t>
      </w:r>
      <w:r w:rsidR="006C5BF8" w:rsidRPr="000B4178">
        <w:rPr>
          <w:rFonts w:ascii="Times New Roman" w:hAnsi="Times New Roman" w:cs="Times New Roman"/>
          <w:b/>
          <w:sz w:val="24"/>
          <w:szCs w:val="24"/>
        </w:rPr>
        <w:t xml:space="preserve"> Ограничения использования земельных участков и объектов капитального стро</w:t>
      </w:r>
      <w:r w:rsidR="006C5BF8" w:rsidRPr="000B4178">
        <w:rPr>
          <w:rFonts w:ascii="Times New Roman" w:hAnsi="Times New Roman" w:cs="Times New Roman"/>
          <w:b/>
          <w:sz w:val="24"/>
          <w:szCs w:val="24"/>
        </w:rPr>
        <w:t>и</w:t>
      </w:r>
      <w:r w:rsidR="006C5BF8" w:rsidRPr="000B4178">
        <w:rPr>
          <w:rFonts w:ascii="Times New Roman" w:hAnsi="Times New Roman" w:cs="Times New Roman"/>
          <w:b/>
          <w:sz w:val="24"/>
          <w:szCs w:val="24"/>
        </w:rPr>
        <w:t>тельства участков в зоне П</w:t>
      </w:r>
      <w:r w:rsidR="006A361E" w:rsidRPr="000B4178">
        <w:rPr>
          <w:rFonts w:ascii="Times New Roman" w:hAnsi="Times New Roman" w:cs="Times New Roman"/>
          <w:b/>
          <w:sz w:val="24"/>
          <w:szCs w:val="24"/>
        </w:rPr>
        <w:t>2</w:t>
      </w:r>
      <w:r w:rsidR="006C5BF8" w:rsidRPr="000B4178">
        <w:rPr>
          <w:rFonts w:ascii="Times New Roman" w:hAnsi="Times New Roman" w:cs="Times New Roman"/>
          <w:b/>
          <w:sz w:val="24"/>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356"/>
      </w:tblGrid>
      <w:tr w:rsidR="00882E7E" w:rsidRPr="000B4178" w:rsidTr="00BA3558">
        <w:trPr>
          <w:trHeight w:val="525"/>
        </w:trPr>
        <w:tc>
          <w:tcPr>
            <w:tcW w:w="709" w:type="dxa"/>
            <w:shd w:val="clear" w:color="auto" w:fill="auto"/>
          </w:tcPr>
          <w:p w:rsidR="00882E7E" w:rsidRPr="000B4178" w:rsidRDefault="00882E7E" w:rsidP="00882E7E">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 xml:space="preserve">  № п/п</w:t>
            </w:r>
          </w:p>
        </w:tc>
        <w:tc>
          <w:tcPr>
            <w:tcW w:w="9356" w:type="dxa"/>
            <w:shd w:val="clear" w:color="auto" w:fill="auto"/>
          </w:tcPr>
          <w:p w:rsidR="00882E7E" w:rsidRPr="000B4178" w:rsidRDefault="00882E7E" w:rsidP="00882E7E">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882E7E" w:rsidRPr="000B4178" w:rsidTr="00BA355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6A361E">
            <w:pPr>
              <w:pStyle w:val="FORMATTEXT"/>
              <w:jc w:val="both"/>
            </w:pPr>
            <w:r w:rsidRPr="000B4178">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w:t>
            </w:r>
            <w:r w:rsidR="006A361E" w:rsidRPr="000B4178">
              <w:t>2</w:t>
            </w:r>
            <w:r w:rsidRPr="000B4178">
              <w:t xml:space="preserve"> и в соответствии с требованиями  СП 18.13330.2011  </w:t>
            </w:r>
            <w:r w:rsidRPr="000B4178">
              <w:rPr>
                <w:rFonts w:eastAsia="Calibri"/>
                <w:bCs/>
              </w:rPr>
              <w:t>«Генеральные планы промы</w:t>
            </w:r>
            <w:r w:rsidRPr="000B4178">
              <w:rPr>
                <w:rFonts w:eastAsia="Calibri"/>
                <w:bCs/>
              </w:rPr>
              <w:t>ш</w:t>
            </w:r>
            <w:r w:rsidRPr="000B4178">
              <w:rPr>
                <w:rFonts w:eastAsia="Calibri"/>
                <w:bCs/>
              </w:rPr>
              <w:t>ленных предприятий",</w:t>
            </w:r>
            <w:r w:rsidRPr="000B4178">
              <w:t xml:space="preserve"> СП </w:t>
            </w:r>
            <w:hyperlink r:id="rId7" w:history="1">
              <w:r w:rsidRPr="000B4178">
                <w:rPr>
                  <w:rStyle w:val="af5"/>
                  <w:color w:val="auto"/>
                </w:rPr>
                <w:t>19.13330.2011</w:t>
              </w:r>
            </w:hyperlink>
            <w:r w:rsidRPr="000B4178">
              <w:t xml:space="preserve"> Генеральные планы сельскохозяйственных предприятий и СП 42.13330.2011." Свод правил. Градостроительство. Планировка и з</w:t>
            </w:r>
            <w:r w:rsidRPr="000B4178">
              <w:t>а</w:t>
            </w:r>
            <w:r w:rsidRPr="000B4178">
              <w:t>стройка городских и сельских поселений. Актуализированная редакция СНиП 2.07.01-89*"  с учетом безопасности зданий и сооружений</w:t>
            </w:r>
          </w:p>
        </w:tc>
      </w:tr>
      <w:tr w:rsidR="00882E7E" w:rsidRPr="000B4178" w:rsidTr="00BA355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2</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FORMATTEXT"/>
              <w:jc w:val="both"/>
            </w:pPr>
            <w:r w:rsidRPr="000B4178">
              <w:t>Размещение зданий не должно нарушать  инсоляцию и освещенность ближайших сущ</w:t>
            </w:r>
            <w:r w:rsidRPr="000B4178">
              <w:t>е</w:t>
            </w:r>
            <w:r w:rsidRPr="000B4178">
              <w:t>ствующих жилых и общественных зданий и сооружений</w:t>
            </w:r>
          </w:p>
        </w:tc>
      </w:tr>
      <w:tr w:rsidR="00882E7E" w:rsidRPr="000B4178" w:rsidTr="00BA355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3</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инженерных (топографо-геодезических и др.) изысканий для проектиров</w:t>
            </w:r>
            <w:r w:rsidRPr="000B4178">
              <w:rPr>
                <w:rFonts w:ascii="Times New Roman" w:hAnsi="Times New Roman" w:cs="Times New Roman"/>
                <w:sz w:val="24"/>
                <w:szCs w:val="24"/>
              </w:rPr>
              <w:t>а</w:t>
            </w:r>
            <w:r w:rsidRPr="000B4178">
              <w:rPr>
                <w:rFonts w:ascii="Times New Roman" w:hAnsi="Times New Roman" w:cs="Times New Roman"/>
                <w:sz w:val="24"/>
                <w:szCs w:val="24"/>
              </w:rPr>
              <w:t>ния и строительства, реконструкции.</w:t>
            </w:r>
          </w:p>
        </w:tc>
      </w:tr>
      <w:tr w:rsidR="00882E7E" w:rsidRPr="000B4178" w:rsidTr="00BA355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4</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инженерной подготовки территории</w:t>
            </w:r>
            <w:r w:rsidRPr="000B4178">
              <w:rPr>
                <w:rStyle w:val="a9"/>
                <w:rFonts w:ascii="Times New Roman" w:hAnsi="Times New Roman" w:cs="Times New Roman"/>
                <w:sz w:val="24"/>
                <w:szCs w:val="24"/>
              </w:rPr>
              <w:t>: вертикальная планировка</w:t>
            </w:r>
            <w:r w:rsidRPr="000B4178">
              <w:rPr>
                <w:rFonts w:ascii="Times New Roman" w:hAnsi="Times New Roman" w:cs="Times New Roman"/>
                <w:sz w:val="24"/>
                <w:szCs w:val="24"/>
              </w:rPr>
              <w:t xml:space="preserve"> для орг</w:t>
            </w:r>
            <w:r w:rsidRPr="000B4178">
              <w:rPr>
                <w:rFonts w:ascii="Times New Roman" w:hAnsi="Times New Roman" w:cs="Times New Roman"/>
                <w:sz w:val="24"/>
                <w:szCs w:val="24"/>
              </w:rPr>
              <w:t>а</w:t>
            </w:r>
            <w:r w:rsidRPr="000B4178">
              <w:rPr>
                <w:rFonts w:ascii="Times New Roman" w:hAnsi="Times New Roman" w:cs="Times New Roman"/>
                <w:sz w:val="24"/>
                <w:szCs w:val="24"/>
              </w:rPr>
              <w:t xml:space="preserve">низации стока поверхностных (атмосферных) вод </w:t>
            </w:r>
          </w:p>
        </w:tc>
      </w:tr>
      <w:tr w:rsidR="00882E7E" w:rsidRPr="000B4178" w:rsidTr="00BA355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5</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необходимости)</w:t>
            </w:r>
          </w:p>
        </w:tc>
      </w:tr>
      <w:tr w:rsidR="00882E7E" w:rsidRPr="000B4178" w:rsidTr="00BA355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6</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882E7E" w:rsidRPr="000B4178" w:rsidTr="00BA3558">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7</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 xml:space="preserve">Устройство и оборудование </w:t>
            </w:r>
            <w:r w:rsidRPr="000B4178">
              <w:rPr>
                <w:rFonts w:ascii="Times New Roman" w:hAnsi="Times New Roman" w:cs="Times New Roman"/>
                <w:bCs/>
                <w:sz w:val="24"/>
                <w:szCs w:val="24"/>
              </w:rPr>
              <w:t>сооружений</w:t>
            </w:r>
            <w:r w:rsidRPr="000B4178">
              <w:rPr>
                <w:rFonts w:ascii="Times New Roman" w:hAnsi="Times New Roman" w:cs="Times New Roman"/>
                <w:sz w:val="24"/>
                <w:szCs w:val="24"/>
              </w:rPr>
              <w:t xml:space="preserve"> по </w:t>
            </w:r>
            <w:r w:rsidRPr="000B4178">
              <w:rPr>
                <w:rFonts w:ascii="Times New Roman" w:hAnsi="Times New Roman" w:cs="Times New Roman"/>
                <w:bCs/>
                <w:sz w:val="24"/>
                <w:szCs w:val="24"/>
              </w:rPr>
              <w:t>очистке</w:t>
            </w:r>
            <w:r w:rsidRPr="000B4178">
              <w:rPr>
                <w:rFonts w:ascii="Times New Roman" w:hAnsi="Times New Roman" w:cs="Times New Roman"/>
                <w:sz w:val="24"/>
                <w:szCs w:val="24"/>
              </w:rPr>
              <w:t xml:space="preserve"> сточных вод</w:t>
            </w:r>
          </w:p>
        </w:tc>
      </w:tr>
      <w:tr w:rsidR="00882E7E" w:rsidRPr="000B4178" w:rsidTr="00BA3558">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8</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ConsPlusNormal"/>
              <w:widowControl/>
              <w:ind w:firstLine="0"/>
              <w:rPr>
                <w:rFonts w:ascii="Times New Roman" w:hAnsi="Times New Roman" w:cs="Times New Roman"/>
                <w:b/>
                <w:sz w:val="24"/>
                <w:szCs w:val="24"/>
              </w:rPr>
            </w:pPr>
            <w:r w:rsidRPr="000B4178">
              <w:rPr>
                <w:rFonts w:ascii="Times New Roman" w:hAnsi="Times New Roman" w:cs="Times New Roman"/>
                <w:sz w:val="24"/>
                <w:szCs w:val="24"/>
              </w:rPr>
              <w:t>Установление охранных и( или) санитарно-защитных зон</w:t>
            </w:r>
          </w:p>
          <w:p w:rsidR="00882E7E" w:rsidRPr="000B4178" w:rsidRDefault="00882E7E" w:rsidP="00882E7E">
            <w:pPr>
              <w:pStyle w:val="ConsPlusNormal"/>
              <w:widowControl/>
              <w:ind w:firstLine="0"/>
              <w:rPr>
                <w:rFonts w:ascii="Times New Roman" w:hAnsi="Times New Roman" w:cs="Times New Roman"/>
                <w:sz w:val="24"/>
                <w:szCs w:val="24"/>
              </w:rPr>
            </w:pPr>
          </w:p>
        </w:tc>
      </w:tr>
      <w:tr w:rsidR="00882E7E" w:rsidRPr="000B4178" w:rsidTr="00BA355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9</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w:t>
            </w:r>
            <w:r w:rsidRPr="000B4178">
              <w:rPr>
                <w:rFonts w:ascii="Times New Roman" w:hAnsi="Times New Roman" w:cs="Times New Roman"/>
                <w:sz w:val="24"/>
                <w:szCs w:val="24"/>
              </w:rPr>
              <w:t>и</w:t>
            </w:r>
            <w:r w:rsidRPr="000B4178">
              <w:rPr>
                <w:rFonts w:ascii="Times New Roman" w:hAnsi="Times New Roman" w:cs="Times New Roman"/>
                <w:sz w:val="24"/>
                <w:szCs w:val="24"/>
              </w:rPr>
              <w:t>ятий, сооружений и иных объектов"</w:t>
            </w:r>
          </w:p>
        </w:tc>
      </w:tr>
      <w:tr w:rsidR="00882E7E" w:rsidRPr="000B4178" w:rsidTr="00BA355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10</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ind w:firstLine="34"/>
            </w:pPr>
            <w:r w:rsidRPr="000B4178">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882E7E" w:rsidRPr="000B4178" w:rsidTr="00BA355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11</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882E7E" w:rsidRPr="000B4178" w:rsidTr="00BA355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12</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882E7E" w:rsidRPr="000B4178" w:rsidRDefault="00882E7E" w:rsidP="00882E7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w:t>
            </w:r>
            <w:r w:rsidRPr="000B4178">
              <w:rPr>
                <w:rFonts w:ascii="Times New Roman" w:hAnsi="Times New Roman" w:cs="Times New Roman"/>
                <w:sz w:val="24"/>
                <w:szCs w:val="24"/>
              </w:rPr>
              <w:t>а</w:t>
            </w:r>
            <w:r w:rsidRPr="000B4178">
              <w:rPr>
                <w:rFonts w:ascii="Times New Roman" w:hAnsi="Times New Roman" w:cs="Times New Roman"/>
                <w:sz w:val="24"/>
                <w:szCs w:val="24"/>
              </w:rPr>
              <w:t>ции и статьей 28 настоящих Правил</w:t>
            </w:r>
          </w:p>
        </w:tc>
      </w:tr>
    </w:tbl>
    <w:p w:rsidR="00882E7E" w:rsidRPr="000B4178" w:rsidRDefault="00882E7E" w:rsidP="006C5BF8">
      <w:pPr>
        <w:pStyle w:val="ConsPlusNormal"/>
        <w:ind w:firstLine="709"/>
        <w:jc w:val="both"/>
        <w:rPr>
          <w:rFonts w:ascii="Times New Roman" w:hAnsi="Times New Roman" w:cs="Times New Roman"/>
          <w:b/>
          <w:sz w:val="24"/>
          <w:szCs w:val="24"/>
        </w:rPr>
      </w:pPr>
    </w:p>
    <w:p w:rsidR="006C5BF8" w:rsidRPr="000B4178" w:rsidRDefault="006A361E" w:rsidP="006C5BF8">
      <w:pPr>
        <w:pStyle w:val="ConsPlusNormal"/>
        <w:ind w:firstLine="709"/>
        <w:jc w:val="both"/>
        <w:rPr>
          <w:rFonts w:ascii="Times New Roman" w:hAnsi="Times New Roman" w:cs="Times New Roman"/>
          <w:b/>
          <w:sz w:val="24"/>
          <w:szCs w:val="24"/>
        </w:rPr>
      </w:pPr>
      <w:r w:rsidRPr="000B4178">
        <w:rPr>
          <w:rFonts w:ascii="Times New Roman" w:hAnsi="Times New Roman" w:cs="Times New Roman"/>
          <w:b/>
          <w:sz w:val="24"/>
          <w:szCs w:val="24"/>
        </w:rPr>
        <w:t>21.3.</w:t>
      </w:r>
      <w:r w:rsidR="006C5BF8" w:rsidRPr="000B4178">
        <w:rPr>
          <w:rFonts w:ascii="Times New Roman" w:hAnsi="Times New Roman" w:cs="Times New Roman"/>
          <w:b/>
          <w:sz w:val="24"/>
          <w:szCs w:val="24"/>
        </w:rPr>
        <w:t>Зона размещения промышленных, сельскохозяйственных предприятий и ко</w:t>
      </w:r>
      <w:r w:rsidR="006C5BF8" w:rsidRPr="000B4178">
        <w:rPr>
          <w:rFonts w:ascii="Times New Roman" w:hAnsi="Times New Roman" w:cs="Times New Roman"/>
          <w:b/>
          <w:sz w:val="24"/>
          <w:szCs w:val="24"/>
        </w:rPr>
        <w:t>м</w:t>
      </w:r>
      <w:r w:rsidR="006C5BF8" w:rsidRPr="000B4178">
        <w:rPr>
          <w:rFonts w:ascii="Times New Roman" w:hAnsi="Times New Roman" w:cs="Times New Roman"/>
          <w:b/>
          <w:sz w:val="24"/>
          <w:szCs w:val="24"/>
        </w:rPr>
        <w:t xml:space="preserve">мунально-складских объектов </w:t>
      </w:r>
      <w:r w:rsidR="006C5BF8" w:rsidRPr="000B4178">
        <w:rPr>
          <w:rFonts w:ascii="Times New Roman" w:hAnsi="Times New Roman" w:cs="Times New Roman"/>
          <w:b/>
          <w:sz w:val="24"/>
          <w:szCs w:val="24"/>
          <w:lang w:val="en-US"/>
        </w:rPr>
        <w:t>III</w:t>
      </w:r>
      <w:r w:rsidR="006C5BF8" w:rsidRPr="000B4178">
        <w:rPr>
          <w:rFonts w:ascii="Times New Roman" w:hAnsi="Times New Roman" w:cs="Times New Roman"/>
          <w:b/>
          <w:sz w:val="24"/>
          <w:szCs w:val="24"/>
        </w:rPr>
        <w:t xml:space="preserve"> класса санитарной опасности – П3</w:t>
      </w:r>
    </w:p>
    <w:p w:rsidR="006C5BF8" w:rsidRPr="00CE3F5C" w:rsidRDefault="006C5BF8" w:rsidP="006C5BF8">
      <w:pPr>
        <w:pStyle w:val="ConsPlusNormal"/>
        <w:ind w:firstLine="567"/>
        <w:jc w:val="both"/>
        <w:rPr>
          <w:rFonts w:ascii="Times New Roman" w:hAnsi="Times New Roman" w:cs="Times New Roman"/>
          <w:sz w:val="24"/>
          <w:szCs w:val="24"/>
        </w:rPr>
      </w:pPr>
      <w:r w:rsidRPr="000B4178">
        <w:rPr>
          <w:rFonts w:ascii="Times New Roman" w:hAnsi="Times New Roman" w:cs="Times New Roman"/>
          <w:sz w:val="24"/>
          <w:szCs w:val="24"/>
        </w:rPr>
        <w:t xml:space="preserve">На территории </w:t>
      </w:r>
      <w:r w:rsidR="00E74408" w:rsidRPr="000B4178">
        <w:rPr>
          <w:rFonts w:ascii="Times New Roman" w:hAnsi="Times New Roman" w:cs="Times New Roman"/>
          <w:sz w:val="24"/>
          <w:szCs w:val="24"/>
        </w:rPr>
        <w:t>Городского поселения</w:t>
      </w:r>
      <w:r w:rsidR="00E74408" w:rsidRPr="00CE3F5C">
        <w:rPr>
          <w:rFonts w:ascii="Times New Roman" w:hAnsi="Times New Roman" w:cs="Times New Roman"/>
          <w:sz w:val="24"/>
          <w:szCs w:val="24"/>
        </w:rPr>
        <w:t xml:space="preserve"> - город Поворино</w:t>
      </w:r>
      <w:r w:rsidRPr="00CE3F5C">
        <w:rPr>
          <w:rFonts w:ascii="Times New Roman" w:hAnsi="Times New Roman" w:cs="Times New Roman"/>
          <w:sz w:val="24"/>
          <w:szCs w:val="24"/>
        </w:rPr>
        <w:t>, а именно в городе Поворино,  в</w:t>
      </w:r>
      <w:r w:rsidRPr="00CE3F5C">
        <w:rPr>
          <w:rFonts w:ascii="Times New Roman" w:hAnsi="Times New Roman" w:cs="Times New Roman"/>
          <w:sz w:val="24"/>
          <w:szCs w:val="24"/>
        </w:rPr>
        <w:t>ы</w:t>
      </w:r>
      <w:r w:rsidRPr="00CE3F5C">
        <w:rPr>
          <w:rFonts w:ascii="Times New Roman" w:hAnsi="Times New Roman" w:cs="Times New Roman"/>
          <w:sz w:val="24"/>
          <w:szCs w:val="24"/>
        </w:rPr>
        <w:t>деляется 1 участок зоны размещения промышленных, с/х предприятий и коммунально-складских объектов.</w:t>
      </w:r>
    </w:p>
    <w:p w:rsidR="006C5BF8" w:rsidRPr="00CE3F5C" w:rsidRDefault="006C5BF8" w:rsidP="00712D10">
      <w:pPr>
        <w:rPr>
          <w:b/>
        </w:rPr>
      </w:pPr>
    </w:p>
    <w:p w:rsidR="009E2246" w:rsidRPr="000B4178" w:rsidRDefault="006A361E" w:rsidP="006C5BF8">
      <w:pPr>
        <w:pStyle w:val="ConsPlusNormal"/>
        <w:ind w:firstLine="709"/>
        <w:jc w:val="both"/>
        <w:rPr>
          <w:rFonts w:ascii="Times New Roman" w:hAnsi="Times New Roman" w:cs="Times New Roman"/>
          <w:b/>
          <w:sz w:val="24"/>
          <w:szCs w:val="24"/>
        </w:rPr>
      </w:pPr>
      <w:r w:rsidRPr="000B4178">
        <w:rPr>
          <w:rFonts w:ascii="Times New Roman" w:hAnsi="Times New Roman" w:cs="Times New Roman"/>
          <w:b/>
          <w:sz w:val="24"/>
          <w:szCs w:val="24"/>
        </w:rPr>
        <w:t>21.3.1.</w:t>
      </w:r>
      <w:r w:rsidR="009E2246" w:rsidRPr="000B4178">
        <w:rPr>
          <w:rFonts w:ascii="Times New Roman" w:hAnsi="Times New Roman" w:cs="Times New Roman"/>
          <w:b/>
          <w:sz w:val="24"/>
          <w:szCs w:val="24"/>
        </w:rPr>
        <w:t xml:space="preserve">Описание прохождения границ участков зоны размещения промышленных и сельскохозяйственных предприятий и коммунально-складских объектов </w:t>
      </w:r>
      <w:r w:rsidR="009E2246" w:rsidRPr="000B4178">
        <w:rPr>
          <w:rFonts w:ascii="Times New Roman" w:hAnsi="Times New Roman" w:cs="Times New Roman"/>
          <w:b/>
          <w:sz w:val="24"/>
          <w:szCs w:val="24"/>
          <w:lang w:val="en-US"/>
        </w:rPr>
        <w:t>III</w:t>
      </w:r>
      <w:r w:rsidR="009E2246" w:rsidRPr="000B4178">
        <w:rPr>
          <w:rFonts w:ascii="Times New Roman" w:hAnsi="Times New Roman" w:cs="Times New Roman"/>
          <w:b/>
          <w:sz w:val="24"/>
          <w:szCs w:val="24"/>
        </w:rPr>
        <w:t xml:space="preserve"> класса сан</w:t>
      </w:r>
      <w:r w:rsidR="009E2246" w:rsidRPr="000B4178">
        <w:rPr>
          <w:rFonts w:ascii="Times New Roman" w:hAnsi="Times New Roman" w:cs="Times New Roman"/>
          <w:b/>
          <w:sz w:val="24"/>
          <w:szCs w:val="24"/>
        </w:rPr>
        <w:t>и</w:t>
      </w:r>
      <w:r w:rsidR="009E2246" w:rsidRPr="000B4178">
        <w:rPr>
          <w:rFonts w:ascii="Times New Roman" w:hAnsi="Times New Roman" w:cs="Times New Roman"/>
          <w:b/>
          <w:sz w:val="24"/>
          <w:szCs w:val="24"/>
        </w:rPr>
        <w:t>тарной опасности – П</w:t>
      </w:r>
      <w:r w:rsidR="00A157C4" w:rsidRPr="000B4178">
        <w:rPr>
          <w:rFonts w:ascii="Times New Roman" w:hAnsi="Times New Roman" w:cs="Times New Roman"/>
          <w:b/>
          <w:sz w:val="24"/>
          <w:szCs w:val="24"/>
        </w:rPr>
        <w:t>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9E2246" w:rsidRPr="000B4178" w:rsidTr="007F3B92">
        <w:trPr>
          <w:trHeight w:val="828"/>
        </w:trPr>
        <w:tc>
          <w:tcPr>
            <w:tcW w:w="1368" w:type="dxa"/>
            <w:shd w:val="clear" w:color="auto" w:fill="auto"/>
          </w:tcPr>
          <w:p w:rsidR="009E2246" w:rsidRPr="000B4178" w:rsidRDefault="009E2246" w:rsidP="00503420">
            <w:pPr>
              <w:rPr>
                <w:b/>
              </w:rPr>
            </w:pPr>
            <w:r w:rsidRPr="000B4178">
              <w:rPr>
                <w:b/>
              </w:rPr>
              <w:t>Номер участка зоны</w:t>
            </w:r>
          </w:p>
        </w:tc>
        <w:tc>
          <w:tcPr>
            <w:tcW w:w="8805" w:type="dxa"/>
            <w:shd w:val="clear" w:color="auto" w:fill="auto"/>
          </w:tcPr>
          <w:p w:rsidR="009E2246" w:rsidRPr="000B4178" w:rsidRDefault="009E2246" w:rsidP="00503420">
            <w:pPr>
              <w:rPr>
                <w:b/>
              </w:rPr>
            </w:pPr>
            <w:r w:rsidRPr="000B4178">
              <w:rPr>
                <w:b/>
              </w:rPr>
              <w:t>Картографическое описание</w:t>
            </w:r>
          </w:p>
        </w:tc>
      </w:tr>
      <w:tr w:rsidR="00355F9B" w:rsidRPr="000B4178" w:rsidTr="007F3B92">
        <w:tc>
          <w:tcPr>
            <w:tcW w:w="10173" w:type="dxa"/>
            <w:gridSpan w:val="2"/>
          </w:tcPr>
          <w:p w:rsidR="00355F9B" w:rsidRPr="000B4178" w:rsidRDefault="00355F9B" w:rsidP="00560141">
            <w:pPr>
              <w:rPr>
                <w:b/>
              </w:rPr>
            </w:pPr>
            <w:r w:rsidRPr="000B4178">
              <w:rPr>
                <w:b/>
              </w:rPr>
              <w:t>город Поворино</w:t>
            </w:r>
          </w:p>
        </w:tc>
      </w:tr>
      <w:tr w:rsidR="00560141" w:rsidRPr="000B4178" w:rsidTr="007F3B92">
        <w:tc>
          <w:tcPr>
            <w:tcW w:w="1368" w:type="dxa"/>
          </w:tcPr>
          <w:p w:rsidR="00560141" w:rsidRPr="000B4178" w:rsidRDefault="00560141" w:rsidP="00A157C4">
            <w:r w:rsidRPr="000B4178">
              <w:t>П</w:t>
            </w:r>
            <w:r w:rsidR="00A157C4" w:rsidRPr="000B4178">
              <w:t>3</w:t>
            </w:r>
            <w:r w:rsidRPr="000B4178">
              <w:t>/1/</w:t>
            </w:r>
            <w:r w:rsidR="00EF789D" w:rsidRPr="000B4178">
              <w:t>1</w:t>
            </w:r>
          </w:p>
        </w:tc>
        <w:tc>
          <w:tcPr>
            <w:tcW w:w="8805" w:type="dxa"/>
          </w:tcPr>
          <w:p w:rsidR="00560141" w:rsidRPr="000B4178" w:rsidRDefault="00560141" w:rsidP="00955D52">
            <w:r w:rsidRPr="000B4178">
              <w:t xml:space="preserve">Границы участка зоны совпадают с внешними границами ЗУ, занимаемого ГУП «Поворинское» </w:t>
            </w:r>
            <w:r w:rsidR="00955D52" w:rsidRPr="000B4178">
              <w:t>ПТФ</w:t>
            </w:r>
            <w:r w:rsidRPr="000B4178">
              <w:t>, расположенной в Ю части НП.</w:t>
            </w:r>
          </w:p>
        </w:tc>
      </w:tr>
    </w:tbl>
    <w:p w:rsidR="009E2246" w:rsidRPr="000B4178" w:rsidRDefault="009E2246" w:rsidP="00712D10">
      <w:pPr>
        <w:rPr>
          <w:b/>
        </w:rPr>
      </w:pPr>
    </w:p>
    <w:p w:rsidR="003B16BA" w:rsidRPr="000B4178" w:rsidRDefault="006A361E" w:rsidP="003B16BA">
      <w:pPr>
        <w:ind w:firstLine="708"/>
        <w:rPr>
          <w:b/>
        </w:rPr>
      </w:pPr>
      <w:r w:rsidRPr="000B4178">
        <w:rPr>
          <w:b/>
        </w:rPr>
        <w:t>21.3.2.</w:t>
      </w:r>
      <w:r w:rsidR="003B16BA" w:rsidRPr="000B4178">
        <w:rPr>
          <w:b/>
        </w:rPr>
        <w:t>Градостроительный регламент зоны размещения промышленных предпр</w:t>
      </w:r>
      <w:r w:rsidR="003B16BA" w:rsidRPr="000B4178">
        <w:rPr>
          <w:b/>
        </w:rPr>
        <w:t>и</w:t>
      </w:r>
      <w:r w:rsidR="003B16BA" w:rsidRPr="000B4178">
        <w:rPr>
          <w:b/>
        </w:rPr>
        <w:t>ятий П3</w:t>
      </w:r>
    </w:p>
    <w:p w:rsidR="003B16BA" w:rsidRPr="000B4178" w:rsidRDefault="006A361E" w:rsidP="006A361E">
      <w:pPr>
        <w:pStyle w:val="ConsPlusNormal"/>
        <w:rPr>
          <w:rFonts w:ascii="Times New Roman" w:hAnsi="Times New Roman" w:cs="Times New Roman"/>
          <w:b/>
          <w:sz w:val="24"/>
          <w:szCs w:val="24"/>
        </w:rPr>
      </w:pPr>
      <w:r w:rsidRPr="000B4178">
        <w:rPr>
          <w:rFonts w:ascii="Times New Roman" w:hAnsi="Times New Roman" w:cs="Times New Roman"/>
          <w:b/>
          <w:sz w:val="24"/>
          <w:szCs w:val="24"/>
        </w:rPr>
        <w:t>1)</w:t>
      </w:r>
      <w:r w:rsidR="000B4178" w:rsidRPr="000B4178">
        <w:rPr>
          <w:rFonts w:ascii="Times New Roman" w:hAnsi="Times New Roman" w:cs="Times New Roman"/>
          <w:b/>
          <w:sz w:val="24"/>
          <w:szCs w:val="24"/>
        </w:rPr>
        <w:t xml:space="preserve"> </w:t>
      </w:r>
      <w:r w:rsidR="003B16BA" w:rsidRPr="000B4178">
        <w:rPr>
          <w:rFonts w:ascii="Times New Roman" w:hAnsi="Times New Roman" w:cs="Times New Roman"/>
          <w:b/>
          <w:sz w:val="24"/>
          <w:szCs w:val="24"/>
        </w:rPr>
        <w:t>Перечень видов разрешенного использования земельных участков и объектов к</w:t>
      </w:r>
      <w:r w:rsidR="003B16BA" w:rsidRPr="000B4178">
        <w:rPr>
          <w:rFonts w:ascii="Times New Roman" w:hAnsi="Times New Roman" w:cs="Times New Roman"/>
          <w:b/>
          <w:sz w:val="24"/>
          <w:szCs w:val="24"/>
        </w:rPr>
        <w:t>а</w:t>
      </w:r>
      <w:r w:rsidR="003B16BA" w:rsidRPr="000B4178">
        <w:rPr>
          <w:rFonts w:ascii="Times New Roman" w:hAnsi="Times New Roman" w:cs="Times New Roman"/>
          <w:b/>
          <w:sz w:val="24"/>
          <w:szCs w:val="24"/>
        </w:rPr>
        <w:t>питального строительства в зоне П3:</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245"/>
        <w:gridCol w:w="4820"/>
      </w:tblGrid>
      <w:tr w:rsidR="003B16BA" w:rsidRPr="000B4178" w:rsidTr="007F3B92">
        <w:trPr>
          <w:trHeight w:val="480"/>
        </w:trPr>
        <w:tc>
          <w:tcPr>
            <w:tcW w:w="5245" w:type="dxa"/>
            <w:tcBorders>
              <w:top w:val="single" w:sz="4" w:space="0" w:color="auto"/>
              <w:bottom w:val="single" w:sz="6" w:space="0" w:color="auto"/>
            </w:tcBorders>
            <w:shd w:val="clear" w:color="auto" w:fill="auto"/>
          </w:tcPr>
          <w:p w:rsidR="003B16BA" w:rsidRPr="000B4178" w:rsidRDefault="003B16BA" w:rsidP="000B6FD1">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Основные виды разрешенного использования</w:t>
            </w:r>
          </w:p>
        </w:tc>
        <w:tc>
          <w:tcPr>
            <w:tcW w:w="4820" w:type="dxa"/>
            <w:tcBorders>
              <w:top w:val="single" w:sz="4" w:space="0" w:color="auto"/>
              <w:bottom w:val="single" w:sz="6" w:space="0" w:color="auto"/>
            </w:tcBorders>
            <w:shd w:val="clear" w:color="auto" w:fill="auto"/>
          </w:tcPr>
          <w:p w:rsidR="003B16BA" w:rsidRPr="000B4178" w:rsidRDefault="003B16BA" w:rsidP="000B6FD1">
            <w:pPr>
              <w:pStyle w:val="ConsPlusNormal"/>
              <w:keepNext/>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w:t>
            </w:r>
            <w:r w:rsidRPr="000B4178">
              <w:rPr>
                <w:rFonts w:ascii="Times New Roman" w:hAnsi="Times New Roman" w:cs="Times New Roman"/>
                <w:b/>
                <w:sz w:val="24"/>
                <w:szCs w:val="24"/>
              </w:rPr>
              <w:t>с</w:t>
            </w:r>
            <w:r w:rsidRPr="000B4178">
              <w:rPr>
                <w:rFonts w:ascii="Times New Roman" w:hAnsi="Times New Roman" w:cs="Times New Roman"/>
                <w:b/>
                <w:sz w:val="24"/>
                <w:szCs w:val="24"/>
              </w:rPr>
              <w:t>пользования (установленные к основным)</w:t>
            </w:r>
          </w:p>
        </w:tc>
      </w:tr>
      <w:tr w:rsidR="003B16BA" w:rsidRPr="000B4178" w:rsidTr="007F3B92">
        <w:trPr>
          <w:trHeight w:val="523"/>
        </w:trPr>
        <w:tc>
          <w:tcPr>
            <w:tcW w:w="5245" w:type="dxa"/>
            <w:tcBorders>
              <w:top w:val="single" w:sz="6" w:space="0" w:color="auto"/>
              <w:bottom w:val="single" w:sz="6" w:space="0" w:color="auto"/>
            </w:tcBorders>
          </w:tcPr>
          <w:p w:rsidR="003B16BA" w:rsidRPr="000B4178" w:rsidRDefault="00983F19" w:rsidP="000B4178">
            <w:pPr>
              <w:pStyle w:val="ConsPlusNormal"/>
              <w:widowControl/>
              <w:ind w:firstLine="0"/>
              <w:rPr>
                <w:rFonts w:ascii="Times New Roman" w:hAnsi="Times New Roman" w:cs="Times New Roman"/>
                <w:b/>
                <w:strike/>
                <w:sz w:val="24"/>
                <w:szCs w:val="24"/>
              </w:rPr>
            </w:pPr>
            <w:r w:rsidRPr="000B4178">
              <w:rPr>
                <w:rFonts w:ascii="Times New Roman" w:hAnsi="Times New Roman" w:cs="Times New Roman"/>
                <w:b/>
                <w:sz w:val="24"/>
                <w:szCs w:val="24"/>
              </w:rPr>
              <w:t xml:space="preserve">Промышленные объекты и производства третьего класса с санитарно-защитной зоной </w:t>
            </w:r>
            <w:smartTag w:uri="urn:schemas-microsoft-com:office:smarttags" w:element="metricconverter">
              <w:smartTagPr>
                <w:attr w:name="ProductID" w:val="300 м"/>
              </w:smartTagPr>
              <w:r w:rsidRPr="000B4178">
                <w:rPr>
                  <w:rFonts w:ascii="Times New Roman" w:hAnsi="Times New Roman" w:cs="Times New Roman"/>
                  <w:b/>
                  <w:sz w:val="24"/>
                  <w:szCs w:val="24"/>
                </w:rPr>
                <w:t>300 м</w:t>
              </w:r>
            </w:smartTag>
            <w:r w:rsidRPr="000B4178">
              <w:rPr>
                <w:rFonts w:ascii="Times New Roman" w:hAnsi="Times New Roman" w:cs="Times New Roman"/>
                <w:b/>
                <w:sz w:val="24"/>
                <w:szCs w:val="24"/>
              </w:rPr>
              <w:t>; в т.ч.:</w:t>
            </w:r>
            <w:r w:rsidR="000B4178" w:rsidRPr="000B4178">
              <w:rPr>
                <w:rFonts w:ascii="Times New Roman" w:hAnsi="Times New Roman" w:cs="Times New Roman"/>
                <w:strike/>
                <w:sz w:val="24"/>
                <w:szCs w:val="24"/>
              </w:rPr>
              <w:t xml:space="preserve"> </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Бытовое обслуживание</w:t>
            </w:r>
          </w:p>
          <w:p w:rsidR="006A361E" w:rsidRPr="000B4178" w:rsidRDefault="006A361E" w:rsidP="006A361E">
            <w:pPr>
              <w:pStyle w:val="ConsPlusNormal"/>
              <w:keepNext/>
              <w:keepLines/>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Животноводство</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Обеспечение сельскохозяйственного прои</w:t>
            </w:r>
            <w:r w:rsidRPr="000B4178">
              <w:rPr>
                <w:rFonts w:ascii="Times New Roman" w:hAnsi="Times New Roman" w:cs="Times New Roman"/>
                <w:sz w:val="24"/>
                <w:szCs w:val="24"/>
              </w:rPr>
              <w:t>з</w:t>
            </w:r>
            <w:r w:rsidRPr="000B4178">
              <w:rPr>
                <w:rFonts w:ascii="Times New Roman" w:hAnsi="Times New Roman" w:cs="Times New Roman"/>
                <w:sz w:val="24"/>
                <w:szCs w:val="24"/>
              </w:rPr>
              <w:t xml:space="preserve">водства </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Хранение и переработка сельскохозяйстве</w:t>
            </w:r>
            <w:r w:rsidRPr="000B4178">
              <w:rPr>
                <w:rFonts w:ascii="Times New Roman" w:hAnsi="Times New Roman" w:cs="Times New Roman"/>
                <w:sz w:val="24"/>
                <w:szCs w:val="24"/>
              </w:rPr>
              <w:t>н</w:t>
            </w:r>
            <w:r w:rsidRPr="000B4178">
              <w:rPr>
                <w:rFonts w:ascii="Times New Roman" w:hAnsi="Times New Roman" w:cs="Times New Roman"/>
                <w:sz w:val="24"/>
                <w:szCs w:val="24"/>
              </w:rPr>
              <w:t>ной продукции</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Производственная деятельность</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Легкая промышленность</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Пищевая промышленность</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Фармацевтическая промышленность</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Строительная промышленность</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Энергетика</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Связь</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Склады</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Целлюлозно-бумажная промышленность</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Автомобилестроительная промышленность</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Нефтехимическая промышленность</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 xml:space="preserve">Обслуживание автотранспорта </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Объекты придорожного сервиса</w:t>
            </w:r>
          </w:p>
          <w:p w:rsidR="006A361E" w:rsidRPr="000B4178" w:rsidRDefault="006A361E" w:rsidP="006A361E">
            <w:pPr>
              <w:pStyle w:val="ConsPlusNormal"/>
              <w:widowControl/>
              <w:numPr>
                <w:ilvl w:val="0"/>
                <w:numId w:val="2"/>
              </w:numPr>
              <w:spacing w:before="240"/>
              <w:ind w:left="0" w:firstLine="0"/>
              <w:jc w:val="both"/>
              <w:rPr>
                <w:rFonts w:ascii="Times New Roman" w:hAnsi="Times New Roman" w:cs="Times New Roman"/>
                <w:b/>
                <w:sz w:val="24"/>
                <w:szCs w:val="24"/>
              </w:rPr>
            </w:pPr>
            <w:r w:rsidRPr="000B4178">
              <w:rPr>
                <w:rFonts w:ascii="Times New Roman" w:hAnsi="Times New Roman" w:cs="Times New Roman"/>
                <w:sz w:val="24"/>
                <w:szCs w:val="24"/>
              </w:rPr>
              <w:t>Земельные участки(территории) общего пользования</w:t>
            </w:r>
          </w:p>
        </w:tc>
        <w:tc>
          <w:tcPr>
            <w:tcW w:w="4820" w:type="dxa"/>
            <w:tcBorders>
              <w:top w:val="single" w:sz="6" w:space="0" w:color="auto"/>
              <w:bottom w:val="single" w:sz="6" w:space="0" w:color="auto"/>
            </w:tcBorders>
          </w:tcPr>
          <w:p w:rsidR="00BA3558" w:rsidRPr="000B4178" w:rsidRDefault="006A361E" w:rsidP="000B4178">
            <w:pPr>
              <w:pStyle w:val="ConsPlusNormal"/>
              <w:keepNext/>
              <w:keepLines/>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tc>
      </w:tr>
      <w:tr w:rsidR="003B16BA" w:rsidRPr="000B4178" w:rsidTr="007F3B92">
        <w:trPr>
          <w:trHeight w:val="760"/>
        </w:trPr>
        <w:tc>
          <w:tcPr>
            <w:tcW w:w="5245" w:type="dxa"/>
            <w:tcBorders>
              <w:top w:val="single" w:sz="6" w:space="0" w:color="auto"/>
              <w:bottom w:val="single" w:sz="6" w:space="0" w:color="auto"/>
            </w:tcBorders>
            <w:shd w:val="clear" w:color="auto" w:fill="auto"/>
          </w:tcPr>
          <w:p w:rsidR="003B16BA" w:rsidRPr="000B4178" w:rsidRDefault="003B16BA" w:rsidP="000B6FD1">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Условно разрешенные виды использования</w:t>
            </w:r>
          </w:p>
        </w:tc>
        <w:tc>
          <w:tcPr>
            <w:tcW w:w="4820" w:type="dxa"/>
            <w:tcBorders>
              <w:top w:val="single" w:sz="6" w:space="0" w:color="auto"/>
              <w:bottom w:val="single" w:sz="6" w:space="0" w:color="auto"/>
            </w:tcBorders>
            <w:shd w:val="clear" w:color="auto" w:fill="auto"/>
          </w:tcPr>
          <w:p w:rsidR="003B16BA" w:rsidRPr="000B4178" w:rsidRDefault="003B16BA" w:rsidP="000B6FD1">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w:t>
            </w:r>
            <w:r w:rsidRPr="000B4178">
              <w:rPr>
                <w:rFonts w:ascii="Times New Roman" w:hAnsi="Times New Roman" w:cs="Times New Roman"/>
                <w:b/>
                <w:sz w:val="24"/>
                <w:szCs w:val="24"/>
              </w:rPr>
              <w:t>с</w:t>
            </w:r>
            <w:r w:rsidRPr="000B4178">
              <w:rPr>
                <w:rFonts w:ascii="Times New Roman" w:hAnsi="Times New Roman" w:cs="Times New Roman"/>
                <w:b/>
                <w:sz w:val="24"/>
                <w:szCs w:val="24"/>
              </w:rPr>
              <w:t xml:space="preserve">пользования для условно разрешенных видов </w:t>
            </w:r>
          </w:p>
        </w:tc>
      </w:tr>
      <w:tr w:rsidR="003B16BA" w:rsidRPr="000B4178" w:rsidTr="007F3B92">
        <w:trPr>
          <w:trHeight w:val="344"/>
        </w:trPr>
        <w:tc>
          <w:tcPr>
            <w:tcW w:w="5245" w:type="dxa"/>
            <w:tcBorders>
              <w:top w:val="single" w:sz="6" w:space="0" w:color="auto"/>
            </w:tcBorders>
          </w:tcPr>
          <w:p w:rsidR="006A361E" w:rsidRPr="000B4178" w:rsidRDefault="006A361E" w:rsidP="006A361E">
            <w:pPr>
              <w:pStyle w:val="nienie"/>
              <w:widowControl/>
              <w:numPr>
                <w:ilvl w:val="0"/>
                <w:numId w:val="2"/>
              </w:numPr>
              <w:tabs>
                <w:tab w:val="num" w:pos="470"/>
              </w:tabs>
              <w:ind w:left="0" w:firstLine="0"/>
              <w:rPr>
                <w:rFonts w:ascii="Times New Roman" w:hAnsi="Times New Roman"/>
                <w:szCs w:val="24"/>
              </w:rPr>
            </w:pPr>
            <w:r w:rsidRPr="000B4178">
              <w:rPr>
                <w:rFonts w:ascii="Times New Roman" w:hAnsi="Times New Roman"/>
                <w:szCs w:val="24"/>
              </w:rPr>
              <w:t>Предпринимательство</w:t>
            </w:r>
          </w:p>
          <w:p w:rsidR="006A361E" w:rsidRPr="000B4178" w:rsidRDefault="006A361E" w:rsidP="006A361E">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Ветеринарное обслуживание</w:t>
            </w:r>
          </w:p>
          <w:p w:rsidR="003B16BA" w:rsidRPr="000B4178" w:rsidRDefault="003B16BA" w:rsidP="000B6FD1">
            <w:pPr>
              <w:pStyle w:val="nienie"/>
              <w:rPr>
                <w:rFonts w:ascii="Times New Roman" w:hAnsi="Times New Roman"/>
                <w:szCs w:val="24"/>
              </w:rPr>
            </w:pPr>
          </w:p>
        </w:tc>
        <w:tc>
          <w:tcPr>
            <w:tcW w:w="4820" w:type="dxa"/>
            <w:tcBorders>
              <w:top w:val="single" w:sz="6" w:space="0" w:color="auto"/>
            </w:tcBorders>
          </w:tcPr>
          <w:p w:rsidR="006A361E" w:rsidRPr="000B4178" w:rsidRDefault="006A361E" w:rsidP="006A361E">
            <w:pPr>
              <w:pStyle w:val="ConsPlusNormal"/>
              <w:keepNext/>
              <w:keepLines/>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3B16BA" w:rsidRPr="000B4178" w:rsidRDefault="003B16BA" w:rsidP="000B6FD1">
            <w:pPr>
              <w:pStyle w:val="ConsPlusNormal"/>
              <w:widowControl/>
              <w:ind w:firstLine="0"/>
              <w:rPr>
                <w:rFonts w:ascii="Times New Roman" w:hAnsi="Times New Roman" w:cs="Times New Roman"/>
                <w:sz w:val="24"/>
                <w:szCs w:val="24"/>
              </w:rPr>
            </w:pPr>
          </w:p>
        </w:tc>
      </w:tr>
    </w:tbl>
    <w:p w:rsidR="003B16BA" w:rsidRPr="00CE3F5C" w:rsidRDefault="003B16BA" w:rsidP="003B16BA">
      <w:pPr>
        <w:pStyle w:val="ConsPlusNormal"/>
        <w:widowControl/>
        <w:ind w:firstLine="540"/>
        <w:jc w:val="both"/>
        <w:rPr>
          <w:rFonts w:ascii="Times New Roman" w:hAnsi="Times New Roman" w:cs="Times New Roman"/>
          <w:sz w:val="24"/>
          <w:szCs w:val="24"/>
        </w:rPr>
      </w:pPr>
    </w:p>
    <w:p w:rsidR="006A361E" w:rsidRPr="000B4178" w:rsidRDefault="000B4178" w:rsidP="000B4178">
      <w:pPr>
        <w:pStyle w:val="ConsPlusNormal"/>
        <w:widowControl/>
        <w:ind w:firstLine="540"/>
        <w:jc w:val="both"/>
        <w:rPr>
          <w:rFonts w:ascii="Times New Roman" w:hAnsi="Times New Roman" w:cs="Times New Roman"/>
          <w:b/>
          <w:sz w:val="24"/>
          <w:szCs w:val="24"/>
        </w:rPr>
      </w:pPr>
      <w:r w:rsidRPr="000B4178">
        <w:rPr>
          <w:rFonts w:ascii="Times New Roman" w:hAnsi="Times New Roman" w:cs="Times New Roman"/>
          <w:b/>
          <w:sz w:val="24"/>
          <w:szCs w:val="24"/>
        </w:rPr>
        <w:lastRenderedPageBreak/>
        <w:t>2)</w:t>
      </w:r>
      <w:r w:rsidR="006A361E" w:rsidRPr="000B4178">
        <w:rPr>
          <w:rFonts w:ascii="Times New Roman" w:hAnsi="Times New Roman" w:cs="Times New Roman"/>
          <w:b/>
          <w:sz w:val="24"/>
          <w:szCs w:val="24"/>
        </w:rPr>
        <w:t xml:space="preserve"> Параметры разрешенного строительства и/или реконструкции объектов капитал</w:t>
      </w:r>
      <w:r w:rsidR="006A361E" w:rsidRPr="000B4178">
        <w:rPr>
          <w:rFonts w:ascii="Times New Roman" w:hAnsi="Times New Roman" w:cs="Times New Roman"/>
          <w:b/>
          <w:sz w:val="24"/>
          <w:szCs w:val="24"/>
        </w:rPr>
        <w:t>ь</w:t>
      </w:r>
      <w:r w:rsidR="006A361E" w:rsidRPr="000B4178">
        <w:rPr>
          <w:rFonts w:ascii="Times New Roman" w:hAnsi="Times New Roman" w:cs="Times New Roman"/>
          <w:b/>
          <w:sz w:val="24"/>
          <w:szCs w:val="24"/>
        </w:rPr>
        <w:t>ного строительства зоны П3</w:t>
      </w:r>
      <w:r w:rsidRPr="000B417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6A361E" w:rsidRPr="000B4178" w:rsidTr="00BA3558">
        <w:tc>
          <w:tcPr>
            <w:tcW w:w="10173" w:type="dxa"/>
            <w:gridSpan w:val="2"/>
            <w:tcBorders>
              <w:top w:val="single" w:sz="4" w:space="0" w:color="auto"/>
              <w:left w:val="single" w:sz="4" w:space="0" w:color="auto"/>
              <w:bottom w:val="single" w:sz="4" w:space="0" w:color="auto"/>
              <w:right w:val="single" w:sz="4" w:space="0" w:color="auto"/>
            </w:tcBorders>
          </w:tcPr>
          <w:p w:rsidR="006A361E" w:rsidRPr="000B4178" w:rsidRDefault="006A361E" w:rsidP="006A361E">
            <w:pPr>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p w:rsidR="006A361E" w:rsidRPr="000B4178" w:rsidRDefault="006A361E" w:rsidP="006A361E">
            <w:pPr>
              <w:pStyle w:val="ConsPlusNormal"/>
              <w:widowControl/>
              <w:ind w:firstLine="0"/>
              <w:jc w:val="center"/>
              <w:rPr>
                <w:rFonts w:ascii="Times New Roman" w:hAnsi="Times New Roman" w:cs="Times New Roman"/>
                <w:b/>
                <w:sz w:val="24"/>
                <w:szCs w:val="24"/>
              </w:rPr>
            </w:pPr>
          </w:p>
        </w:tc>
      </w:tr>
      <w:tr w:rsidR="006A361E" w:rsidRPr="000B4178" w:rsidTr="00BA3558">
        <w:tc>
          <w:tcPr>
            <w:tcW w:w="10173" w:type="dxa"/>
            <w:gridSpan w:val="2"/>
          </w:tcPr>
          <w:p w:rsidR="006A361E" w:rsidRPr="000B4178" w:rsidRDefault="006A361E" w:rsidP="006A361E">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6A361E" w:rsidRPr="000B4178" w:rsidTr="00BA3558">
        <w:tc>
          <w:tcPr>
            <w:tcW w:w="4095" w:type="dxa"/>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Минимальные</w:t>
            </w:r>
          </w:p>
        </w:tc>
        <w:tc>
          <w:tcPr>
            <w:tcW w:w="6078" w:type="dxa"/>
          </w:tcPr>
          <w:p w:rsidR="006A361E" w:rsidRPr="000B4178" w:rsidRDefault="006A361E" w:rsidP="006A361E">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400 кв. м </w:t>
            </w:r>
          </w:p>
        </w:tc>
      </w:tr>
      <w:tr w:rsidR="006A361E" w:rsidRPr="000B4178" w:rsidTr="00BA3558">
        <w:tc>
          <w:tcPr>
            <w:tcW w:w="10173" w:type="dxa"/>
            <w:gridSpan w:val="2"/>
          </w:tcPr>
          <w:p w:rsidR="006A361E" w:rsidRPr="000B4178" w:rsidRDefault="006A361E" w:rsidP="006A361E">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 xml:space="preserve">Предельное количество этажей или предельная высота зданий, строений, </w:t>
            </w:r>
          </w:p>
          <w:p w:rsidR="006A361E" w:rsidRPr="000B4178" w:rsidRDefault="006A361E" w:rsidP="006A361E">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сооружений</w:t>
            </w:r>
          </w:p>
        </w:tc>
      </w:tr>
      <w:tr w:rsidR="006A361E" w:rsidRPr="000B4178" w:rsidTr="00BA3558">
        <w:tc>
          <w:tcPr>
            <w:tcW w:w="4095" w:type="dxa"/>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 высота</w:t>
            </w:r>
          </w:p>
        </w:tc>
        <w:tc>
          <w:tcPr>
            <w:tcW w:w="6078" w:type="dxa"/>
          </w:tcPr>
          <w:p w:rsidR="006A361E" w:rsidRPr="000B4178" w:rsidRDefault="006A361E" w:rsidP="006A361E">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15 метров</w:t>
            </w:r>
          </w:p>
        </w:tc>
      </w:tr>
      <w:tr w:rsidR="006A361E" w:rsidRPr="000B4178" w:rsidTr="00BA3558">
        <w:tc>
          <w:tcPr>
            <w:tcW w:w="4095" w:type="dxa"/>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 высота  за пределами границ населенного пункта</w:t>
            </w:r>
          </w:p>
        </w:tc>
        <w:tc>
          <w:tcPr>
            <w:tcW w:w="6078" w:type="dxa"/>
          </w:tcPr>
          <w:p w:rsidR="006A361E" w:rsidRPr="000B4178" w:rsidRDefault="006A361E" w:rsidP="000B4178">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w:t>
            </w:r>
            <w:r w:rsidR="000B4178" w:rsidRPr="000B4178">
              <w:rPr>
                <w:rFonts w:ascii="Times New Roman" w:hAnsi="Times New Roman" w:cs="Times New Roman"/>
                <w:sz w:val="24"/>
                <w:szCs w:val="24"/>
              </w:rPr>
              <w:t>35 метров</w:t>
            </w:r>
          </w:p>
        </w:tc>
      </w:tr>
      <w:tr w:rsidR="006A361E" w:rsidRPr="000B4178" w:rsidTr="00BA3558">
        <w:trPr>
          <w:trHeight w:val="500"/>
        </w:trPr>
        <w:tc>
          <w:tcPr>
            <w:tcW w:w="10173" w:type="dxa"/>
            <w:gridSpan w:val="2"/>
          </w:tcPr>
          <w:p w:rsidR="006A361E" w:rsidRPr="000B4178" w:rsidRDefault="006A361E" w:rsidP="006A361E">
            <w:pPr>
              <w:ind w:firstLine="540"/>
              <w:rPr>
                <w:b/>
              </w:rPr>
            </w:pPr>
            <w:r w:rsidRPr="000B4178">
              <w:rPr>
                <w:b/>
              </w:rPr>
              <w:t>Максимальный процент застройки в границах земельного участка</w:t>
            </w:r>
          </w:p>
        </w:tc>
      </w:tr>
      <w:tr w:rsidR="006A361E" w:rsidRPr="000B4178" w:rsidTr="00BA3558">
        <w:tc>
          <w:tcPr>
            <w:tcW w:w="4095" w:type="dxa"/>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6078" w:type="dxa"/>
          </w:tcPr>
          <w:p w:rsidR="006A361E" w:rsidRPr="000B4178" w:rsidRDefault="006A361E" w:rsidP="006A361E">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75 %</w:t>
            </w:r>
          </w:p>
        </w:tc>
      </w:tr>
      <w:tr w:rsidR="006A361E" w:rsidRPr="000B4178" w:rsidTr="00BA3558">
        <w:tc>
          <w:tcPr>
            <w:tcW w:w="10173" w:type="dxa"/>
            <w:gridSpan w:val="2"/>
          </w:tcPr>
          <w:p w:rsidR="006A361E" w:rsidRPr="000B4178" w:rsidRDefault="006A361E" w:rsidP="006A361E">
            <w:pPr>
              <w:jc w:val="center"/>
              <w:rPr>
                <w:b/>
              </w:rPr>
            </w:pPr>
            <w:r w:rsidRPr="000B4178">
              <w:rPr>
                <w:b/>
              </w:rPr>
              <w:t>Минимальные отступы от границ земельных участков в целях определения мест допу</w:t>
            </w:r>
            <w:r w:rsidRPr="000B4178">
              <w:rPr>
                <w:b/>
              </w:rPr>
              <w:t>с</w:t>
            </w:r>
            <w:r w:rsidRPr="000B4178">
              <w:rPr>
                <w:b/>
              </w:rPr>
              <w:t>тимого размещения зданий, строений, сооружений, за пределами которых запрещено строительство зданий, строений, сооружений</w:t>
            </w:r>
          </w:p>
        </w:tc>
      </w:tr>
      <w:tr w:rsidR="006A361E" w:rsidRPr="000B4178" w:rsidTr="00BA3558">
        <w:trPr>
          <w:trHeight w:val="663"/>
        </w:trPr>
        <w:tc>
          <w:tcPr>
            <w:tcW w:w="4095" w:type="dxa"/>
          </w:tcPr>
          <w:p w:rsidR="006A361E" w:rsidRPr="000B4178" w:rsidRDefault="000B4178"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Минимальные отступы от границ з</w:t>
            </w:r>
            <w:r w:rsidRPr="000B4178">
              <w:rPr>
                <w:rFonts w:ascii="Times New Roman" w:hAnsi="Times New Roman" w:cs="Times New Roman"/>
                <w:sz w:val="24"/>
                <w:szCs w:val="24"/>
              </w:rPr>
              <w:t>е</w:t>
            </w:r>
            <w:r w:rsidRPr="000B4178">
              <w:rPr>
                <w:rFonts w:ascii="Times New Roman" w:hAnsi="Times New Roman" w:cs="Times New Roman"/>
                <w:sz w:val="24"/>
                <w:szCs w:val="24"/>
              </w:rPr>
              <w:t>мельных участков</w:t>
            </w:r>
          </w:p>
        </w:tc>
        <w:tc>
          <w:tcPr>
            <w:tcW w:w="6078" w:type="dxa"/>
          </w:tcPr>
          <w:p w:rsidR="006A361E" w:rsidRPr="000B4178" w:rsidRDefault="006A361E" w:rsidP="006A361E">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6 м</w:t>
            </w:r>
          </w:p>
        </w:tc>
      </w:tr>
      <w:tr w:rsidR="006A361E" w:rsidRPr="000B4178" w:rsidTr="00BA3558">
        <w:tc>
          <w:tcPr>
            <w:tcW w:w="10173" w:type="dxa"/>
            <w:gridSpan w:val="2"/>
          </w:tcPr>
          <w:p w:rsidR="006A361E" w:rsidRPr="000B4178" w:rsidRDefault="006A361E" w:rsidP="006A361E">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Иные показатели</w:t>
            </w:r>
          </w:p>
        </w:tc>
      </w:tr>
      <w:tr w:rsidR="006A361E" w:rsidRPr="000B4178" w:rsidTr="00BA3558">
        <w:tc>
          <w:tcPr>
            <w:tcW w:w="4095" w:type="dxa"/>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 xml:space="preserve">Максимальный размер санитарно-защитной зоны </w:t>
            </w:r>
          </w:p>
        </w:tc>
        <w:tc>
          <w:tcPr>
            <w:tcW w:w="6078" w:type="dxa"/>
          </w:tcPr>
          <w:p w:rsidR="006A361E" w:rsidRPr="000B4178" w:rsidRDefault="006A361E" w:rsidP="006A361E">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300 м</w:t>
            </w:r>
          </w:p>
        </w:tc>
      </w:tr>
    </w:tbl>
    <w:p w:rsidR="00C422E0" w:rsidRPr="00CE3F5C" w:rsidRDefault="00C422E0" w:rsidP="003B16BA">
      <w:pPr>
        <w:pStyle w:val="ConsPlusNormal"/>
        <w:widowControl/>
        <w:ind w:firstLine="540"/>
        <w:jc w:val="both"/>
        <w:rPr>
          <w:rFonts w:ascii="Times New Roman" w:hAnsi="Times New Roman" w:cs="Times New Roman"/>
          <w:sz w:val="24"/>
          <w:szCs w:val="24"/>
        </w:rPr>
      </w:pPr>
    </w:p>
    <w:p w:rsidR="003B16BA" w:rsidRPr="000B4178" w:rsidRDefault="003B16BA" w:rsidP="003B16BA">
      <w:pPr>
        <w:pStyle w:val="ConsPlusNormal"/>
        <w:widowControl/>
        <w:ind w:firstLine="540"/>
        <w:jc w:val="both"/>
        <w:rPr>
          <w:rFonts w:ascii="Times New Roman" w:hAnsi="Times New Roman" w:cs="Times New Roman"/>
          <w:sz w:val="24"/>
          <w:szCs w:val="24"/>
        </w:rPr>
      </w:pPr>
      <w:r w:rsidRPr="000B4178">
        <w:rPr>
          <w:rFonts w:ascii="Times New Roman" w:hAnsi="Times New Roman" w:cs="Times New Roman"/>
          <w:b/>
          <w:sz w:val="24"/>
          <w:szCs w:val="24"/>
        </w:rPr>
        <w:t>3). Ограничения использования земельных участков и объектов капитального стро</w:t>
      </w:r>
      <w:r w:rsidRPr="000B4178">
        <w:rPr>
          <w:rFonts w:ascii="Times New Roman" w:hAnsi="Times New Roman" w:cs="Times New Roman"/>
          <w:b/>
          <w:sz w:val="24"/>
          <w:szCs w:val="24"/>
        </w:rPr>
        <w:t>и</w:t>
      </w:r>
      <w:r w:rsidRPr="000B4178">
        <w:rPr>
          <w:rFonts w:ascii="Times New Roman" w:hAnsi="Times New Roman" w:cs="Times New Roman"/>
          <w:b/>
          <w:sz w:val="24"/>
          <w:szCs w:val="24"/>
        </w:rPr>
        <w:t>тельства участков в зоне П</w:t>
      </w:r>
      <w:r w:rsidR="006A361E" w:rsidRPr="000B4178">
        <w:rPr>
          <w:rFonts w:ascii="Times New Roman" w:hAnsi="Times New Roman" w:cs="Times New Roman"/>
          <w:b/>
          <w:sz w:val="24"/>
          <w:szCs w:val="24"/>
        </w:rPr>
        <w:t>3</w:t>
      </w:r>
      <w:r w:rsidRPr="000B4178">
        <w:rPr>
          <w:rFonts w:ascii="Times New Roman" w:hAnsi="Times New Roman" w:cs="Times New Roman"/>
          <w:b/>
          <w:sz w:val="24"/>
          <w:szCs w:val="24"/>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356"/>
      </w:tblGrid>
      <w:tr w:rsidR="006A361E" w:rsidRPr="000B4178" w:rsidTr="000B4178">
        <w:trPr>
          <w:trHeight w:val="525"/>
        </w:trPr>
        <w:tc>
          <w:tcPr>
            <w:tcW w:w="851" w:type="dxa"/>
            <w:shd w:val="clear" w:color="auto" w:fill="auto"/>
          </w:tcPr>
          <w:p w:rsidR="006A361E" w:rsidRPr="000B4178" w:rsidRDefault="006A361E" w:rsidP="006A361E">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 xml:space="preserve">  № п/п</w:t>
            </w:r>
          </w:p>
        </w:tc>
        <w:tc>
          <w:tcPr>
            <w:tcW w:w="9356" w:type="dxa"/>
            <w:shd w:val="clear" w:color="auto" w:fill="auto"/>
          </w:tcPr>
          <w:p w:rsidR="006A361E" w:rsidRPr="000B4178" w:rsidRDefault="006A361E" w:rsidP="006A361E">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6A361E"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FORMATTEXT"/>
              <w:jc w:val="both"/>
            </w:pPr>
            <w:r w:rsidRPr="000B4178">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П3 и в соответствии с требованиями  СП 18.13330.2011  </w:t>
            </w:r>
            <w:r w:rsidRPr="000B4178">
              <w:rPr>
                <w:rFonts w:eastAsia="Calibri"/>
                <w:bCs/>
              </w:rPr>
              <w:t>«Генеральные планы промы</w:t>
            </w:r>
            <w:r w:rsidRPr="000B4178">
              <w:rPr>
                <w:rFonts w:eastAsia="Calibri"/>
                <w:bCs/>
              </w:rPr>
              <w:t>ш</w:t>
            </w:r>
            <w:r w:rsidRPr="000B4178">
              <w:rPr>
                <w:rFonts w:eastAsia="Calibri"/>
                <w:bCs/>
              </w:rPr>
              <w:t>ленных предприятий",</w:t>
            </w:r>
            <w:r w:rsidRPr="000B4178">
              <w:t xml:space="preserve"> СП </w:t>
            </w:r>
            <w:hyperlink r:id="rId8" w:history="1">
              <w:r w:rsidRPr="000B4178">
                <w:rPr>
                  <w:rStyle w:val="af5"/>
                  <w:color w:val="auto"/>
                </w:rPr>
                <w:t>19.13330.2011</w:t>
              </w:r>
            </w:hyperlink>
            <w:r w:rsidRPr="000B4178">
              <w:t xml:space="preserve"> Генеральные планы сельскохозяйственных предприятий и СП 42.13330.2011." Свод правил. Градостроительство. Планировка и з</w:t>
            </w:r>
            <w:r w:rsidRPr="000B4178">
              <w:t>а</w:t>
            </w:r>
            <w:r w:rsidRPr="000B4178">
              <w:t>стройка городских и сельских поселений. Актуализированная редакция СНиП 2.07.01-89*"  с учетом безопасности зданий и сооружений</w:t>
            </w:r>
          </w:p>
        </w:tc>
      </w:tr>
      <w:tr w:rsidR="006A361E"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2</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FORMATTEXT"/>
              <w:jc w:val="both"/>
            </w:pPr>
            <w:r w:rsidRPr="000B4178">
              <w:t>Размещение зданий не должно нарушать  инсоляцию и освещенность ближайших сущ</w:t>
            </w:r>
            <w:r w:rsidRPr="000B4178">
              <w:t>е</w:t>
            </w:r>
            <w:r w:rsidRPr="000B4178">
              <w:t>ствующих жилых и общественных зданий и сооружений</w:t>
            </w:r>
          </w:p>
        </w:tc>
      </w:tr>
      <w:tr w:rsidR="006A361E"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3</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инженерных (топографо-геодезических и др.) изысканий для проектиров</w:t>
            </w:r>
            <w:r w:rsidRPr="000B4178">
              <w:rPr>
                <w:rFonts w:ascii="Times New Roman" w:hAnsi="Times New Roman" w:cs="Times New Roman"/>
                <w:sz w:val="24"/>
                <w:szCs w:val="24"/>
              </w:rPr>
              <w:t>а</w:t>
            </w:r>
            <w:r w:rsidRPr="000B4178">
              <w:rPr>
                <w:rFonts w:ascii="Times New Roman" w:hAnsi="Times New Roman" w:cs="Times New Roman"/>
                <w:sz w:val="24"/>
                <w:szCs w:val="24"/>
              </w:rPr>
              <w:t>ния и строительства, реконструкции.</w:t>
            </w:r>
          </w:p>
        </w:tc>
      </w:tr>
      <w:tr w:rsidR="006A361E"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4</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инженерной подготовки территории</w:t>
            </w:r>
            <w:r w:rsidRPr="000B4178">
              <w:rPr>
                <w:rStyle w:val="a9"/>
                <w:rFonts w:ascii="Times New Roman" w:hAnsi="Times New Roman" w:cs="Times New Roman"/>
                <w:sz w:val="24"/>
                <w:szCs w:val="24"/>
              </w:rPr>
              <w:t>: вертикальная планировка</w:t>
            </w:r>
            <w:r w:rsidRPr="000B4178">
              <w:rPr>
                <w:rFonts w:ascii="Times New Roman" w:hAnsi="Times New Roman" w:cs="Times New Roman"/>
                <w:sz w:val="24"/>
                <w:szCs w:val="24"/>
              </w:rPr>
              <w:t xml:space="preserve"> для орг</w:t>
            </w:r>
            <w:r w:rsidRPr="000B4178">
              <w:rPr>
                <w:rFonts w:ascii="Times New Roman" w:hAnsi="Times New Roman" w:cs="Times New Roman"/>
                <w:sz w:val="24"/>
                <w:szCs w:val="24"/>
              </w:rPr>
              <w:t>а</w:t>
            </w:r>
            <w:r w:rsidRPr="000B4178">
              <w:rPr>
                <w:rFonts w:ascii="Times New Roman" w:hAnsi="Times New Roman" w:cs="Times New Roman"/>
                <w:sz w:val="24"/>
                <w:szCs w:val="24"/>
              </w:rPr>
              <w:t xml:space="preserve">низации стока поверхностных (атмосферных) вод </w:t>
            </w:r>
          </w:p>
        </w:tc>
      </w:tr>
      <w:tr w:rsidR="006A361E"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5</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необходимости)</w:t>
            </w:r>
          </w:p>
        </w:tc>
      </w:tr>
      <w:tr w:rsidR="006A361E"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6</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6A361E" w:rsidRPr="000B4178" w:rsidTr="000B4178">
        <w:trPr>
          <w:trHeight w:val="348"/>
        </w:trPr>
        <w:tc>
          <w:tcPr>
            <w:tcW w:w="851"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7</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 xml:space="preserve">Устройство и оборудование </w:t>
            </w:r>
            <w:r w:rsidRPr="000B4178">
              <w:rPr>
                <w:rFonts w:ascii="Times New Roman" w:hAnsi="Times New Roman" w:cs="Times New Roman"/>
                <w:bCs/>
                <w:sz w:val="24"/>
                <w:szCs w:val="24"/>
              </w:rPr>
              <w:t>сооружений</w:t>
            </w:r>
            <w:r w:rsidRPr="000B4178">
              <w:rPr>
                <w:rFonts w:ascii="Times New Roman" w:hAnsi="Times New Roman" w:cs="Times New Roman"/>
                <w:sz w:val="24"/>
                <w:szCs w:val="24"/>
              </w:rPr>
              <w:t xml:space="preserve"> по </w:t>
            </w:r>
            <w:r w:rsidRPr="000B4178">
              <w:rPr>
                <w:rFonts w:ascii="Times New Roman" w:hAnsi="Times New Roman" w:cs="Times New Roman"/>
                <w:bCs/>
                <w:sz w:val="24"/>
                <w:szCs w:val="24"/>
              </w:rPr>
              <w:t>очистке</w:t>
            </w:r>
            <w:r w:rsidRPr="000B4178">
              <w:rPr>
                <w:rFonts w:ascii="Times New Roman" w:hAnsi="Times New Roman" w:cs="Times New Roman"/>
                <w:sz w:val="24"/>
                <w:szCs w:val="24"/>
              </w:rPr>
              <w:t xml:space="preserve"> сточных вод</w:t>
            </w:r>
          </w:p>
        </w:tc>
      </w:tr>
      <w:tr w:rsidR="006A361E" w:rsidRPr="000B4178" w:rsidTr="000B4178">
        <w:trPr>
          <w:trHeight w:val="386"/>
        </w:trPr>
        <w:tc>
          <w:tcPr>
            <w:tcW w:w="851"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8</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ConsPlusNormal"/>
              <w:widowControl/>
              <w:ind w:firstLine="0"/>
              <w:rPr>
                <w:rFonts w:ascii="Times New Roman" w:hAnsi="Times New Roman" w:cs="Times New Roman"/>
                <w:b/>
                <w:sz w:val="24"/>
                <w:szCs w:val="24"/>
              </w:rPr>
            </w:pPr>
            <w:r w:rsidRPr="000B4178">
              <w:rPr>
                <w:rFonts w:ascii="Times New Roman" w:hAnsi="Times New Roman" w:cs="Times New Roman"/>
                <w:sz w:val="24"/>
                <w:szCs w:val="24"/>
              </w:rPr>
              <w:t>Установление охранных и( или) санитарно-защитных зон</w:t>
            </w:r>
          </w:p>
          <w:p w:rsidR="006A361E" w:rsidRPr="000B4178" w:rsidRDefault="006A361E" w:rsidP="006A361E">
            <w:pPr>
              <w:pStyle w:val="ConsPlusNormal"/>
              <w:widowControl/>
              <w:ind w:firstLine="0"/>
              <w:rPr>
                <w:rFonts w:ascii="Times New Roman" w:hAnsi="Times New Roman" w:cs="Times New Roman"/>
                <w:sz w:val="24"/>
                <w:szCs w:val="24"/>
              </w:rPr>
            </w:pPr>
          </w:p>
        </w:tc>
      </w:tr>
      <w:tr w:rsidR="006A361E"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9</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w:t>
            </w:r>
            <w:r w:rsidRPr="000B4178">
              <w:rPr>
                <w:rFonts w:ascii="Times New Roman" w:hAnsi="Times New Roman" w:cs="Times New Roman"/>
                <w:sz w:val="24"/>
                <w:szCs w:val="24"/>
              </w:rPr>
              <w:t>и</w:t>
            </w:r>
            <w:r w:rsidRPr="000B4178">
              <w:rPr>
                <w:rFonts w:ascii="Times New Roman" w:hAnsi="Times New Roman" w:cs="Times New Roman"/>
                <w:sz w:val="24"/>
                <w:szCs w:val="24"/>
              </w:rPr>
              <w:lastRenderedPageBreak/>
              <w:t>ятий, сооружений и иных объектов"</w:t>
            </w:r>
          </w:p>
        </w:tc>
      </w:tr>
      <w:tr w:rsidR="006A361E"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lastRenderedPageBreak/>
              <w:t>10</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ind w:firstLine="34"/>
            </w:pPr>
            <w:r w:rsidRPr="000B4178">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6A361E"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11</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6A361E"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12</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w:t>
            </w:r>
            <w:r w:rsidRPr="000B4178">
              <w:rPr>
                <w:rFonts w:ascii="Times New Roman" w:hAnsi="Times New Roman" w:cs="Times New Roman"/>
                <w:sz w:val="24"/>
                <w:szCs w:val="24"/>
              </w:rPr>
              <w:t>а</w:t>
            </w:r>
            <w:r w:rsidRPr="000B4178">
              <w:rPr>
                <w:rFonts w:ascii="Times New Roman" w:hAnsi="Times New Roman" w:cs="Times New Roman"/>
                <w:sz w:val="24"/>
                <w:szCs w:val="24"/>
              </w:rPr>
              <w:t>ции и статьей 28 настоящих Правил</w:t>
            </w:r>
          </w:p>
        </w:tc>
      </w:tr>
    </w:tbl>
    <w:p w:rsidR="006A361E" w:rsidRPr="000B4178" w:rsidRDefault="006A361E" w:rsidP="00822B99">
      <w:pPr>
        <w:pStyle w:val="ConsPlusNormal"/>
        <w:ind w:firstLine="709"/>
        <w:jc w:val="both"/>
        <w:rPr>
          <w:rFonts w:ascii="Times New Roman" w:hAnsi="Times New Roman" w:cs="Times New Roman"/>
          <w:b/>
          <w:sz w:val="24"/>
          <w:szCs w:val="24"/>
        </w:rPr>
      </w:pPr>
    </w:p>
    <w:p w:rsidR="00822B99" w:rsidRPr="000B4178" w:rsidRDefault="006A361E" w:rsidP="00822B99">
      <w:pPr>
        <w:pStyle w:val="ConsPlusNormal"/>
        <w:ind w:firstLine="709"/>
        <w:jc w:val="both"/>
        <w:rPr>
          <w:rFonts w:ascii="Times New Roman" w:hAnsi="Times New Roman" w:cs="Times New Roman"/>
          <w:b/>
          <w:sz w:val="24"/>
          <w:szCs w:val="24"/>
        </w:rPr>
      </w:pPr>
      <w:r w:rsidRPr="000B4178">
        <w:rPr>
          <w:rFonts w:ascii="Times New Roman" w:hAnsi="Times New Roman" w:cs="Times New Roman"/>
          <w:b/>
          <w:sz w:val="24"/>
          <w:szCs w:val="24"/>
        </w:rPr>
        <w:t>21.4.</w:t>
      </w:r>
      <w:r w:rsidR="00822B99" w:rsidRPr="000B4178">
        <w:rPr>
          <w:rFonts w:ascii="Times New Roman" w:hAnsi="Times New Roman" w:cs="Times New Roman"/>
          <w:b/>
          <w:sz w:val="24"/>
          <w:szCs w:val="24"/>
        </w:rPr>
        <w:t>Зона размещения промышленных, сельскохозяйственных предприятий и ко</w:t>
      </w:r>
      <w:r w:rsidR="00822B99" w:rsidRPr="000B4178">
        <w:rPr>
          <w:rFonts w:ascii="Times New Roman" w:hAnsi="Times New Roman" w:cs="Times New Roman"/>
          <w:b/>
          <w:sz w:val="24"/>
          <w:szCs w:val="24"/>
        </w:rPr>
        <w:t>м</w:t>
      </w:r>
      <w:r w:rsidR="00822B99" w:rsidRPr="000B4178">
        <w:rPr>
          <w:rFonts w:ascii="Times New Roman" w:hAnsi="Times New Roman" w:cs="Times New Roman"/>
          <w:b/>
          <w:sz w:val="24"/>
          <w:szCs w:val="24"/>
        </w:rPr>
        <w:t xml:space="preserve">мунально-складских объектов </w:t>
      </w:r>
      <w:r w:rsidR="00822B99" w:rsidRPr="000B4178">
        <w:rPr>
          <w:rFonts w:ascii="Times New Roman" w:hAnsi="Times New Roman" w:cs="Times New Roman"/>
          <w:b/>
          <w:sz w:val="24"/>
          <w:szCs w:val="24"/>
          <w:lang w:val="en-US"/>
        </w:rPr>
        <w:t>IV</w:t>
      </w:r>
      <w:r w:rsidR="00822B99" w:rsidRPr="000B4178">
        <w:rPr>
          <w:rFonts w:ascii="Times New Roman" w:hAnsi="Times New Roman" w:cs="Times New Roman"/>
          <w:b/>
          <w:sz w:val="24"/>
          <w:szCs w:val="24"/>
        </w:rPr>
        <w:t xml:space="preserve"> класса санитарной опасности – П4</w:t>
      </w:r>
    </w:p>
    <w:p w:rsidR="00822B99" w:rsidRPr="000B4178" w:rsidRDefault="00822B99" w:rsidP="00822B99">
      <w:pPr>
        <w:pStyle w:val="ConsPlusNormal"/>
        <w:ind w:firstLine="567"/>
        <w:jc w:val="both"/>
        <w:rPr>
          <w:rFonts w:ascii="Times New Roman" w:hAnsi="Times New Roman" w:cs="Times New Roman"/>
          <w:sz w:val="24"/>
          <w:szCs w:val="24"/>
        </w:rPr>
      </w:pPr>
      <w:r w:rsidRPr="000B4178">
        <w:rPr>
          <w:rFonts w:ascii="Times New Roman" w:hAnsi="Times New Roman" w:cs="Times New Roman"/>
          <w:sz w:val="24"/>
          <w:szCs w:val="24"/>
        </w:rPr>
        <w:t xml:space="preserve">На территории </w:t>
      </w:r>
      <w:r w:rsidR="00ED790A" w:rsidRPr="000B4178">
        <w:rPr>
          <w:rFonts w:ascii="Times New Roman" w:hAnsi="Times New Roman" w:cs="Times New Roman"/>
          <w:sz w:val="24"/>
          <w:szCs w:val="24"/>
        </w:rPr>
        <w:t>г</w:t>
      </w:r>
      <w:r w:rsidR="00E74408" w:rsidRPr="000B4178">
        <w:rPr>
          <w:rFonts w:ascii="Times New Roman" w:hAnsi="Times New Roman" w:cs="Times New Roman"/>
          <w:sz w:val="24"/>
          <w:szCs w:val="24"/>
        </w:rPr>
        <w:t xml:space="preserve">ородского поселения </w:t>
      </w:r>
      <w:r w:rsidR="00ED790A" w:rsidRPr="000B4178">
        <w:rPr>
          <w:rFonts w:ascii="Times New Roman" w:hAnsi="Times New Roman" w:cs="Times New Roman"/>
          <w:sz w:val="24"/>
          <w:szCs w:val="24"/>
        </w:rPr>
        <w:t xml:space="preserve"> </w:t>
      </w:r>
      <w:r w:rsidR="00E74408" w:rsidRPr="000B4178">
        <w:rPr>
          <w:rFonts w:ascii="Times New Roman" w:hAnsi="Times New Roman" w:cs="Times New Roman"/>
          <w:sz w:val="24"/>
          <w:szCs w:val="24"/>
        </w:rPr>
        <w:t xml:space="preserve"> город Поворино</w:t>
      </w:r>
      <w:r w:rsidRPr="000B4178">
        <w:rPr>
          <w:rFonts w:ascii="Times New Roman" w:hAnsi="Times New Roman" w:cs="Times New Roman"/>
          <w:sz w:val="24"/>
          <w:szCs w:val="24"/>
        </w:rPr>
        <w:t>, а именно в городе Поворино,  в</w:t>
      </w:r>
      <w:r w:rsidRPr="000B4178">
        <w:rPr>
          <w:rFonts w:ascii="Times New Roman" w:hAnsi="Times New Roman" w:cs="Times New Roman"/>
          <w:sz w:val="24"/>
          <w:szCs w:val="24"/>
        </w:rPr>
        <w:t>ы</w:t>
      </w:r>
      <w:r w:rsidRPr="000B4178">
        <w:rPr>
          <w:rFonts w:ascii="Times New Roman" w:hAnsi="Times New Roman" w:cs="Times New Roman"/>
          <w:sz w:val="24"/>
          <w:szCs w:val="24"/>
        </w:rPr>
        <w:t xml:space="preserve">деляется </w:t>
      </w:r>
      <w:r w:rsidR="00583DAF" w:rsidRPr="000B4178">
        <w:rPr>
          <w:rFonts w:ascii="Times New Roman" w:hAnsi="Times New Roman" w:cs="Times New Roman"/>
          <w:sz w:val="24"/>
          <w:szCs w:val="24"/>
        </w:rPr>
        <w:t>6</w:t>
      </w:r>
      <w:r w:rsidRPr="000B4178">
        <w:rPr>
          <w:rFonts w:ascii="Times New Roman" w:hAnsi="Times New Roman" w:cs="Times New Roman"/>
          <w:sz w:val="24"/>
          <w:szCs w:val="24"/>
        </w:rPr>
        <w:t xml:space="preserve"> участков</w:t>
      </w:r>
      <w:r w:rsidR="00583DAF" w:rsidRPr="000B4178">
        <w:rPr>
          <w:rFonts w:ascii="Times New Roman" w:hAnsi="Times New Roman" w:cs="Times New Roman"/>
          <w:sz w:val="24"/>
          <w:szCs w:val="24"/>
        </w:rPr>
        <w:t xml:space="preserve"> </w:t>
      </w:r>
      <w:r w:rsidR="000B4178" w:rsidRPr="000B4178">
        <w:rPr>
          <w:rFonts w:ascii="Times New Roman" w:hAnsi="Times New Roman" w:cs="Times New Roman"/>
          <w:sz w:val="24"/>
          <w:szCs w:val="24"/>
        </w:rPr>
        <w:t xml:space="preserve"> </w:t>
      </w:r>
      <w:r w:rsidRPr="000B4178">
        <w:rPr>
          <w:rFonts w:ascii="Times New Roman" w:hAnsi="Times New Roman" w:cs="Times New Roman"/>
          <w:sz w:val="24"/>
          <w:szCs w:val="24"/>
        </w:rPr>
        <w:t xml:space="preserve"> зоны размещения промышленных, с/х предприятий и коммунально-складских объектов.</w:t>
      </w:r>
    </w:p>
    <w:p w:rsidR="00822B99" w:rsidRPr="000B4178" w:rsidRDefault="00822B99" w:rsidP="00822B99">
      <w:pPr>
        <w:rPr>
          <w:b/>
        </w:rPr>
      </w:pPr>
    </w:p>
    <w:p w:rsidR="00A97042" w:rsidRPr="00CE3F5C" w:rsidRDefault="006A361E" w:rsidP="00F87A43">
      <w:pPr>
        <w:pStyle w:val="ConsPlusNormal"/>
        <w:ind w:firstLine="709"/>
        <w:jc w:val="both"/>
        <w:rPr>
          <w:rFonts w:ascii="Times New Roman" w:hAnsi="Times New Roman" w:cs="Times New Roman"/>
          <w:b/>
          <w:sz w:val="24"/>
          <w:szCs w:val="24"/>
        </w:rPr>
      </w:pPr>
      <w:r w:rsidRPr="000B4178">
        <w:rPr>
          <w:rFonts w:ascii="Times New Roman" w:hAnsi="Times New Roman" w:cs="Times New Roman"/>
          <w:b/>
          <w:sz w:val="24"/>
          <w:szCs w:val="24"/>
        </w:rPr>
        <w:t>21.4.1.</w:t>
      </w:r>
      <w:r w:rsidR="00A97042" w:rsidRPr="000B4178">
        <w:rPr>
          <w:rFonts w:ascii="Times New Roman" w:hAnsi="Times New Roman" w:cs="Times New Roman"/>
          <w:b/>
          <w:sz w:val="24"/>
          <w:szCs w:val="24"/>
        </w:rPr>
        <w:t>Описание прохождения границ участков зоны размещения промышленных и сельскохозяйственных предпри</w:t>
      </w:r>
      <w:r w:rsidR="00A97042" w:rsidRPr="00CE3F5C">
        <w:rPr>
          <w:rFonts w:ascii="Times New Roman" w:hAnsi="Times New Roman" w:cs="Times New Roman"/>
          <w:b/>
          <w:sz w:val="24"/>
          <w:szCs w:val="24"/>
        </w:rPr>
        <w:t xml:space="preserve">ятий и коммунально-складских объектов </w:t>
      </w:r>
      <w:r w:rsidR="00A97042" w:rsidRPr="00CE3F5C">
        <w:rPr>
          <w:rFonts w:ascii="Times New Roman" w:hAnsi="Times New Roman" w:cs="Times New Roman"/>
          <w:b/>
          <w:sz w:val="24"/>
          <w:szCs w:val="24"/>
          <w:lang w:val="en-US"/>
        </w:rPr>
        <w:t>IV</w:t>
      </w:r>
      <w:r w:rsidR="00A97042" w:rsidRPr="00CE3F5C">
        <w:rPr>
          <w:rFonts w:ascii="Times New Roman" w:hAnsi="Times New Roman" w:cs="Times New Roman"/>
          <w:b/>
          <w:sz w:val="24"/>
          <w:szCs w:val="24"/>
        </w:rPr>
        <w:t xml:space="preserve"> класса сан</w:t>
      </w:r>
      <w:r w:rsidR="00A97042" w:rsidRPr="00CE3F5C">
        <w:rPr>
          <w:rFonts w:ascii="Times New Roman" w:hAnsi="Times New Roman" w:cs="Times New Roman"/>
          <w:b/>
          <w:sz w:val="24"/>
          <w:szCs w:val="24"/>
        </w:rPr>
        <w:t>и</w:t>
      </w:r>
      <w:r w:rsidR="00A97042" w:rsidRPr="00CE3F5C">
        <w:rPr>
          <w:rFonts w:ascii="Times New Roman" w:hAnsi="Times New Roman" w:cs="Times New Roman"/>
          <w:b/>
          <w:sz w:val="24"/>
          <w:szCs w:val="24"/>
        </w:rPr>
        <w:t>тарной опасности – П</w:t>
      </w:r>
      <w:r w:rsidR="00A157C4" w:rsidRPr="00CE3F5C">
        <w:rPr>
          <w:rFonts w:ascii="Times New Roman" w:hAnsi="Times New Roman" w:cs="Times New Roman"/>
          <w:b/>
          <w:sz w:val="24"/>
          <w:szCs w:val="24"/>
        </w:rPr>
        <w:t>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A97042" w:rsidRPr="00CE3F5C" w:rsidTr="007F3B92">
        <w:trPr>
          <w:trHeight w:val="828"/>
        </w:trPr>
        <w:tc>
          <w:tcPr>
            <w:tcW w:w="1368" w:type="dxa"/>
            <w:shd w:val="clear" w:color="auto" w:fill="auto"/>
          </w:tcPr>
          <w:p w:rsidR="00A97042" w:rsidRPr="00CE3F5C" w:rsidRDefault="00A97042" w:rsidP="00FE7880">
            <w:pPr>
              <w:rPr>
                <w:b/>
              </w:rPr>
            </w:pPr>
            <w:r w:rsidRPr="00CE3F5C">
              <w:rPr>
                <w:b/>
              </w:rPr>
              <w:t>Номер участка зоны</w:t>
            </w:r>
          </w:p>
        </w:tc>
        <w:tc>
          <w:tcPr>
            <w:tcW w:w="8805" w:type="dxa"/>
            <w:shd w:val="clear" w:color="auto" w:fill="auto"/>
          </w:tcPr>
          <w:p w:rsidR="00A97042" w:rsidRPr="00CE3F5C" w:rsidRDefault="00A97042" w:rsidP="00FE7880">
            <w:pPr>
              <w:rPr>
                <w:b/>
              </w:rPr>
            </w:pPr>
            <w:r w:rsidRPr="00CE3F5C">
              <w:rPr>
                <w:b/>
              </w:rPr>
              <w:t>Картографическое описание</w:t>
            </w:r>
          </w:p>
        </w:tc>
      </w:tr>
      <w:tr w:rsidR="00355F9B" w:rsidRPr="00CE3F5C" w:rsidTr="007F3B92">
        <w:tc>
          <w:tcPr>
            <w:tcW w:w="10173" w:type="dxa"/>
            <w:gridSpan w:val="2"/>
          </w:tcPr>
          <w:p w:rsidR="00355F9B" w:rsidRPr="00CE3F5C" w:rsidRDefault="00355F9B" w:rsidP="00355F9B">
            <w:pPr>
              <w:rPr>
                <w:b/>
              </w:rPr>
            </w:pPr>
            <w:r w:rsidRPr="00CE3F5C">
              <w:rPr>
                <w:b/>
              </w:rPr>
              <w:t>город Поворино</w:t>
            </w:r>
          </w:p>
        </w:tc>
      </w:tr>
      <w:tr w:rsidR="00A96326" w:rsidRPr="00CE3F5C" w:rsidTr="007F3B92">
        <w:tc>
          <w:tcPr>
            <w:tcW w:w="1368" w:type="dxa"/>
          </w:tcPr>
          <w:p w:rsidR="00A96326" w:rsidRPr="00CE3F5C" w:rsidRDefault="00A96326" w:rsidP="00A157C4">
            <w:r w:rsidRPr="00CE3F5C">
              <w:t>П</w:t>
            </w:r>
            <w:r w:rsidR="00A157C4" w:rsidRPr="00CE3F5C">
              <w:t>4</w:t>
            </w:r>
            <w:r w:rsidR="00355F9B" w:rsidRPr="00CE3F5C">
              <w:t>/1/1</w:t>
            </w:r>
          </w:p>
        </w:tc>
        <w:tc>
          <w:tcPr>
            <w:tcW w:w="8805" w:type="dxa"/>
          </w:tcPr>
          <w:p w:rsidR="00A96326" w:rsidRPr="00CE3F5C" w:rsidRDefault="00A96326" w:rsidP="00355F9B">
            <w:r w:rsidRPr="00CE3F5C">
              <w:t>Границы участка зоны совпадают с внешними границами ЗУ, занимаемого ИП Т</w:t>
            </w:r>
            <w:r w:rsidRPr="00CE3F5C">
              <w:t>е</w:t>
            </w:r>
            <w:r w:rsidRPr="00CE3F5C">
              <w:t>плякова цех по производству чулочных изделий, расположенной в центральной части НП.</w:t>
            </w:r>
          </w:p>
        </w:tc>
      </w:tr>
      <w:tr w:rsidR="00355F9B" w:rsidRPr="00CE3F5C" w:rsidTr="007F3B92">
        <w:tc>
          <w:tcPr>
            <w:tcW w:w="1368" w:type="dxa"/>
          </w:tcPr>
          <w:p w:rsidR="00355F9B" w:rsidRPr="00CE3F5C" w:rsidRDefault="00355F9B" w:rsidP="0078057C">
            <w:r w:rsidRPr="00CE3F5C">
              <w:t>П4/1/2</w:t>
            </w:r>
          </w:p>
        </w:tc>
        <w:tc>
          <w:tcPr>
            <w:tcW w:w="8805" w:type="dxa"/>
          </w:tcPr>
          <w:p w:rsidR="00355F9B" w:rsidRPr="00CE3F5C" w:rsidRDefault="00355F9B" w:rsidP="00355F9B">
            <w:r w:rsidRPr="00CE3F5C">
              <w:t>Границы участка зоны совпадают с внешними границами ЗУ, занимаемого ИП Глушко цех по производству чулочных изделий, расположенной в центральной части НП.</w:t>
            </w:r>
          </w:p>
        </w:tc>
      </w:tr>
      <w:tr w:rsidR="00355F9B" w:rsidRPr="00CE3F5C" w:rsidTr="007F3B92">
        <w:tc>
          <w:tcPr>
            <w:tcW w:w="1368" w:type="dxa"/>
          </w:tcPr>
          <w:p w:rsidR="00355F9B" w:rsidRPr="00CE3F5C" w:rsidRDefault="00355F9B" w:rsidP="0078057C">
            <w:r w:rsidRPr="00CE3F5C">
              <w:t>П4/1/3</w:t>
            </w:r>
          </w:p>
        </w:tc>
        <w:tc>
          <w:tcPr>
            <w:tcW w:w="8805" w:type="dxa"/>
          </w:tcPr>
          <w:p w:rsidR="00355F9B" w:rsidRPr="00CE3F5C" w:rsidRDefault="00355F9B" w:rsidP="00355F9B">
            <w:r w:rsidRPr="00CE3F5C">
              <w:t>Границы участка зоны совпадают с внешними границами ЗУ, занимаемого пил</w:t>
            </w:r>
            <w:r w:rsidRPr="00CE3F5C">
              <w:t>о</w:t>
            </w:r>
            <w:r w:rsidRPr="00CE3F5C">
              <w:t>рамой, расположенной в ЮЗ части НП.</w:t>
            </w:r>
          </w:p>
        </w:tc>
      </w:tr>
      <w:tr w:rsidR="00355F9B" w:rsidRPr="00CE3F5C" w:rsidTr="007F3B92">
        <w:tc>
          <w:tcPr>
            <w:tcW w:w="1368" w:type="dxa"/>
          </w:tcPr>
          <w:p w:rsidR="00355F9B" w:rsidRPr="00CE3F5C" w:rsidRDefault="00355F9B" w:rsidP="0078057C">
            <w:r w:rsidRPr="00CE3F5C">
              <w:t>П4/1/4</w:t>
            </w:r>
          </w:p>
        </w:tc>
        <w:tc>
          <w:tcPr>
            <w:tcW w:w="8805" w:type="dxa"/>
          </w:tcPr>
          <w:p w:rsidR="00355F9B" w:rsidRPr="00CE3F5C" w:rsidRDefault="00355F9B" w:rsidP="00355F9B">
            <w:r w:rsidRPr="00CE3F5C">
              <w:t>Границы участка зоны совпадают с внешними границами ЗУ, занимаемого Вор</w:t>
            </w:r>
            <w:r w:rsidRPr="00CE3F5C">
              <w:t>о</w:t>
            </w:r>
            <w:r w:rsidRPr="00CE3F5C">
              <w:t>нежтонпром, расположенной в В части НП.</w:t>
            </w:r>
          </w:p>
        </w:tc>
      </w:tr>
      <w:tr w:rsidR="00EF789D" w:rsidRPr="00CE3F5C" w:rsidTr="007F3B92">
        <w:tc>
          <w:tcPr>
            <w:tcW w:w="1368" w:type="dxa"/>
          </w:tcPr>
          <w:p w:rsidR="00EF789D" w:rsidRPr="00CE3F5C" w:rsidRDefault="00EF789D" w:rsidP="0078057C">
            <w:r w:rsidRPr="00CE3F5C">
              <w:t>П4/1/5</w:t>
            </w:r>
          </w:p>
        </w:tc>
        <w:tc>
          <w:tcPr>
            <w:tcW w:w="8805" w:type="dxa"/>
          </w:tcPr>
          <w:p w:rsidR="00EF789D" w:rsidRPr="00CE3F5C" w:rsidRDefault="00EF789D" w:rsidP="00A574E7">
            <w:r w:rsidRPr="00CE3F5C">
              <w:t>Границы участка зоны совпадают с внешними границами ЗУ, занимаемого ИП Т</w:t>
            </w:r>
            <w:r w:rsidRPr="00CE3F5C">
              <w:t>е</w:t>
            </w:r>
            <w:r w:rsidRPr="00CE3F5C">
              <w:t>плякова РММ, расположенной в центральной части НП по ул. Линейная, 10а.</w:t>
            </w:r>
          </w:p>
        </w:tc>
      </w:tr>
      <w:tr w:rsidR="002766B8" w:rsidRPr="00CE3F5C" w:rsidTr="007F3B92">
        <w:tc>
          <w:tcPr>
            <w:tcW w:w="1368" w:type="dxa"/>
          </w:tcPr>
          <w:p w:rsidR="002766B8" w:rsidRPr="000B4178" w:rsidRDefault="002766B8" w:rsidP="0078057C">
            <w:r w:rsidRPr="000B4178">
              <w:t>П4/1/6</w:t>
            </w:r>
          </w:p>
        </w:tc>
        <w:tc>
          <w:tcPr>
            <w:tcW w:w="8805" w:type="dxa"/>
          </w:tcPr>
          <w:p w:rsidR="002766B8" w:rsidRPr="000B4178" w:rsidRDefault="002766B8" w:rsidP="000B4178">
            <w:r w:rsidRPr="000B4178">
              <w:t>Границы участка зоны совпадают с внешними границами ЗУ, занимаемого цехом по производству чулочно-носочных изделий, расположе</w:t>
            </w:r>
            <w:r w:rsidR="008303A3" w:rsidRPr="000B4178">
              <w:t>нного по ул.</w:t>
            </w:r>
            <w:r w:rsidR="00583DAF" w:rsidRPr="000B4178">
              <w:t>Советской, 3б в г.</w:t>
            </w:r>
            <w:r w:rsidR="008303A3" w:rsidRPr="000B4178">
              <w:t xml:space="preserve">Поворино </w:t>
            </w:r>
            <w:r w:rsidR="000B4178" w:rsidRPr="000B4178">
              <w:t xml:space="preserve"> </w:t>
            </w:r>
          </w:p>
        </w:tc>
      </w:tr>
    </w:tbl>
    <w:p w:rsidR="00A97042" w:rsidRPr="00CE3F5C" w:rsidRDefault="00A97042" w:rsidP="00A97042">
      <w:pPr>
        <w:rPr>
          <w:b/>
        </w:rPr>
      </w:pPr>
    </w:p>
    <w:p w:rsidR="00F87A43" w:rsidRPr="000B4178" w:rsidRDefault="00F87A43" w:rsidP="00F87A43">
      <w:pPr>
        <w:ind w:firstLine="708"/>
        <w:rPr>
          <w:b/>
        </w:rPr>
      </w:pPr>
      <w:r w:rsidRPr="000B4178">
        <w:rPr>
          <w:b/>
        </w:rPr>
        <w:t xml:space="preserve"> </w:t>
      </w:r>
      <w:r w:rsidR="006A361E" w:rsidRPr="000B4178">
        <w:rPr>
          <w:b/>
        </w:rPr>
        <w:t>21.4.2.</w:t>
      </w:r>
      <w:r w:rsidRPr="000B4178">
        <w:rPr>
          <w:b/>
        </w:rPr>
        <w:t>Градостроительный регламент зоны размещения промышленных предпр</w:t>
      </w:r>
      <w:r w:rsidRPr="000B4178">
        <w:rPr>
          <w:b/>
        </w:rPr>
        <w:t>и</w:t>
      </w:r>
      <w:r w:rsidRPr="000B4178">
        <w:rPr>
          <w:b/>
        </w:rPr>
        <w:t>ятий П4</w:t>
      </w:r>
    </w:p>
    <w:p w:rsidR="00F87A43" w:rsidRPr="000B4178" w:rsidRDefault="006A361E" w:rsidP="006A361E">
      <w:pPr>
        <w:pStyle w:val="ConsPlusNormal"/>
        <w:rPr>
          <w:rFonts w:ascii="Times New Roman" w:hAnsi="Times New Roman" w:cs="Times New Roman"/>
          <w:b/>
          <w:sz w:val="24"/>
          <w:szCs w:val="24"/>
        </w:rPr>
      </w:pPr>
      <w:r w:rsidRPr="000B4178">
        <w:rPr>
          <w:rFonts w:ascii="Times New Roman" w:hAnsi="Times New Roman" w:cs="Times New Roman"/>
          <w:b/>
          <w:sz w:val="24"/>
          <w:szCs w:val="24"/>
        </w:rPr>
        <w:t>1)</w:t>
      </w:r>
      <w:r w:rsidR="000B4178" w:rsidRPr="000B4178">
        <w:rPr>
          <w:rFonts w:ascii="Times New Roman" w:hAnsi="Times New Roman" w:cs="Times New Roman"/>
          <w:b/>
          <w:sz w:val="24"/>
          <w:szCs w:val="24"/>
        </w:rPr>
        <w:t xml:space="preserve"> </w:t>
      </w:r>
      <w:r w:rsidR="00F87A43" w:rsidRPr="000B4178">
        <w:rPr>
          <w:rFonts w:ascii="Times New Roman" w:hAnsi="Times New Roman" w:cs="Times New Roman"/>
          <w:b/>
          <w:sz w:val="24"/>
          <w:szCs w:val="24"/>
        </w:rPr>
        <w:t>Перечень видов разрешенного использования земельных участков и объектов к</w:t>
      </w:r>
      <w:r w:rsidR="00F87A43" w:rsidRPr="000B4178">
        <w:rPr>
          <w:rFonts w:ascii="Times New Roman" w:hAnsi="Times New Roman" w:cs="Times New Roman"/>
          <w:b/>
          <w:sz w:val="24"/>
          <w:szCs w:val="24"/>
        </w:rPr>
        <w:t>а</w:t>
      </w:r>
      <w:r w:rsidR="00F87A43" w:rsidRPr="000B4178">
        <w:rPr>
          <w:rFonts w:ascii="Times New Roman" w:hAnsi="Times New Roman" w:cs="Times New Roman"/>
          <w:b/>
          <w:sz w:val="24"/>
          <w:szCs w:val="24"/>
        </w:rPr>
        <w:t>питального строительства в зоне П4:</w:t>
      </w:r>
    </w:p>
    <w:tbl>
      <w:tblPr>
        <w:tblW w:w="10207"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387"/>
        <w:gridCol w:w="4820"/>
      </w:tblGrid>
      <w:tr w:rsidR="00F87A43" w:rsidRPr="000B4178" w:rsidTr="000B4178">
        <w:trPr>
          <w:trHeight w:val="480"/>
        </w:trPr>
        <w:tc>
          <w:tcPr>
            <w:tcW w:w="5387" w:type="dxa"/>
            <w:tcBorders>
              <w:top w:val="single" w:sz="4" w:space="0" w:color="auto"/>
              <w:bottom w:val="single" w:sz="6" w:space="0" w:color="auto"/>
            </w:tcBorders>
            <w:shd w:val="clear" w:color="auto" w:fill="auto"/>
          </w:tcPr>
          <w:p w:rsidR="00F87A43" w:rsidRPr="000B4178" w:rsidRDefault="00F87A43" w:rsidP="000B6FD1">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Основные виды разрешенного использования</w:t>
            </w:r>
          </w:p>
        </w:tc>
        <w:tc>
          <w:tcPr>
            <w:tcW w:w="4820" w:type="dxa"/>
            <w:tcBorders>
              <w:top w:val="single" w:sz="4" w:space="0" w:color="auto"/>
              <w:bottom w:val="single" w:sz="6" w:space="0" w:color="auto"/>
            </w:tcBorders>
            <w:shd w:val="clear" w:color="auto" w:fill="auto"/>
          </w:tcPr>
          <w:p w:rsidR="00F87A43" w:rsidRPr="000B4178" w:rsidRDefault="00F87A43" w:rsidP="000B6FD1">
            <w:pPr>
              <w:pStyle w:val="ConsPlusNormal"/>
              <w:keepNext/>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w:t>
            </w:r>
            <w:r w:rsidRPr="000B4178">
              <w:rPr>
                <w:rFonts w:ascii="Times New Roman" w:hAnsi="Times New Roman" w:cs="Times New Roman"/>
                <w:b/>
                <w:sz w:val="24"/>
                <w:szCs w:val="24"/>
              </w:rPr>
              <w:t>с</w:t>
            </w:r>
            <w:r w:rsidRPr="000B4178">
              <w:rPr>
                <w:rFonts w:ascii="Times New Roman" w:hAnsi="Times New Roman" w:cs="Times New Roman"/>
                <w:b/>
                <w:sz w:val="24"/>
                <w:szCs w:val="24"/>
              </w:rPr>
              <w:t>пользования (установленные к основным)</w:t>
            </w:r>
          </w:p>
        </w:tc>
      </w:tr>
      <w:tr w:rsidR="00F87A43" w:rsidRPr="000B4178" w:rsidTr="000B4178">
        <w:trPr>
          <w:trHeight w:val="523"/>
        </w:trPr>
        <w:tc>
          <w:tcPr>
            <w:tcW w:w="5387" w:type="dxa"/>
            <w:tcBorders>
              <w:top w:val="single" w:sz="6" w:space="0" w:color="auto"/>
              <w:bottom w:val="single" w:sz="6" w:space="0" w:color="auto"/>
            </w:tcBorders>
          </w:tcPr>
          <w:p w:rsidR="00F87A43" w:rsidRPr="000B4178" w:rsidRDefault="00983F19" w:rsidP="000B4178">
            <w:pPr>
              <w:pStyle w:val="ConsPlusNormal"/>
              <w:widowControl/>
              <w:ind w:firstLine="0"/>
              <w:rPr>
                <w:rFonts w:ascii="Times New Roman" w:hAnsi="Times New Roman"/>
                <w:strike/>
                <w:szCs w:val="24"/>
              </w:rPr>
            </w:pPr>
            <w:r w:rsidRPr="000B4178">
              <w:rPr>
                <w:rFonts w:ascii="Times New Roman" w:hAnsi="Times New Roman" w:cs="Times New Roman"/>
                <w:b/>
                <w:sz w:val="24"/>
                <w:szCs w:val="24"/>
              </w:rPr>
              <w:t>Промышленные объекты и производства че</w:t>
            </w:r>
            <w:r w:rsidRPr="000B4178">
              <w:rPr>
                <w:rFonts w:ascii="Times New Roman" w:hAnsi="Times New Roman" w:cs="Times New Roman"/>
                <w:b/>
                <w:sz w:val="24"/>
                <w:szCs w:val="24"/>
              </w:rPr>
              <w:t>т</w:t>
            </w:r>
            <w:r w:rsidRPr="000B4178">
              <w:rPr>
                <w:rFonts w:ascii="Times New Roman" w:hAnsi="Times New Roman" w:cs="Times New Roman"/>
                <w:b/>
                <w:sz w:val="24"/>
                <w:szCs w:val="24"/>
              </w:rPr>
              <w:t xml:space="preserve">вертого класса с санитарно-защитной зоной </w:t>
            </w:r>
            <w:smartTag w:uri="urn:schemas-microsoft-com:office:smarttags" w:element="metricconverter">
              <w:smartTagPr>
                <w:attr w:name="ProductID" w:val="100 м"/>
              </w:smartTagPr>
              <w:r w:rsidRPr="000B4178">
                <w:rPr>
                  <w:rFonts w:ascii="Times New Roman" w:hAnsi="Times New Roman" w:cs="Times New Roman"/>
                  <w:b/>
                  <w:sz w:val="24"/>
                  <w:szCs w:val="24"/>
                </w:rPr>
                <w:t>100 м</w:t>
              </w:r>
            </w:smartTag>
            <w:r w:rsidRPr="000B4178">
              <w:rPr>
                <w:rFonts w:ascii="Times New Roman" w:hAnsi="Times New Roman" w:cs="Times New Roman"/>
                <w:b/>
                <w:sz w:val="24"/>
                <w:szCs w:val="24"/>
              </w:rPr>
              <w:t>, в т.ч.:</w:t>
            </w:r>
            <w:r w:rsidR="000B4178" w:rsidRPr="000B4178">
              <w:rPr>
                <w:rFonts w:ascii="Times New Roman" w:hAnsi="Times New Roman"/>
                <w:strike/>
                <w:szCs w:val="24"/>
              </w:rPr>
              <w:t xml:space="preserve"> </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Бытовое обслуживание</w:t>
            </w:r>
          </w:p>
          <w:p w:rsidR="006A361E" w:rsidRPr="000B4178" w:rsidRDefault="006A361E" w:rsidP="006A361E">
            <w:pPr>
              <w:pStyle w:val="ConsPlusNormal"/>
              <w:keepNext/>
              <w:keepLines/>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lastRenderedPageBreak/>
              <w:t>Животноводство</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Обеспечение сельскохозяйственного прои</w:t>
            </w:r>
            <w:r w:rsidRPr="000B4178">
              <w:rPr>
                <w:rFonts w:ascii="Times New Roman" w:hAnsi="Times New Roman" w:cs="Times New Roman"/>
                <w:sz w:val="24"/>
                <w:szCs w:val="24"/>
              </w:rPr>
              <w:t>з</w:t>
            </w:r>
            <w:r w:rsidRPr="000B4178">
              <w:rPr>
                <w:rFonts w:ascii="Times New Roman" w:hAnsi="Times New Roman" w:cs="Times New Roman"/>
                <w:sz w:val="24"/>
                <w:szCs w:val="24"/>
              </w:rPr>
              <w:t xml:space="preserve">водства </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Хранение и переработка сельскохозяйственной продукции</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Производственная деятельность</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Легкая промышленность</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Пищевая промышленность</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Фармацевтическая промышленность</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Строительная промышленность</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Энергетика</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Связь</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Склады</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Целлюлозно-бумажная промышленность</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Автомобилестроительная промышленность</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Нефтехимическая промышленность</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 xml:space="preserve">Обслуживание автотранспорта </w:t>
            </w:r>
          </w:p>
          <w:p w:rsidR="006A361E" w:rsidRPr="000B4178" w:rsidRDefault="006A361E"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Объекты придорожного сервиса</w:t>
            </w:r>
          </w:p>
          <w:p w:rsidR="006A361E" w:rsidRPr="000B4178" w:rsidRDefault="006A361E" w:rsidP="00BA3558">
            <w:pPr>
              <w:pStyle w:val="ConsPlusNormal"/>
              <w:widowControl/>
              <w:numPr>
                <w:ilvl w:val="0"/>
                <w:numId w:val="40"/>
              </w:numPr>
              <w:ind w:left="356" w:hanging="356"/>
              <w:jc w:val="both"/>
              <w:rPr>
                <w:rFonts w:ascii="Times New Roman" w:hAnsi="Times New Roman"/>
                <w:szCs w:val="24"/>
              </w:rPr>
            </w:pPr>
            <w:r w:rsidRPr="000B4178">
              <w:rPr>
                <w:rFonts w:ascii="Times New Roman" w:hAnsi="Times New Roman"/>
                <w:sz w:val="24"/>
                <w:szCs w:val="24"/>
              </w:rPr>
              <w:t>Земельные участки(территории) общего пол</w:t>
            </w:r>
            <w:r w:rsidRPr="000B4178">
              <w:rPr>
                <w:rFonts w:ascii="Times New Roman" w:hAnsi="Times New Roman"/>
                <w:sz w:val="24"/>
                <w:szCs w:val="24"/>
              </w:rPr>
              <w:t>ь</w:t>
            </w:r>
            <w:r w:rsidRPr="000B4178">
              <w:rPr>
                <w:rFonts w:ascii="Times New Roman" w:hAnsi="Times New Roman"/>
                <w:sz w:val="24"/>
                <w:szCs w:val="24"/>
              </w:rPr>
              <w:t>зования</w:t>
            </w:r>
            <w:r w:rsidRPr="000B4178">
              <w:rPr>
                <w:rFonts w:ascii="Times New Roman" w:hAnsi="Times New Roman"/>
                <w:szCs w:val="24"/>
              </w:rPr>
              <w:t>.</w:t>
            </w:r>
          </w:p>
        </w:tc>
        <w:tc>
          <w:tcPr>
            <w:tcW w:w="4820" w:type="dxa"/>
            <w:tcBorders>
              <w:top w:val="single" w:sz="6" w:space="0" w:color="auto"/>
              <w:bottom w:val="single" w:sz="6" w:space="0" w:color="auto"/>
            </w:tcBorders>
          </w:tcPr>
          <w:p w:rsidR="006A361E" w:rsidRPr="000B4178" w:rsidRDefault="006A361E" w:rsidP="006A361E">
            <w:pPr>
              <w:pStyle w:val="ConsPlusNormal"/>
              <w:keepNext/>
              <w:keepLines/>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lastRenderedPageBreak/>
              <w:t>Коммунальное обслуживание</w:t>
            </w:r>
          </w:p>
          <w:p w:rsidR="006A361E" w:rsidRPr="000B4178" w:rsidRDefault="006A361E" w:rsidP="006A361E">
            <w:pPr>
              <w:pStyle w:val="ConsPlusNormal"/>
              <w:keepNext/>
              <w:keepLines/>
              <w:widowControl/>
              <w:ind w:firstLine="0"/>
              <w:rPr>
                <w:rFonts w:ascii="Times New Roman" w:hAnsi="Times New Roman" w:cs="Times New Roman"/>
                <w:sz w:val="24"/>
                <w:szCs w:val="24"/>
              </w:rPr>
            </w:pPr>
          </w:p>
        </w:tc>
      </w:tr>
      <w:tr w:rsidR="00F87A43" w:rsidRPr="000B4178" w:rsidTr="000B4178">
        <w:trPr>
          <w:trHeight w:val="760"/>
        </w:trPr>
        <w:tc>
          <w:tcPr>
            <w:tcW w:w="5387" w:type="dxa"/>
            <w:tcBorders>
              <w:top w:val="single" w:sz="6" w:space="0" w:color="auto"/>
              <w:bottom w:val="single" w:sz="6" w:space="0" w:color="auto"/>
            </w:tcBorders>
            <w:shd w:val="clear" w:color="auto" w:fill="auto"/>
          </w:tcPr>
          <w:p w:rsidR="00F87A43" w:rsidRPr="000B4178" w:rsidRDefault="00F87A43" w:rsidP="000B6FD1">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lastRenderedPageBreak/>
              <w:t>Условно разрешенные виды использования</w:t>
            </w:r>
          </w:p>
        </w:tc>
        <w:tc>
          <w:tcPr>
            <w:tcW w:w="4820" w:type="dxa"/>
            <w:tcBorders>
              <w:top w:val="single" w:sz="6" w:space="0" w:color="auto"/>
              <w:bottom w:val="single" w:sz="6" w:space="0" w:color="auto"/>
            </w:tcBorders>
            <w:shd w:val="clear" w:color="auto" w:fill="auto"/>
          </w:tcPr>
          <w:p w:rsidR="00F87A43" w:rsidRPr="000B4178" w:rsidRDefault="00F87A43" w:rsidP="000B6FD1">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w:t>
            </w:r>
            <w:r w:rsidRPr="000B4178">
              <w:rPr>
                <w:rFonts w:ascii="Times New Roman" w:hAnsi="Times New Roman" w:cs="Times New Roman"/>
                <w:b/>
                <w:sz w:val="24"/>
                <w:szCs w:val="24"/>
              </w:rPr>
              <w:t>с</w:t>
            </w:r>
            <w:r w:rsidRPr="000B4178">
              <w:rPr>
                <w:rFonts w:ascii="Times New Roman" w:hAnsi="Times New Roman" w:cs="Times New Roman"/>
                <w:b/>
                <w:sz w:val="24"/>
                <w:szCs w:val="24"/>
              </w:rPr>
              <w:t xml:space="preserve">пользования для условно разрешенных видов </w:t>
            </w:r>
          </w:p>
        </w:tc>
      </w:tr>
      <w:tr w:rsidR="00F87A43" w:rsidRPr="000B4178" w:rsidTr="000B4178">
        <w:trPr>
          <w:trHeight w:val="344"/>
        </w:trPr>
        <w:tc>
          <w:tcPr>
            <w:tcW w:w="5387" w:type="dxa"/>
            <w:tcBorders>
              <w:top w:val="single" w:sz="6" w:space="0" w:color="auto"/>
            </w:tcBorders>
          </w:tcPr>
          <w:p w:rsidR="006A361E" w:rsidRPr="000B4178" w:rsidRDefault="006A361E" w:rsidP="006A361E">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Предпринимательство</w:t>
            </w:r>
          </w:p>
          <w:p w:rsidR="006A361E" w:rsidRPr="000B4178" w:rsidRDefault="006A361E" w:rsidP="006A361E">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Ветеринарное обслуживание</w:t>
            </w:r>
          </w:p>
          <w:p w:rsidR="00F87A43" w:rsidRPr="000B4178" w:rsidRDefault="00F87A43" w:rsidP="000B6FD1">
            <w:pPr>
              <w:pStyle w:val="nienie"/>
              <w:rPr>
                <w:rFonts w:ascii="Times New Roman" w:hAnsi="Times New Roman"/>
                <w:szCs w:val="24"/>
              </w:rPr>
            </w:pPr>
          </w:p>
        </w:tc>
        <w:tc>
          <w:tcPr>
            <w:tcW w:w="4820" w:type="dxa"/>
            <w:tcBorders>
              <w:top w:val="single" w:sz="6" w:space="0" w:color="auto"/>
            </w:tcBorders>
          </w:tcPr>
          <w:p w:rsidR="006A361E" w:rsidRPr="000B4178" w:rsidRDefault="006A361E" w:rsidP="006A361E">
            <w:pPr>
              <w:pStyle w:val="ConsPlusNormal"/>
              <w:keepNext/>
              <w:keepLines/>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F87A43" w:rsidRPr="000B4178" w:rsidRDefault="00F87A43" w:rsidP="000B6FD1">
            <w:pPr>
              <w:pStyle w:val="ConsPlusNormal"/>
              <w:widowControl/>
              <w:ind w:firstLine="0"/>
              <w:rPr>
                <w:rFonts w:ascii="Times New Roman" w:hAnsi="Times New Roman" w:cs="Times New Roman"/>
                <w:sz w:val="24"/>
                <w:szCs w:val="24"/>
              </w:rPr>
            </w:pPr>
          </w:p>
        </w:tc>
      </w:tr>
    </w:tbl>
    <w:p w:rsidR="00F87A43" w:rsidRPr="00CE3F5C" w:rsidRDefault="00F87A43" w:rsidP="00F87A43">
      <w:pPr>
        <w:pStyle w:val="ConsPlusNormal"/>
        <w:widowControl/>
        <w:ind w:firstLine="540"/>
        <w:jc w:val="both"/>
        <w:rPr>
          <w:rFonts w:ascii="Times New Roman" w:hAnsi="Times New Roman" w:cs="Times New Roman"/>
          <w:sz w:val="24"/>
          <w:szCs w:val="24"/>
        </w:rPr>
      </w:pPr>
    </w:p>
    <w:p w:rsidR="006A361E" w:rsidRPr="000B4178" w:rsidRDefault="000B4178" w:rsidP="000B4178">
      <w:pPr>
        <w:pStyle w:val="ConsPlusNormal"/>
        <w:widowControl/>
        <w:ind w:firstLine="540"/>
        <w:jc w:val="both"/>
        <w:rPr>
          <w:rFonts w:ascii="Times New Roman" w:hAnsi="Times New Roman" w:cs="Times New Roman"/>
          <w:b/>
          <w:sz w:val="24"/>
          <w:szCs w:val="24"/>
        </w:rPr>
      </w:pPr>
      <w:r w:rsidRPr="000B4178">
        <w:rPr>
          <w:rFonts w:ascii="Times New Roman" w:hAnsi="Times New Roman" w:cs="Times New Roman"/>
          <w:b/>
          <w:sz w:val="24"/>
          <w:szCs w:val="24"/>
        </w:rPr>
        <w:t>2)</w:t>
      </w:r>
      <w:r w:rsidR="006A361E" w:rsidRPr="000B4178">
        <w:rPr>
          <w:rFonts w:ascii="Times New Roman" w:hAnsi="Times New Roman" w:cs="Times New Roman"/>
          <w:b/>
          <w:sz w:val="24"/>
          <w:szCs w:val="24"/>
        </w:rPr>
        <w:t xml:space="preserve"> Параметры разрешенного строительства и/или реконструкции объектов капитал</w:t>
      </w:r>
      <w:r w:rsidR="006A361E" w:rsidRPr="000B4178">
        <w:rPr>
          <w:rFonts w:ascii="Times New Roman" w:hAnsi="Times New Roman" w:cs="Times New Roman"/>
          <w:b/>
          <w:sz w:val="24"/>
          <w:szCs w:val="24"/>
        </w:rPr>
        <w:t>ь</w:t>
      </w:r>
      <w:r w:rsidR="006A361E" w:rsidRPr="000B4178">
        <w:rPr>
          <w:rFonts w:ascii="Times New Roman" w:hAnsi="Times New Roman" w:cs="Times New Roman"/>
          <w:b/>
          <w:sz w:val="24"/>
          <w:szCs w:val="24"/>
        </w:rPr>
        <w:t>ного строительства зоны П4</w:t>
      </w:r>
      <w:r w:rsidRPr="000B417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6A361E" w:rsidRPr="000B4178" w:rsidTr="00BA3558">
        <w:tc>
          <w:tcPr>
            <w:tcW w:w="10173" w:type="dxa"/>
            <w:gridSpan w:val="2"/>
            <w:tcBorders>
              <w:top w:val="single" w:sz="4" w:space="0" w:color="auto"/>
              <w:left w:val="single" w:sz="4" w:space="0" w:color="auto"/>
              <w:bottom w:val="single" w:sz="4" w:space="0" w:color="auto"/>
              <w:right w:val="single" w:sz="4" w:space="0" w:color="auto"/>
            </w:tcBorders>
          </w:tcPr>
          <w:p w:rsidR="006A361E" w:rsidRPr="000B4178" w:rsidRDefault="006A361E" w:rsidP="006A361E">
            <w:pPr>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p w:rsidR="006A361E" w:rsidRPr="000B4178" w:rsidRDefault="006A361E" w:rsidP="006A361E">
            <w:pPr>
              <w:pStyle w:val="ConsPlusNormal"/>
              <w:widowControl/>
              <w:ind w:firstLine="0"/>
              <w:jc w:val="center"/>
              <w:rPr>
                <w:rFonts w:ascii="Times New Roman" w:hAnsi="Times New Roman" w:cs="Times New Roman"/>
                <w:b/>
                <w:sz w:val="24"/>
                <w:szCs w:val="24"/>
              </w:rPr>
            </w:pPr>
          </w:p>
        </w:tc>
      </w:tr>
      <w:tr w:rsidR="006A361E" w:rsidRPr="000B4178" w:rsidTr="00BA3558">
        <w:tc>
          <w:tcPr>
            <w:tcW w:w="10173" w:type="dxa"/>
            <w:gridSpan w:val="2"/>
          </w:tcPr>
          <w:p w:rsidR="006A361E" w:rsidRPr="000B4178" w:rsidRDefault="006A361E" w:rsidP="006A361E">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6A361E" w:rsidRPr="000B4178" w:rsidTr="00BA3558">
        <w:tc>
          <w:tcPr>
            <w:tcW w:w="4095" w:type="dxa"/>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Минимальные</w:t>
            </w:r>
          </w:p>
        </w:tc>
        <w:tc>
          <w:tcPr>
            <w:tcW w:w="6078" w:type="dxa"/>
          </w:tcPr>
          <w:p w:rsidR="006A361E" w:rsidRPr="000B4178" w:rsidRDefault="006A361E" w:rsidP="006A361E">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400 кв. м </w:t>
            </w:r>
          </w:p>
        </w:tc>
      </w:tr>
      <w:tr w:rsidR="006A361E" w:rsidRPr="000B4178" w:rsidTr="00BA3558">
        <w:tc>
          <w:tcPr>
            <w:tcW w:w="10173" w:type="dxa"/>
            <w:gridSpan w:val="2"/>
          </w:tcPr>
          <w:p w:rsidR="006A361E" w:rsidRPr="000B4178" w:rsidRDefault="006A361E" w:rsidP="006A361E">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 xml:space="preserve">Предельное количество этажей или предельная высота зданий, строений, </w:t>
            </w:r>
          </w:p>
          <w:p w:rsidR="006A361E" w:rsidRPr="000B4178" w:rsidRDefault="006A361E" w:rsidP="006A361E">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сооружений</w:t>
            </w:r>
          </w:p>
        </w:tc>
      </w:tr>
      <w:tr w:rsidR="006A361E" w:rsidRPr="000B4178" w:rsidTr="00BA3558">
        <w:tc>
          <w:tcPr>
            <w:tcW w:w="4095" w:type="dxa"/>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 высота</w:t>
            </w:r>
          </w:p>
        </w:tc>
        <w:tc>
          <w:tcPr>
            <w:tcW w:w="6078" w:type="dxa"/>
          </w:tcPr>
          <w:p w:rsidR="006A361E" w:rsidRPr="000B4178" w:rsidRDefault="006A361E" w:rsidP="006A361E">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15 метров</w:t>
            </w:r>
          </w:p>
        </w:tc>
      </w:tr>
      <w:tr w:rsidR="006A361E" w:rsidRPr="000B4178" w:rsidTr="00BA3558">
        <w:tc>
          <w:tcPr>
            <w:tcW w:w="4095" w:type="dxa"/>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 высота  за пределами границ населенного пункта</w:t>
            </w:r>
          </w:p>
        </w:tc>
        <w:tc>
          <w:tcPr>
            <w:tcW w:w="6078" w:type="dxa"/>
          </w:tcPr>
          <w:p w:rsidR="006A361E" w:rsidRPr="000B4178" w:rsidRDefault="006A361E" w:rsidP="000B4178">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w:t>
            </w:r>
            <w:r w:rsidR="000B4178" w:rsidRPr="000B4178">
              <w:rPr>
                <w:rFonts w:ascii="Times New Roman" w:hAnsi="Times New Roman" w:cs="Times New Roman"/>
                <w:sz w:val="24"/>
                <w:szCs w:val="24"/>
              </w:rPr>
              <w:t>35 метров</w:t>
            </w:r>
          </w:p>
        </w:tc>
      </w:tr>
      <w:tr w:rsidR="006A361E" w:rsidRPr="000B4178" w:rsidTr="00BA3558">
        <w:trPr>
          <w:trHeight w:val="500"/>
        </w:trPr>
        <w:tc>
          <w:tcPr>
            <w:tcW w:w="10173" w:type="dxa"/>
            <w:gridSpan w:val="2"/>
          </w:tcPr>
          <w:p w:rsidR="006A361E" w:rsidRPr="000B4178" w:rsidRDefault="006A361E" w:rsidP="006A361E">
            <w:pPr>
              <w:ind w:firstLine="540"/>
              <w:rPr>
                <w:b/>
              </w:rPr>
            </w:pPr>
            <w:r w:rsidRPr="000B4178">
              <w:rPr>
                <w:b/>
              </w:rPr>
              <w:t>Максимальный процент застройки в границах земельного участка</w:t>
            </w:r>
          </w:p>
        </w:tc>
      </w:tr>
      <w:tr w:rsidR="006A361E" w:rsidRPr="000B4178" w:rsidTr="00BA3558">
        <w:tc>
          <w:tcPr>
            <w:tcW w:w="4095" w:type="dxa"/>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6078" w:type="dxa"/>
          </w:tcPr>
          <w:p w:rsidR="006A361E" w:rsidRPr="000B4178" w:rsidRDefault="006A361E" w:rsidP="006A361E">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75 %</w:t>
            </w:r>
          </w:p>
        </w:tc>
      </w:tr>
      <w:tr w:rsidR="006A361E" w:rsidRPr="000B4178" w:rsidTr="00BA3558">
        <w:tc>
          <w:tcPr>
            <w:tcW w:w="10173" w:type="dxa"/>
            <w:gridSpan w:val="2"/>
          </w:tcPr>
          <w:p w:rsidR="006A361E" w:rsidRPr="000B4178" w:rsidRDefault="006A361E" w:rsidP="006A361E">
            <w:pPr>
              <w:jc w:val="center"/>
              <w:rPr>
                <w:b/>
              </w:rPr>
            </w:pPr>
            <w:r w:rsidRPr="000B4178">
              <w:rPr>
                <w:b/>
              </w:rPr>
              <w:t>Минимальные отступы от границ земельных участков в целях определения мест допу</w:t>
            </w:r>
            <w:r w:rsidRPr="000B4178">
              <w:rPr>
                <w:b/>
              </w:rPr>
              <w:t>с</w:t>
            </w:r>
            <w:r w:rsidRPr="000B4178">
              <w:rPr>
                <w:b/>
              </w:rPr>
              <w:t>тимого размещения зданий, строений, сооружений, за пределами которых запрещено строительство зданий, строений, сооружений</w:t>
            </w:r>
          </w:p>
        </w:tc>
      </w:tr>
      <w:tr w:rsidR="006A361E" w:rsidRPr="000B4178" w:rsidTr="00BA3558">
        <w:trPr>
          <w:trHeight w:val="663"/>
        </w:trPr>
        <w:tc>
          <w:tcPr>
            <w:tcW w:w="4095" w:type="dxa"/>
          </w:tcPr>
          <w:p w:rsidR="006A361E" w:rsidRPr="000B4178" w:rsidRDefault="000B4178"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w:t>
            </w:r>
            <w:r>
              <w:rPr>
                <w:rFonts w:ascii="Times New Roman" w:hAnsi="Times New Roman" w:cs="Times New Roman"/>
                <w:sz w:val="24"/>
                <w:szCs w:val="24"/>
              </w:rPr>
              <w:t>инимальные</w:t>
            </w:r>
            <w:r w:rsidRPr="000B4178">
              <w:rPr>
                <w:rFonts w:ascii="Times New Roman" w:hAnsi="Times New Roman" w:cs="Times New Roman"/>
                <w:sz w:val="24"/>
                <w:szCs w:val="24"/>
              </w:rPr>
              <w:t xml:space="preserve"> отступ</w:t>
            </w:r>
            <w:r>
              <w:rPr>
                <w:rFonts w:ascii="Times New Roman" w:hAnsi="Times New Roman" w:cs="Times New Roman"/>
                <w:sz w:val="24"/>
                <w:szCs w:val="24"/>
              </w:rPr>
              <w:t>ы</w:t>
            </w:r>
            <w:r w:rsidRPr="000B4178">
              <w:rPr>
                <w:rFonts w:ascii="Times New Roman" w:hAnsi="Times New Roman" w:cs="Times New Roman"/>
                <w:sz w:val="24"/>
                <w:szCs w:val="24"/>
              </w:rPr>
              <w:t xml:space="preserve"> от границ з</w:t>
            </w:r>
            <w:r w:rsidRPr="000B4178">
              <w:rPr>
                <w:rFonts w:ascii="Times New Roman" w:hAnsi="Times New Roman" w:cs="Times New Roman"/>
                <w:sz w:val="24"/>
                <w:szCs w:val="24"/>
              </w:rPr>
              <w:t>е</w:t>
            </w:r>
            <w:r w:rsidRPr="000B4178">
              <w:rPr>
                <w:rFonts w:ascii="Times New Roman" w:hAnsi="Times New Roman" w:cs="Times New Roman"/>
                <w:sz w:val="24"/>
                <w:szCs w:val="24"/>
              </w:rPr>
              <w:t>мельных участков</w:t>
            </w:r>
          </w:p>
        </w:tc>
        <w:tc>
          <w:tcPr>
            <w:tcW w:w="6078" w:type="dxa"/>
          </w:tcPr>
          <w:p w:rsidR="006A361E" w:rsidRPr="000B4178" w:rsidRDefault="006A361E" w:rsidP="006A361E">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6 м</w:t>
            </w:r>
          </w:p>
        </w:tc>
      </w:tr>
      <w:tr w:rsidR="006A361E" w:rsidRPr="00CE3F5C" w:rsidTr="00BA3558">
        <w:tc>
          <w:tcPr>
            <w:tcW w:w="10173" w:type="dxa"/>
            <w:gridSpan w:val="2"/>
          </w:tcPr>
          <w:p w:rsidR="006A361E" w:rsidRPr="000B4178" w:rsidRDefault="006A361E" w:rsidP="006A361E">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Иные показатели</w:t>
            </w:r>
          </w:p>
        </w:tc>
      </w:tr>
      <w:tr w:rsidR="006A361E" w:rsidRPr="00CE3F5C" w:rsidTr="00BA3558">
        <w:tc>
          <w:tcPr>
            <w:tcW w:w="4095" w:type="dxa"/>
          </w:tcPr>
          <w:p w:rsidR="006A361E" w:rsidRPr="000B4178" w:rsidRDefault="006A361E" w:rsidP="006A361E">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 xml:space="preserve">Максимальный размер санитарно-защитной зоны </w:t>
            </w:r>
          </w:p>
        </w:tc>
        <w:tc>
          <w:tcPr>
            <w:tcW w:w="6078" w:type="dxa"/>
          </w:tcPr>
          <w:p w:rsidR="006A361E" w:rsidRPr="000B4178" w:rsidRDefault="006A361E" w:rsidP="006A361E">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100 м</w:t>
            </w:r>
          </w:p>
        </w:tc>
      </w:tr>
    </w:tbl>
    <w:p w:rsidR="00C422E0" w:rsidRPr="00CE3F5C" w:rsidRDefault="00C422E0" w:rsidP="00F87A43">
      <w:pPr>
        <w:pStyle w:val="ConsPlusNormal"/>
        <w:widowControl/>
        <w:ind w:firstLine="540"/>
        <w:jc w:val="both"/>
        <w:rPr>
          <w:rFonts w:ascii="Times New Roman" w:hAnsi="Times New Roman" w:cs="Times New Roman"/>
          <w:sz w:val="24"/>
          <w:szCs w:val="24"/>
        </w:rPr>
      </w:pPr>
    </w:p>
    <w:p w:rsidR="00F87A43" w:rsidRPr="000B4178" w:rsidRDefault="00F87A43" w:rsidP="00F87A43">
      <w:pPr>
        <w:pStyle w:val="ConsPlusNormal"/>
        <w:widowControl/>
        <w:ind w:firstLine="540"/>
        <w:jc w:val="both"/>
        <w:rPr>
          <w:rFonts w:ascii="Times New Roman" w:hAnsi="Times New Roman" w:cs="Times New Roman"/>
          <w:b/>
          <w:sz w:val="24"/>
          <w:szCs w:val="24"/>
        </w:rPr>
      </w:pPr>
      <w:r w:rsidRPr="000B4178">
        <w:rPr>
          <w:rFonts w:ascii="Times New Roman" w:hAnsi="Times New Roman" w:cs="Times New Roman"/>
          <w:b/>
          <w:sz w:val="24"/>
          <w:szCs w:val="24"/>
        </w:rPr>
        <w:t>3). Ограничения использования земельных участков и объектов капитального стро</w:t>
      </w:r>
      <w:r w:rsidRPr="000B4178">
        <w:rPr>
          <w:rFonts w:ascii="Times New Roman" w:hAnsi="Times New Roman" w:cs="Times New Roman"/>
          <w:b/>
          <w:sz w:val="24"/>
          <w:szCs w:val="24"/>
        </w:rPr>
        <w:t>и</w:t>
      </w:r>
      <w:r w:rsidRPr="000B4178">
        <w:rPr>
          <w:rFonts w:ascii="Times New Roman" w:hAnsi="Times New Roman" w:cs="Times New Roman"/>
          <w:b/>
          <w:sz w:val="24"/>
          <w:szCs w:val="24"/>
        </w:rPr>
        <w:t>тельства участков в зоне П</w:t>
      </w:r>
      <w:r w:rsidR="00F72B25" w:rsidRPr="000B4178">
        <w:rPr>
          <w:rFonts w:ascii="Times New Roman" w:hAnsi="Times New Roman" w:cs="Times New Roman"/>
          <w:b/>
          <w:sz w:val="24"/>
          <w:szCs w:val="24"/>
        </w:rPr>
        <w:t>4</w:t>
      </w:r>
      <w:r w:rsidRPr="000B4178">
        <w:rPr>
          <w:rFonts w:ascii="Times New Roman" w:hAnsi="Times New Roman" w:cs="Times New Roman"/>
          <w:b/>
          <w:sz w:val="24"/>
          <w:szCs w:val="24"/>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356"/>
      </w:tblGrid>
      <w:tr w:rsidR="00F72B25" w:rsidRPr="000B4178" w:rsidTr="000B4178">
        <w:trPr>
          <w:trHeight w:val="525"/>
        </w:trPr>
        <w:tc>
          <w:tcPr>
            <w:tcW w:w="851" w:type="dxa"/>
            <w:shd w:val="clear" w:color="auto" w:fill="auto"/>
          </w:tcPr>
          <w:p w:rsidR="00F72B25" w:rsidRPr="000B4178" w:rsidRDefault="00F72B25" w:rsidP="00F72B25">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 xml:space="preserve">  № п/п</w:t>
            </w:r>
          </w:p>
        </w:tc>
        <w:tc>
          <w:tcPr>
            <w:tcW w:w="9356" w:type="dxa"/>
            <w:shd w:val="clear" w:color="auto" w:fill="auto"/>
          </w:tcPr>
          <w:p w:rsidR="00F72B25" w:rsidRPr="000B4178" w:rsidRDefault="00F72B25" w:rsidP="00F72B25">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F72B25"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FORMATTEXT"/>
              <w:jc w:val="both"/>
            </w:pPr>
            <w:r w:rsidRPr="000B4178">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П4 и в соответствии с требованиями  СП 18.13330.2011  </w:t>
            </w:r>
            <w:r w:rsidRPr="000B4178">
              <w:rPr>
                <w:rFonts w:eastAsia="Calibri"/>
                <w:bCs/>
              </w:rPr>
              <w:t>«Генеральные планы промы</w:t>
            </w:r>
            <w:r w:rsidRPr="000B4178">
              <w:rPr>
                <w:rFonts w:eastAsia="Calibri"/>
                <w:bCs/>
              </w:rPr>
              <w:t>ш</w:t>
            </w:r>
            <w:r w:rsidRPr="000B4178">
              <w:rPr>
                <w:rFonts w:eastAsia="Calibri"/>
                <w:bCs/>
              </w:rPr>
              <w:t>ленных предприятий",</w:t>
            </w:r>
            <w:r w:rsidRPr="000B4178">
              <w:t xml:space="preserve"> СП </w:t>
            </w:r>
            <w:hyperlink r:id="rId9" w:history="1">
              <w:r w:rsidRPr="000B4178">
                <w:rPr>
                  <w:rStyle w:val="af5"/>
                  <w:color w:val="auto"/>
                </w:rPr>
                <w:t>19.13330.2011</w:t>
              </w:r>
            </w:hyperlink>
            <w:r w:rsidRPr="000B4178">
              <w:t xml:space="preserve"> Генеральные планы сельскохозяйственных предприятий и СП 42.13330.2011." Свод правил. Градостроительство. Планировка и з</w:t>
            </w:r>
            <w:r w:rsidRPr="000B4178">
              <w:t>а</w:t>
            </w:r>
            <w:r w:rsidRPr="000B4178">
              <w:t>стройка городских и сельских поселений. Актуализированная редакция СНиП 2.07.01-89*"  с учетом безопасности зданий и сооружений</w:t>
            </w:r>
          </w:p>
        </w:tc>
      </w:tr>
      <w:tr w:rsidR="00F72B25"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2</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FORMATTEXT"/>
              <w:jc w:val="both"/>
            </w:pPr>
            <w:r w:rsidRPr="000B4178">
              <w:t>Размещение зданий не должно нарушать  инсоляцию и освещенность ближайших сущ</w:t>
            </w:r>
            <w:r w:rsidRPr="000B4178">
              <w:t>е</w:t>
            </w:r>
            <w:r w:rsidRPr="000B4178">
              <w:t>ствующих жилых и общественных зданий и сооружений</w:t>
            </w:r>
          </w:p>
        </w:tc>
      </w:tr>
      <w:tr w:rsidR="00F72B25"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3</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инженерных (топографо-геодезических и др.) изысканий для проектиров</w:t>
            </w:r>
            <w:r w:rsidRPr="000B4178">
              <w:rPr>
                <w:rFonts w:ascii="Times New Roman" w:hAnsi="Times New Roman" w:cs="Times New Roman"/>
                <w:sz w:val="24"/>
                <w:szCs w:val="24"/>
              </w:rPr>
              <w:t>а</w:t>
            </w:r>
            <w:r w:rsidRPr="000B4178">
              <w:rPr>
                <w:rFonts w:ascii="Times New Roman" w:hAnsi="Times New Roman" w:cs="Times New Roman"/>
                <w:sz w:val="24"/>
                <w:szCs w:val="24"/>
              </w:rPr>
              <w:t>ния и строительства, реконструкции.</w:t>
            </w:r>
          </w:p>
        </w:tc>
      </w:tr>
      <w:tr w:rsidR="00F72B25"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4</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инженерной подготовки территории</w:t>
            </w:r>
            <w:r w:rsidRPr="000B4178">
              <w:rPr>
                <w:rStyle w:val="a9"/>
                <w:rFonts w:ascii="Times New Roman" w:hAnsi="Times New Roman" w:cs="Times New Roman"/>
                <w:sz w:val="24"/>
                <w:szCs w:val="24"/>
              </w:rPr>
              <w:t>: вертикальная планировка</w:t>
            </w:r>
            <w:r w:rsidRPr="000B4178">
              <w:rPr>
                <w:rFonts w:ascii="Times New Roman" w:hAnsi="Times New Roman" w:cs="Times New Roman"/>
                <w:sz w:val="24"/>
                <w:szCs w:val="24"/>
              </w:rPr>
              <w:t xml:space="preserve"> для орг</w:t>
            </w:r>
            <w:r w:rsidRPr="000B4178">
              <w:rPr>
                <w:rFonts w:ascii="Times New Roman" w:hAnsi="Times New Roman" w:cs="Times New Roman"/>
                <w:sz w:val="24"/>
                <w:szCs w:val="24"/>
              </w:rPr>
              <w:t>а</w:t>
            </w:r>
            <w:r w:rsidRPr="000B4178">
              <w:rPr>
                <w:rFonts w:ascii="Times New Roman" w:hAnsi="Times New Roman" w:cs="Times New Roman"/>
                <w:sz w:val="24"/>
                <w:szCs w:val="24"/>
              </w:rPr>
              <w:t xml:space="preserve">низации стока поверхностных (атмосферных) вод </w:t>
            </w:r>
          </w:p>
        </w:tc>
      </w:tr>
      <w:tr w:rsidR="00F72B25"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5</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необходимости)</w:t>
            </w:r>
          </w:p>
        </w:tc>
      </w:tr>
      <w:tr w:rsidR="00F72B25"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6</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F72B25" w:rsidRPr="000B4178" w:rsidTr="000B4178">
        <w:trPr>
          <w:trHeight w:val="348"/>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7</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 xml:space="preserve">Устройство и оборудование </w:t>
            </w:r>
            <w:r w:rsidRPr="000B4178">
              <w:rPr>
                <w:rFonts w:ascii="Times New Roman" w:hAnsi="Times New Roman" w:cs="Times New Roman"/>
                <w:bCs/>
                <w:sz w:val="24"/>
                <w:szCs w:val="24"/>
              </w:rPr>
              <w:t>сооружений</w:t>
            </w:r>
            <w:r w:rsidRPr="000B4178">
              <w:rPr>
                <w:rFonts w:ascii="Times New Roman" w:hAnsi="Times New Roman" w:cs="Times New Roman"/>
                <w:sz w:val="24"/>
                <w:szCs w:val="24"/>
              </w:rPr>
              <w:t xml:space="preserve"> по </w:t>
            </w:r>
            <w:r w:rsidRPr="000B4178">
              <w:rPr>
                <w:rFonts w:ascii="Times New Roman" w:hAnsi="Times New Roman" w:cs="Times New Roman"/>
                <w:bCs/>
                <w:sz w:val="24"/>
                <w:szCs w:val="24"/>
              </w:rPr>
              <w:t>очистке</w:t>
            </w:r>
            <w:r w:rsidRPr="000B4178">
              <w:rPr>
                <w:rFonts w:ascii="Times New Roman" w:hAnsi="Times New Roman" w:cs="Times New Roman"/>
                <w:sz w:val="24"/>
                <w:szCs w:val="24"/>
              </w:rPr>
              <w:t xml:space="preserve"> сточных вод</w:t>
            </w:r>
          </w:p>
        </w:tc>
      </w:tr>
      <w:tr w:rsidR="00F72B25" w:rsidRPr="000B4178" w:rsidTr="000B4178">
        <w:trPr>
          <w:trHeight w:val="386"/>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8</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b/>
                <w:sz w:val="24"/>
                <w:szCs w:val="24"/>
              </w:rPr>
            </w:pPr>
            <w:r w:rsidRPr="000B4178">
              <w:rPr>
                <w:rFonts w:ascii="Times New Roman" w:hAnsi="Times New Roman" w:cs="Times New Roman"/>
                <w:sz w:val="24"/>
                <w:szCs w:val="24"/>
              </w:rPr>
              <w:t>Установление охранных и( или) санитарно-защитных зон</w:t>
            </w:r>
          </w:p>
          <w:p w:rsidR="00F72B25" w:rsidRPr="000B4178" w:rsidRDefault="00F72B25" w:rsidP="00F72B25">
            <w:pPr>
              <w:pStyle w:val="ConsPlusNormal"/>
              <w:widowControl/>
              <w:ind w:firstLine="0"/>
              <w:rPr>
                <w:rFonts w:ascii="Times New Roman" w:hAnsi="Times New Roman" w:cs="Times New Roman"/>
                <w:sz w:val="24"/>
                <w:szCs w:val="24"/>
              </w:rPr>
            </w:pPr>
          </w:p>
        </w:tc>
      </w:tr>
      <w:tr w:rsidR="00F72B25"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9</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w:t>
            </w:r>
            <w:r w:rsidRPr="000B4178">
              <w:rPr>
                <w:rFonts w:ascii="Times New Roman" w:hAnsi="Times New Roman" w:cs="Times New Roman"/>
                <w:sz w:val="24"/>
                <w:szCs w:val="24"/>
              </w:rPr>
              <w:t>и</w:t>
            </w:r>
            <w:r w:rsidRPr="000B4178">
              <w:rPr>
                <w:rFonts w:ascii="Times New Roman" w:hAnsi="Times New Roman" w:cs="Times New Roman"/>
                <w:sz w:val="24"/>
                <w:szCs w:val="24"/>
              </w:rPr>
              <w:t>ятий, сооружений и иных объектов"</w:t>
            </w:r>
          </w:p>
        </w:tc>
      </w:tr>
      <w:tr w:rsidR="00F72B25"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10</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ind w:firstLine="34"/>
            </w:pPr>
            <w:r w:rsidRPr="000B4178">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F72B25"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11</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F72B25"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12</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w:t>
            </w:r>
            <w:r w:rsidRPr="000B4178">
              <w:rPr>
                <w:rFonts w:ascii="Times New Roman" w:hAnsi="Times New Roman" w:cs="Times New Roman"/>
                <w:sz w:val="24"/>
                <w:szCs w:val="24"/>
              </w:rPr>
              <w:t>а</w:t>
            </w:r>
            <w:r w:rsidRPr="000B4178">
              <w:rPr>
                <w:rFonts w:ascii="Times New Roman" w:hAnsi="Times New Roman" w:cs="Times New Roman"/>
                <w:sz w:val="24"/>
                <w:szCs w:val="24"/>
              </w:rPr>
              <w:t>ции и статьей 28 настоящих Правил</w:t>
            </w:r>
          </w:p>
        </w:tc>
      </w:tr>
    </w:tbl>
    <w:p w:rsidR="00F72B25" w:rsidRPr="00CE3F5C" w:rsidRDefault="00F72B25" w:rsidP="006435EB">
      <w:pPr>
        <w:pStyle w:val="ConsPlusNormal"/>
        <w:ind w:firstLine="709"/>
        <w:jc w:val="both"/>
        <w:rPr>
          <w:rFonts w:ascii="Times New Roman" w:hAnsi="Times New Roman" w:cs="Times New Roman"/>
          <w:b/>
          <w:sz w:val="24"/>
          <w:szCs w:val="24"/>
        </w:rPr>
      </w:pPr>
    </w:p>
    <w:p w:rsidR="006435EB" w:rsidRPr="000B4178" w:rsidRDefault="00F72B25" w:rsidP="006435EB">
      <w:pPr>
        <w:pStyle w:val="ConsPlusNormal"/>
        <w:ind w:firstLine="709"/>
        <w:jc w:val="both"/>
        <w:rPr>
          <w:rFonts w:ascii="Times New Roman" w:hAnsi="Times New Roman" w:cs="Times New Roman"/>
          <w:b/>
          <w:sz w:val="24"/>
          <w:szCs w:val="24"/>
        </w:rPr>
      </w:pPr>
      <w:r w:rsidRPr="000B4178">
        <w:rPr>
          <w:rFonts w:ascii="Times New Roman" w:hAnsi="Times New Roman" w:cs="Times New Roman"/>
          <w:b/>
          <w:sz w:val="24"/>
          <w:szCs w:val="24"/>
        </w:rPr>
        <w:t>21.5.</w:t>
      </w:r>
      <w:r w:rsidR="006435EB" w:rsidRPr="000B4178">
        <w:rPr>
          <w:rFonts w:ascii="Times New Roman" w:hAnsi="Times New Roman" w:cs="Times New Roman"/>
          <w:b/>
          <w:sz w:val="24"/>
          <w:szCs w:val="24"/>
        </w:rPr>
        <w:t>Зона размещения промышленных, сельскохозяйственных предприятий и ко</w:t>
      </w:r>
      <w:r w:rsidR="006435EB" w:rsidRPr="000B4178">
        <w:rPr>
          <w:rFonts w:ascii="Times New Roman" w:hAnsi="Times New Roman" w:cs="Times New Roman"/>
          <w:b/>
          <w:sz w:val="24"/>
          <w:szCs w:val="24"/>
        </w:rPr>
        <w:t>м</w:t>
      </w:r>
      <w:r w:rsidR="006435EB" w:rsidRPr="000B4178">
        <w:rPr>
          <w:rFonts w:ascii="Times New Roman" w:hAnsi="Times New Roman" w:cs="Times New Roman"/>
          <w:b/>
          <w:sz w:val="24"/>
          <w:szCs w:val="24"/>
        </w:rPr>
        <w:t xml:space="preserve">мунально-складских объектов </w:t>
      </w:r>
      <w:r w:rsidR="006435EB" w:rsidRPr="000B4178">
        <w:rPr>
          <w:rFonts w:ascii="Times New Roman" w:hAnsi="Times New Roman" w:cs="Times New Roman"/>
          <w:b/>
          <w:sz w:val="24"/>
          <w:szCs w:val="24"/>
          <w:lang w:val="en-US"/>
        </w:rPr>
        <w:t>V</w:t>
      </w:r>
      <w:r w:rsidR="006435EB" w:rsidRPr="000B4178">
        <w:rPr>
          <w:rFonts w:ascii="Times New Roman" w:hAnsi="Times New Roman" w:cs="Times New Roman"/>
          <w:b/>
          <w:sz w:val="24"/>
          <w:szCs w:val="24"/>
        </w:rPr>
        <w:t xml:space="preserve"> класса санитарной опасности – П5</w:t>
      </w:r>
    </w:p>
    <w:p w:rsidR="006435EB" w:rsidRPr="000B4178" w:rsidRDefault="006435EB" w:rsidP="006435EB">
      <w:pPr>
        <w:pStyle w:val="ConsPlusNormal"/>
        <w:ind w:firstLine="567"/>
        <w:jc w:val="both"/>
        <w:rPr>
          <w:rFonts w:ascii="Times New Roman" w:hAnsi="Times New Roman" w:cs="Times New Roman"/>
          <w:sz w:val="24"/>
          <w:szCs w:val="24"/>
        </w:rPr>
      </w:pPr>
      <w:r w:rsidRPr="000B4178">
        <w:rPr>
          <w:rFonts w:ascii="Times New Roman" w:hAnsi="Times New Roman" w:cs="Times New Roman"/>
          <w:sz w:val="24"/>
          <w:szCs w:val="24"/>
        </w:rPr>
        <w:t xml:space="preserve">На территории </w:t>
      </w:r>
      <w:r w:rsidR="00ED790A" w:rsidRPr="000B4178">
        <w:rPr>
          <w:rFonts w:ascii="Times New Roman" w:hAnsi="Times New Roman" w:cs="Times New Roman"/>
          <w:sz w:val="24"/>
          <w:szCs w:val="24"/>
        </w:rPr>
        <w:t>г</w:t>
      </w:r>
      <w:r w:rsidR="00E74408" w:rsidRPr="000B4178">
        <w:rPr>
          <w:rFonts w:ascii="Times New Roman" w:hAnsi="Times New Roman" w:cs="Times New Roman"/>
          <w:sz w:val="24"/>
          <w:szCs w:val="24"/>
        </w:rPr>
        <w:t xml:space="preserve">ородского поселения </w:t>
      </w:r>
      <w:r w:rsidR="00ED790A" w:rsidRPr="000B4178">
        <w:rPr>
          <w:rFonts w:ascii="Times New Roman" w:hAnsi="Times New Roman" w:cs="Times New Roman"/>
          <w:sz w:val="24"/>
          <w:szCs w:val="24"/>
        </w:rPr>
        <w:t xml:space="preserve"> </w:t>
      </w:r>
      <w:r w:rsidR="00E74408" w:rsidRPr="000B4178">
        <w:rPr>
          <w:rFonts w:ascii="Times New Roman" w:hAnsi="Times New Roman" w:cs="Times New Roman"/>
          <w:sz w:val="24"/>
          <w:szCs w:val="24"/>
        </w:rPr>
        <w:t xml:space="preserve"> город Поворино</w:t>
      </w:r>
      <w:r w:rsidRPr="000B4178">
        <w:rPr>
          <w:rFonts w:ascii="Times New Roman" w:hAnsi="Times New Roman" w:cs="Times New Roman"/>
          <w:sz w:val="24"/>
          <w:szCs w:val="24"/>
        </w:rPr>
        <w:t>, а именно в городе Поворино,  в</w:t>
      </w:r>
      <w:r w:rsidRPr="000B4178">
        <w:rPr>
          <w:rFonts w:ascii="Times New Roman" w:hAnsi="Times New Roman" w:cs="Times New Roman"/>
          <w:sz w:val="24"/>
          <w:szCs w:val="24"/>
        </w:rPr>
        <w:t>ы</w:t>
      </w:r>
      <w:r w:rsidRPr="000B4178">
        <w:rPr>
          <w:rFonts w:ascii="Times New Roman" w:hAnsi="Times New Roman" w:cs="Times New Roman"/>
          <w:sz w:val="24"/>
          <w:szCs w:val="24"/>
        </w:rPr>
        <w:t>деляется 1</w:t>
      </w:r>
      <w:r w:rsidR="000B4178">
        <w:rPr>
          <w:rFonts w:ascii="Times New Roman" w:hAnsi="Times New Roman" w:cs="Times New Roman"/>
          <w:sz w:val="24"/>
          <w:szCs w:val="24"/>
        </w:rPr>
        <w:t>4</w:t>
      </w:r>
      <w:r w:rsidRPr="000B4178">
        <w:rPr>
          <w:rFonts w:ascii="Times New Roman" w:hAnsi="Times New Roman" w:cs="Times New Roman"/>
          <w:sz w:val="24"/>
          <w:szCs w:val="24"/>
        </w:rPr>
        <w:t xml:space="preserve"> участков зоны размещения промышленных, с/х предприятий и коммунально-складских объектов.</w:t>
      </w:r>
    </w:p>
    <w:p w:rsidR="00F87A43" w:rsidRPr="000B4178" w:rsidRDefault="00F87A43" w:rsidP="00A97042">
      <w:pPr>
        <w:rPr>
          <w:b/>
        </w:rPr>
      </w:pPr>
    </w:p>
    <w:p w:rsidR="004B6A1E" w:rsidRPr="00CE3F5C" w:rsidRDefault="00F72B25" w:rsidP="006435EB">
      <w:pPr>
        <w:pStyle w:val="ConsPlusNormal"/>
        <w:ind w:firstLine="709"/>
        <w:jc w:val="both"/>
        <w:rPr>
          <w:rFonts w:ascii="Times New Roman" w:hAnsi="Times New Roman" w:cs="Times New Roman"/>
          <w:b/>
          <w:sz w:val="24"/>
          <w:szCs w:val="24"/>
        </w:rPr>
      </w:pPr>
      <w:r w:rsidRPr="000B4178">
        <w:rPr>
          <w:rFonts w:ascii="Times New Roman" w:hAnsi="Times New Roman" w:cs="Times New Roman"/>
          <w:b/>
          <w:sz w:val="24"/>
          <w:szCs w:val="24"/>
        </w:rPr>
        <w:t>21.6.1.</w:t>
      </w:r>
      <w:r w:rsidR="00400C85" w:rsidRPr="000B4178">
        <w:rPr>
          <w:rFonts w:ascii="Times New Roman" w:hAnsi="Times New Roman" w:cs="Times New Roman"/>
          <w:b/>
          <w:sz w:val="24"/>
          <w:szCs w:val="24"/>
        </w:rPr>
        <w:t xml:space="preserve">Описание прохождения границ участков зоны размещения промышленных и сельскохозяйственных предприятий и коммунально-складских объектов </w:t>
      </w:r>
      <w:r w:rsidR="00400C85" w:rsidRPr="000B4178">
        <w:rPr>
          <w:rFonts w:ascii="Times New Roman" w:hAnsi="Times New Roman" w:cs="Times New Roman"/>
          <w:b/>
          <w:sz w:val="24"/>
          <w:szCs w:val="24"/>
          <w:lang w:val="en-US"/>
        </w:rPr>
        <w:t>V</w:t>
      </w:r>
      <w:r w:rsidR="00400C85" w:rsidRPr="000B4178">
        <w:rPr>
          <w:rFonts w:ascii="Times New Roman" w:hAnsi="Times New Roman" w:cs="Times New Roman"/>
          <w:b/>
          <w:sz w:val="24"/>
          <w:szCs w:val="24"/>
        </w:rPr>
        <w:t xml:space="preserve"> класса сан</w:t>
      </w:r>
      <w:r w:rsidR="00400C85" w:rsidRPr="000B4178">
        <w:rPr>
          <w:rFonts w:ascii="Times New Roman" w:hAnsi="Times New Roman" w:cs="Times New Roman"/>
          <w:b/>
          <w:sz w:val="24"/>
          <w:szCs w:val="24"/>
        </w:rPr>
        <w:t>и</w:t>
      </w:r>
      <w:r w:rsidR="00400C85" w:rsidRPr="000B4178">
        <w:rPr>
          <w:rFonts w:ascii="Times New Roman" w:hAnsi="Times New Roman" w:cs="Times New Roman"/>
          <w:b/>
          <w:sz w:val="24"/>
          <w:szCs w:val="24"/>
        </w:rPr>
        <w:t>тарной опасности</w:t>
      </w:r>
      <w:r w:rsidR="00400C85" w:rsidRPr="00CE3F5C">
        <w:rPr>
          <w:rFonts w:ascii="Times New Roman" w:hAnsi="Times New Roman" w:cs="Times New Roman"/>
          <w:b/>
          <w:sz w:val="24"/>
          <w:szCs w:val="24"/>
        </w:rPr>
        <w:t xml:space="preserve"> – П</w:t>
      </w:r>
      <w:r w:rsidR="006435EB" w:rsidRPr="00CE3F5C">
        <w:rPr>
          <w:rFonts w:ascii="Times New Roman" w:hAnsi="Times New Roman" w:cs="Times New Roman"/>
          <w:b/>
          <w:sz w:val="24"/>
          <w:szCs w:val="24"/>
        </w:rPr>
        <w:t>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355F9B" w:rsidRPr="000B4178" w:rsidTr="007F3B92">
        <w:trPr>
          <w:trHeight w:val="828"/>
        </w:trPr>
        <w:tc>
          <w:tcPr>
            <w:tcW w:w="1368" w:type="dxa"/>
            <w:shd w:val="clear" w:color="auto" w:fill="auto"/>
          </w:tcPr>
          <w:p w:rsidR="00355F9B" w:rsidRPr="000B4178" w:rsidRDefault="00355F9B" w:rsidP="0078057C">
            <w:pPr>
              <w:rPr>
                <w:b/>
              </w:rPr>
            </w:pPr>
            <w:r w:rsidRPr="000B4178">
              <w:rPr>
                <w:b/>
              </w:rPr>
              <w:t>Номер участка зоны</w:t>
            </w:r>
          </w:p>
        </w:tc>
        <w:tc>
          <w:tcPr>
            <w:tcW w:w="8805" w:type="dxa"/>
            <w:shd w:val="clear" w:color="auto" w:fill="auto"/>
          </w:tcPr>
          <w:p w:rsidR="00355F9B" w:rsidRPr="000B4178" w:rsidRDefault="00355F9B" w:rsidP="0078057C">
            <w:pPr>
              <w:rPr>
                <w:b/>
              </w:rPr>
            </w:pPr>
            <w:r w:rsidRPr="000B4178">
              <w:rPr>
                <w:b/>
              </w:rPr>
              <w:t>Картографическое описание</w:t>
            </w:r>
          </w:p>
        </w:tc>
      </w:tr>
      <w:tr w:rsidR="00A35110" w:rsidRPr="000B4178" w:rsidTr="007F3B92">
        <w:tc>
          <w:tcPr>
            <w:tcW w:w="10173" w:type="dxa"/>
            <w:gridSpan w:val="2"/>
          </w:tcPr>
          <w:p w:rsidR="00A35110" w:rsidRPr="000B4178" w:rsidRDefault="00A35110" w:rsidP="006F7623">
            <w:pPr>
              <w:rPr>
                <w:b/>
              </w:rPr>
            </w:pPr>
            <w:r w:rsidRPr="000B4178">
              <w:rPr>
                <w:b/>
              </w:rPr>
              <w:t>город Поворино</w:t>
            </w:r>
          </w:p>
        </w:tc>
      </w:tr>
      <w:tr w:rsidR="00355F9B" w:rsidRPr="000B4178" w:rsidTr="007F3B92">
        <w:tc>
          <w:tcPr>
            <w:tcW w:w="1368" w:type="dxa"/>
          </w:tcPr>
          <w:p w:rsidR="00355F9B" w:rsidRPr="000B4178" w:rsidRDefault="00355F9B" w:rsidP="0078057C">
            <w:r w:rsidRPr="000B4178">
              <w:lastRenderedPageBreak/>
              <w:t>П5/1/1</w:t>
            </w:r>
          </w:p>
        </w:tc>
        <w:tc>
          <w:tcPr>
            <w:tcW w:w="8805" w:type="dxa"/>
          </w:tcPr>
          <w:p w:rsidR="00355F9B" w:rsidRPr="000B4178" w:rsidRDefault="00355F9B" w:rsidP="006F7623">
            <w:r w:rsidRPr="000B4178">
              <w:t>Границы участка зоны совпадают с внешними границами ЗУ, занимаем</w:t>
            </w:r>
            <w:r w:rsidR="006F7623" w:rsidRPr="000B4178">
              <w:t>ый</w:t>
            </w:r>
            <w:r w:rsidRPr="000B4178">
              <w:t xml:space="preserve"> упра</w:t>
            </w:r>
            <w:r w:rsidRPr="000B4178">
              <w:t>в</w:t>
            </w:r>
            <w:r w:rsidRPr="000B4178">
              <w:t>лением Новохоперскмежрайгаз, ОАО «Воронежоблгаз», Поворинская РЭГС, ра</w:t>
            </w:r>
            <w:r w:rsidRPr="000B4178">
              <w:t>с</w:t>
            </w:r>
            <w:r w:rsidRPr="000B4178">
              <w:t>положенн</w:t>
            </w:r>
            <w:r w:rsidR="006F7623" w:rsidRPr="000B4178">
              <w:t>ый</w:t>
            </w:r>
            <w:r w:rsidRPr="000B4178">
              <w:t xml:space="preserve"> в </w:t>
            </w:r>
            <w:r w:rsidR="00092089" w:rsidRPr="000B4178">
              <w:t>СЗ</w:t>
            </w:r>
            <w:r w:rsidRPr="000B4178">
              <w:t xml:space="preserve"> части НП.</w:t>
            </w:r>
          </w:p>
        </w:tc>
      </w:tr>
      <w:tr w:rsidR="006F7623" w:rsidRPr="000B4178" w:rsidTr="007F3B92">
        <w:tc>
          <w:tcPr>
            <w:tcW w:w="1368" w:type="dxa"/>
          </w:tcPr>
          <w:p w:rsidR="006F7623" w:rsidRPr="000B4178" w:rsidRDefault="006F7623" w:rsidP="0078057C">
            <w:r w:rsidRPr="000B4178">
              <w:t>П5/1/2</w:t>
            </w:r>
          </w:p>
        </w:tc>
        <w:tc>
          <w:tcPr>
            <w:tcW w:w="8805" w:type="dxa"/>
          </w:tcPr>
          <w:p w:rsidR="006F7623" w:rsidRPr="000B4178" w:rsidRDefault="006F7623" w:rsidP="006F7623">
            <w:r w:rsidRPr="000B4178">
              <w:t>Границы участка зоны совпадают с внешними границами ЗУ, занимаемый колба</w:t>
            </w:r>
            <w:r w:rsidRPr="000B4178">
              <w:t>с</w:t>
            </w:r>
            <w:r w:rsidRPr="000B4178">
              <w:t>ным цехом ИП Харина, расположенный в центральной части НП.</w:t>
            </w:r>
          </w:p>
        </w:tc>
      </w:tr>
      <w:tr w:rsidR="00CA3654" w:rsidRPr="000B4178" w:rsidTr="007F3B92">
        <w:tc>
          <w:tcPr>
            <w:tcW w:w="1368" w:type="dxa"/>
          </w:tcPr>
          <w:p w:rsidR="00CA3654" w:rsidRPr="000B4178" w:rsidRDefault="00CA3654" w:rsidP="0078057C">
            <w:r w:rsidRPr="000B4178">
              <w:t>П5/1/4</w:t>
            </w:r>
          </w:p>
        </w:tc>
        <w:tc>
          <w:tcPr>
            <w:tcW w:w="8805" w:type="dxa"/>
          </w:tcPr>
          <w:p w:rsidR="00CA3654" w:rsidRPr="000B4178" w:rsidRDefault="00CA3654" w:rsidP="00D44C18">
            <w:r w:rsidRPr="000B4178">
              <w:t>Границы участка зоны совпадают с внешними границами ЗУ, занимаемый гараж</w:t>
            </w:r>
            <w:r w:rsidRPr="000B4178">
              <w:t>а</w:t>
            </w:r>
            <w:r w:rsidRPr="000B4178">
              <w:t>ми, расположенные в ЮЗ части НП, микрорайон Черемушки.</w:t>
            </w:r>
          </w:p>
        </w:tc>
      </w:tr>
      <w:tr w:rsidR="00D44C18" w:rsidRPr="000B4178" w:rsidTr="007F3B92">
        <w:tc>
          <w:tcPr>
            <w:tcW w:w="1368" w:type="dxa"/>
          </w:tcPr>
          <w:p w:rsidR="00D44C18" w:rsidRPr="000B4178" w:rsidRDefault="00D44C18" w:rsidP="0078057C">
            <w:r w:rsidRPr="000B4178">
              <w:t>П5/1/5</w:t>
            </w:r>
          </w:p>
        </w:tc>
        <w:tc>
          <w:tcPr>
            <w:tcW w:w="8805" w:type="dxa"/>
          </w:tcPr>
          <w:p w:rsidR="00D44C18" w:rsidRPr="000B4178" w:rsidRDefault="00D44C18" w:rsidP="0078057C">
            <w:r w:rsidRPr="000B4178">
              <w:t>Границы участка зоны совпадают с внешними границами ЗУ, занимаемого МУП Повориножилсервис склады, расположенной в центральной части НП.</w:t>
            </w:r>
          </w:p>
        </w:tc>
      </w:tr>
      <w:tr w:rsidR="00D44C18" w:rsidRPr="000B4178" w:rsidTr="007F3B92">
        <w:tc>
          <w:tcPr>
            <w:tcW w:w="1368" w:type="dxa"/>
          </w:tcPr>
          <w:p w:rsidR="00D44C18" w:rsidRPr="000B4178" w:rsidRDefault="00D44C18" w:rsidP="0078057C">
            <w:r w:rsidRPr="000B4178">
              <w:t>П5/1/6</w:t>
            </w:r>
          </w:p>
        </w:tc>
        <w:tc>
          <w:tcPr>
            <w:tcW w:w="8805" w:type="dxa"/>
          </w:tcPr>
          <w:p w:rsidR="00D44C18" w:rsidRPr="000B4178" w:rsidRDefault="00D44C18" w:rsidP="000B4178">
            <w:r w:rsidRPr="000B4178">
              <w:t>Границы участка зоны совпадают с внешними границами ЗУ, занимаемый гараж</w:t>
            </w:r>
            <w:r w:rsidRPr="000B4178">
              <w:t>а</w:t>
            </w:r>
            <w:r w:rsidRPr="000B4178">
              <w:t xml:space="preserve">ми, </w:t>
            </w:r>
            <w:r w:rsidR="003179D0" w:rsidRPr="000B4178">
              <w:t>расположенные по пер. Солнечный, в  Ю-В направлении граничит с зоной Ж3/1/16</w:t>
            </w:r>
            <w:r w:rsidR="000B4178" w:rsidRPr="000B4178">
              <w:t>.</w:t>
            </w:r>
            <w:r w:rsidR="003179D0" w:rsidRPr="000B4178">
              <w:t xml:space="preserve"> </w:t>
            </w:r>
            <w:r w:rsidR="000B4178" w:rsidRPr="000B4178">
              <w:t xml:space="preserve"> </w:t>
            </w:r>
          </w:p>
        </w:tc>
      </w:tr>
      <w:tr w:rsidR="00D44C18" w:rsidRPr="000B4178" w:rsidTr="007F3B92">
        <w:tc>
          <w:tcPr>
            <w:tcW w:w="1368" w:type="dxa"/>
          </w:tcPr>
          <w:p w:rsidR="00D44C18" w:rsidRPr="000B4178" w:rsidRDefault="00D44C18" w:rsidP="0078057C">
            <w:r w:rsidRPr="000B4178">
              <w:t>П5/1/7</w:t>
            </w:r>
          </w:p>
        </w:tc>
        <w:tc>
          <w:tcPr>
            <w:tcW w:w="8805" w:type="dxa"/>
          </w:tcPr>
          <w:p w:rsidR="00D44C18" w:rsidRPr="000B4178" w:rsidRDefault="00D44C18" w:rsidP="00D44C18">
            <w:r w:rsidRPr="000B4178">
              <w:t>Границы участка зоны совпадают с внешними границами ЗУ, занимаемый цехом по производству полуфабрикатов, расположенный по пер. Школьный, 13б.</w:t>
            </w:r>
          </w:p>
        </w:tc>
      </w:tr>
      <w:tr w:rsidR="00026ED0" w:rsidRPr="000B4178" w:rsidTr="007F3B92">
        <w:tc>
          <w:tcPr>
            <w:tcW w:w="1368" w:type="dxa"/>
          </w:tcPr>
          <w:p w:rsidR="00026ED0" w:rsidRPr="000B4178" w:rsidRDefault="00026ED0" w:rsidP="0078057C">
            <w:r w:rsidRPr="000B4178">
              <w:t>П5/1/8</w:t>
            </w:r>
          </w:p>
        </w:tc>
        <w:tc>
          <w:tcPr>
            <w:tcW w:w="8805" w:type="dxa"/>
          </w:tcPr>
          <w:p w:rsidR="00026ED0" w:rsidRPr="000B4178" w:rsidRDefault="00026ED0" w:rsidP="00026ED0">
            <w:r w:rsidRPr="000B4178">
              <w:t>Границы участка зоны совпадают с внешними границами ЗУ, занимаемый строй-базой ООО Каскад-Строй, расположенный по ул. Линейная в центральной части НП.</w:t>
            </w:r>
          </w:p>
        </w:tc>
      </w:tr>
      <w:tr w:rsidR="00026ED0" w:rsidRPr="000B4178" w:rsidTr="007F3B92">
        <w:tc>
          <w:tcPr>
            <w:tcW w:w="1368" w:type="dxa"/>
          </w:tcPr>
          <w:p w:rsidR="00026ED0" w:rsidRPr="000B4178" w:rsidRDefault="00026ED0" w:rsidP="0078057C">
            <w:r w:rsidRPr="000B4178">
              <w:t>П5/1/9</w:t>
            </w:r>
          </w:p>
        </w:tc>
        <w:tc>
          <w:tcPr>
            <w:tcW w:w="8805" w:type="dxa"/>
          </w:tcPr>
          <w:p w:rsidR="00026ED0" w:rsidRPr="000B4178" w:rsidRDefault="00026ED0" w:rsidP="00026ED0">
            <w:r w:rsidRPr="000B4178">
              <w:t>Границы участка зоны совпадают с внешними границами ЗУ, занимаемый СМП РЖД, расположенный по ул. Линейная в центральной части НП.</w:t>
            </w:r>
          </w:p>
        </w:tc>
      </w:tr>
      <w:tr w:rsidR="00026ED0" w:rsidRPr="000B4178" w:rsidTr="007F3B92">
        <w:tc>
          <w:tcPr>
            <w:tcW w:w="1368" w:type="dxa"/>
          </w:tcPr>
          <w:p w:rsidR="00026ED0" w:rsidRPr="000B4178" w:rsidRDefault="00026ED0" w:rsidP="0078057C">
            <w:r w:rsidRPr="000B4178">
              <w:t>П5/1/10</w:t>
            </w:r>
          </w:p>
        </w:tc>
        <w:tc>
          <w:tcPr>
            <w:tcW w:w="8805" w:type="dxa"/>
          </w:tcPr>
          <w:p w:rsidR="00026ED0" w:rsidRPr="000B4178" w:rsidRDefault="00026ED0" w:rsidP="0078057C">
            <w:r w:rsidRPr="000B4178">
              <w:t>Границы участка зоны совпадают с внешними границами ЗУ, занимаемого ОАО Хлебная база , расположенной в ЮВ части НП.</w:t>
            </w:r>
          </w:p>
        </w:tc>
      </w:tr>
      <w:tr w:rsidR="00EF789D" w:rsidRPr="000B4178" w:rsidTr="007F3B92">
        <w:tc>
          <w:tcPr>
            <w:tcW w:w="1368" w:type="dxa"/>
          </w:tcPr>
          <w:p w:rsidR="00EF789D" w:rsidRPr="000B4178" w:rsidRDefault="00EF789D" w:rsidP="0078057C">
            <w:r w:rsidRPr="000B4178">
              <w:t>П5/1/11</w:t>
            </w:r>
          </w:p>
        </w:tc>
        <w:tc>
          <w:tcPr>
            <w:tcW w:w="8805" w:type="dxa"/>
          </w:tcPr>
          <w:p w:rsidR="00EF789D" w:rsidRPr="000B4178" w:rsidRDefault="00EF789D" w:rsidP="00A574E7">
            <w:r w:rsidRPr="000B4178">
              <w:t>Границы участка зоны совпадают с внешними границами ЗУ, занимаемого ООО «Селянка» РММ, расположенной в центральной части НП.</w:t>
            </w:r>
          </w:p>
        </w:tc>
      </w:tr>
      <w:tr w:rsidR="001B2614" w:rsidRPr="000B4178" w:rsidTr="007F3B92">
        <w:tc>
          <w:tcPr>
            <w:tcW w:w="1368" w:type="dxa"/>
          </w:tcPr>
          <w:p w:rsidR="001B2614" w:rsidRPr="000B4178" w:rsidRDefault="001B2614" w:rsidP="000217BF">
            <w:r w:rsidRPr="000B4178">
              <w:t>П5/1/12</w:t>
            </w:r>
          </w:p>
        </w:tc>
        <w:tc>
          <w:tcPr>
            <w:tcW w:w="8805" w:type="dxa"/>
          </w:tcPr>
          <w:p w:rsidR="001B2614" w:rsidRPr="000B4178" w:rsidRDefault="001B2614" w:rsidP="001B2614">
            <w:r w:rsidRPr="000B4178">
              <w:t>Границы участка зоны совпадают с внешними границами ЗУ, занимаемого скл</w:t>
            </w:r>
            <w:r w:rsidRPr="000B4178">
              <w:t>а</w:t>
            </w:r>
            <w:r w:rsidRPr="000B4178">
              <w:t>дами, расположенными по пер. Володарского.</w:t>
            </w:r>
          </w:p>
        </w:tc>
      </w:tr>
      <w:tr w:rsidR="001B2614" w:rsidRPr="000B4178" w:rsidTr="007F3B92">
        <w:tc>
          <w:tcPr>
            <w:tcW w:w="1368" w:type="dxa"/>
          </w:tcPr>
          <w:p w:rsidR="001B2614" w:rsidRPr="000B4178" w:rsidRDefault="001B2614" w:rsidP="001B2614">
            <w:r w:rsidRPr="000B4178">
              <w:t>П5/1/13</w:t>
            </w:r>
          </w:p>
        </w:tc>
        <w:tc>
          <w:tcPr>
            <w:tcW w:w="8805" w:type="dxa"/>
          </w:tcPr>
          <w:p w:rsidR="001B2614" w:rsidRPr="000B4178" w:rsidRDefault="001B2614" w:rsidP="001B2614">
            <w:r w:rsidRPr="000B4178">
              <w:t>Границы участка зоны совпадают с внешними границами ЗУ, занимаемого про</w:t>
            </w:r>
            <w:r w:rsidRPr="000B4178">
              <w:t>м</w:t>
            </w:r>
            <w:r w:rsidRPr="000B4178">
              <w:t>базой ДРСУ, расположенной по ул. Жукова, 78.</w:t>
            </w:r>
          </w:p>
        </w:tc>
      </w:tr>
      <w:tr w:rsidR="00517D8F" w:rsidRPr="000B4178" w:rsidTr="007F3B92">
        <w:tc>
          <w:tcPr>
            <w:tcW w:w="1368" w:type="dxa"/>
          </w:tcPr>
          <w:p w:rsidR="00517D8F" w:rsidRPr="000B4178" w:rsidRDefault="00517D8F" w:rsidP="001B2614">
            <w:r w:rsidRPr="000B4178">
              <w:t>П5/1/14</w:t>
            </w:r>
          </w:p>
        </w:tc>
        <w:tc>
          <w:tcPr>
            <w:tcW w:w="8805" w:type="dxa"/>
          </w:tcPr>
          <w:p w:rsidR="00517D8F" w:rsidRPr="000B4178" w:rsidRDefault="00517D8F" w:rsidP="001B2614">
            <w:r w:rsidRPr="000B4178">
              <w:t>Границы участка зоны совпадают с внешними границами ЗУ по адресу: Вороне</w:t>
            </w:r>
            <w:r w:rsidRPr="000B4178">
              <w:t>ж</w:t>
            </w:r>
            <w:r w:rsidRPr="000B4178">
              <w:t>ская область, г. Поворино, ул.Мичурина,100 «а» (</w:t>
            </w:r>
            <w:r w:rsidR="00CE63B7" w:rsidRPr="000B4178">
              <w:t>пункт введен Решением СНД г</w:t>
            </w:r>
            <w:r w:rsidR="00CE63B7" w:rsidRPr="000B4178">
              <w:t>о</w:t>
            </w:r>
            <w:r w:rsidR="00CE63B7" w:rsidRPr="000B4178">
              <w:t>родского поселения город Поворино от 05.09.2013 г. № 164</w:t>
            </w:r>
            <w:r w:rsidRPr="000B4178">
              <w:t>)</w:t>
            </w:r>
          </w:p>
        </w:tc>
      </w:tr>
    </w:tbl>
    <w:p w:rsidR="00A97042" w:rsidRPr="00CE3F5C" w:rsidRDefault="00A97042" w:rsidP="00712D10">
      <w:pPr>
        <w:rPr>
          <w:b/>
        </w:rPr>
      </w:pPr>
    </w:p>
    <w:p w:rsidR="0067250C" w:rsidRPr="000B4178" w:rsidRDefault="00F72B25" w:rsidP="00712D10">
      <w:pPr>
        <w:rPr>
          <w:b/>
        </w:rPr>
      </w:pPr>
      <w:r w:rsidRPr="000B4178">
        <w:rPr>
          <w:b/>
        </w:rPr>
        <w:t>21.5.2.</w:t>
      </w:r>
      <w:r w:rsidR="000B4178" w:rsidRPr="000B4178">
        <w:rPr>
          <w:b/>
        </w:rPr>
        <w:t xml:space="preserve"> </w:t>
      </w:r>
      <w:r w:rsidR="0067250C" w:rsidRPr="000B4178">
        <w:rPr>
          <w:b/>
        </w:rPr>
        <w:t xml:space="preserve">Градостроительный регламент зоны размещения </w:t>
      </w:r>
      <w:bookmarkEnd w:id="197"/>
      <w:bookmarkEnd w:id="198"/>
      <w:bookmarkEnd w:id="199"/>
      <w:r w:rsidR="00AE00EF" w:rsidRPr="000B4178">
        <w:rPr>
          <w:b/>
        </w:rPr>
        <w:t>промышленных предприятий</w:t>
      </w:r>
      <w:r w:rsidR="00A27A3D" w:rsidRPr="000B4178">
        <w:rPr>
          <w:b/>
        </w:rPr>
        <w:t xml:space="preserve"> П</w:t>
      </w:r>
      <w:r w:rsidR="006435EB" w:rsidRPr="000B4178">
        <w:rPr>
          <w:b/>
        </w:rPr>
        <w:t>5</w:t>
      </w:r>
    </w:p>
    <w:p w:rsidR="0067250C" w:rsidRPr="000B4178" w:rsidRDefault="00F72B25" w:rsidP="00F72B25">
      <w:pPr>
        <w:pStyle w:val="ConsPlusNormal"/>
        <w:rPr>
          <w:rFonts w:ascii="Times New Roman" w:hAnsi="Times New Roman" w:cs="Times New Roman"/>
          <w:b/>
          <w:sz w:val="24"/>
          <w:szCs w:val="24"/>
        </w:rPr>
      </w:pPr>
      <w:r w:rsidRPr="000B4178">
        <w:rPr>
          <w:rFonts w:ascii="Times New Roman" w:hAnsi="Times New Roman" w:cs="Times New Roman"/>
          <w:b/>
          <w:sz w:val="24"/>
          <w:szCs w:val="24"/>
        </w:rPr>
        <w:t>1)</w:t>
      </w:r>
      <w:r w:rsidR="000B4178" w:rsidRPr="000B4178">
        <w:rPr>
          <w:rFonts w:ascii="Times New Roman" w:hAnsi="Times New Roman" w:cs="Times New Roman"/>
          <w:b/>
          <w:sz w:val="24"/>
          <w:szCs w:val="24"/>
        </w:rPr>
        <w:t xml:space="preserve"> </w:t>
      </w:r>
      <w:r w:rsidR="0067250C" w:rsidRPr="000B4178">
        <w:rPr>
          <w:rFonts w:ascii="Times New Roman" w:hAnsi="Times New Roman" w:cs="Times New Roman"/>
          <w:b/>
          <w:sz w:val="24"/>
          <w:szCs w:val="24"/>
        </w:rPr>
        <w:t>Перечень видов разрешенного использования земельных участков и объектов к</w:t>
      </w:r>
      <w:r w:rsidR="0067250C" w:rsidRPr="000B4178">
        <w:rPr>
          <w:rFonts w:ascii="Times New Roman" w:hAnsi="Times New Roman" w:cs="Times New Roman"/>
          <w:b/>
          <w:sz w:val="24"/>
          <w:szCs w:val="24"/>
        </w:rPr>
        <w:t>а</w:t>
      </w:r>
      <w:r w:rsidR="0067250C" w:rsidRPr="000B4178">
        <w:rPr>
          <w:rFonts w:ascii="Times New Roman" w:hAnsi="Times New Roman" w:cs="Times New Roman"/>
          <w:b/>
          <w:sz w:val="24"/>
          <w:szCs w:val="24"/>
        </w:rPr>
        <w:t>питального строительства в зоне П</w:t>
      </w:r>
      <w:r w:rsidR="006435EB" w:rsidRPr="000B4178">
        <w:rPr>
          <w:rFonts w:ascii="Times New Roman" w:hAnsi="Times New Roman" w:cs="Times New Roman"/>
          <w:b/>
          <w:sz w:val="24"/>
          <w:szCs w:val="24"/>
        </w:rPr>
        <w:t>5</w:t>
      </w:r>
      <w:r w:rsidR="0067250C" w:rsidRPr="000B4178">
        <w:rPr>
          <w:rFonts w:ascii="Times New Roman" w:hAnsi="Times New Roman" w:cs="Times New Roman"/>
          <w:b/>
          <w:sz w:val="24"/>
          <w:szCs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529"/>
        <w:gridCol w:w="4536"/>
      </w:tblGrid>
      <w:tr w:rsidR="0067250C" w:rsidRPr="000B4178" w:rsidTr="007F3B92">
        <w:trPr>
          <w:trHeight w:val="480"/>
        </w:trPr>
        <w:tc>
          <w:tcPr>
            <w:tcW w:w="5529" w:type="dxa"/>
            <w:tcBorders>
              <w:top w:val="single" w:sz="4" w:space="0" w:color="auto"/>
              <w:bottom w:val="single" w:sz="6" w:space="0" w:color="auto"/>
            </w:tcBorders>
            <w:shd w:val="clear" w:color="auto" w:fill="auto"/>
          </w:tcPr>
          <w:p w:rsidR="0067250C" w:rsidRPr="000B4178" w:rsidRDefault="0067250C" w:rsidP="00E17FAB">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Основные виды разрешенного использования</w:t>
            </w:r>
          </w:p>
        </w:tc>
        <w:tc>
          <w:tcPr>
            <w:tcW w:w="4536" w:type="dxa"/>
            <w:tcBorders>
              <w:top w:val="single" w:sz="4" w:space="0" w:color="auto"/>
              <w:bottom w:val="single" w:sz="6" w:space="0" w:color="auto"/>
            </w:tcBorders>
            <w:shd w:val="clear" w:color="auto" w:fill="auto"/>
          </w:tcPr>
          <w:p w:rsidR="0067250C" w:rsidRPr="000B4178" w:rsidRDefault="0067250C" w:rsidP="00B46BA8">
            <w:pPr>
              <w:pStyle w:val="ConsPlusNormal"/>
              <w:keepNext/>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использования (установленные к о</w:t>
            </w:r>
            <w:r w:rsidRPr="000B4178">
              <w:rPr>
                <w:rFonts w:ascii="Times New Roman" w:hAnsi="Times New Roman" w:cs="Times New Roman"/>
                <w:b/>
                <w:sz w:val="24"/>
                <w:szCs w:val="24"/>
              </w:rPr>
              <w:t>с</w:t>
            </w:r>
            <w:r w:rsidRPr="000B4178">
              <w:rPr>
                <w:rFonts w:ascii="Times New Roman" w:hAnsi="Times New Roman" w:cs="Times New Roman"/>
                <w:b/>
                <w:sz w:val="24"/>
                <w:szCs w:val="24"/>
              </w:rPr>
              <w:t>новным)</w:t>
            </w:r>
          </w:p>
        </w:tc>
      </w:tr>
      <w:tr w:rsidR="0067250C" w:rsidRPr="000B4178" w:rsidTr="007F3B92">
        <w:trPr>
          <w:trHeight w:val="523"/>
        </w:trPr>
        <w:tc>
          <w:tcPr>
            <w:tcW w:w="5529" w:type="dxa"/>
            <w:tcBorders>
              <w:top w:val="single" w:sz="6" w:space="0" w:color="auto"/>
              <w:bottom w:val="single" w:sz="6" w:space="0" w:color="auto"/>
            </w:tcBorders>
          </w:tcPr>
          <w:p w:rsidR="00983F19" w:rsidRPr="000B4178" w:rsidRDefault="00983F19" w:rsidP="00983F19">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 xml:space="preserve">Промышленные объекты и производства пятого класса с санитарно-защитной зоной </w:t>
            </w:r>
            <w:smartTag w:uri="urn:schemas-microsoft-com:office:smarttags" w:element="metricconverter">
              <w:smartTagPr>
                <w:attr w:name="ProductID" w:val="50 м"/>
              </w:smartTagPr>
              <w:r w:rsidRPr="000B4178">
                <w:rPr>
                  <w:rFonts w:ascii="Times New Roman" w:hAnsi="Times New Roman" w:cs="Times New Roman"/>
                  <w:b/>
                  <w:sz w:val="24"/>
                  <w:szCs w:val="24"/>
                </w:rPr>
                <w:t>50 м</w:t>
              </w:r>
            </w:smartTag>
            <w:r w:rsidRPr="000B4178">
              <w:rPr>
                <w:rFonts w:ascii="Times New Roman" w:hAnsi="Times New Roman" w:cs="Times New Roman"/>
                <w:b/>
                <w:sz w:val="24"/>
                <w:szCs w:val="24"/>
              </w:rPr>
              <w:t>, в т.ч.:</w:t>
            </w:r>
          </w:p>
          <w:p w:rsidR="00F72B25" w:rsidRPr="000B4178" w:rsidRDefault="00F72B25" w:rsidP="003C31E7">
            <w:pPr>
              <w:pStyle w:val="nienie"/>
              <w:widowControl/>
              <w:numPr>
                <w:ilvl w:val="0"/>
                <w:numId w:val="40"/>
              </w:numPr>
              <w:tabs>
                <w:tab w:val="num" w:pos="470"/>
              </w:tabs>
              <w:ind w:left="356" w:hanging="356"/>
              <w:rPr>
                <w:rFonts w:ascii="Times New Roman" w:hAnsi="Times New Roman"/>
                <w:szCs w:val="24"/>
              </w:rPr>
            </w:pPr>
            <w:r w:rsidRPr="000B4178">
              <w:rPr>
                <w:rFonts w:ascii="Times New Roman" w:hAnsi="Times New Roman"/>
                <w:szCs w:val="24"/>
              </w:rPr>
              <w:t>Бытовое обслуживание</w:t>
            </w:r>
          </w:p>
          <w:p w:rsidR="00F72B25" w:rsidRPr="000B4178" w:rsidRDefault="00F72B25" w:rsidP="00F72B25">
            <w:pPr>
              <w:pStyle w:val="ConsPlusNormal"/>
              <w:keepNext/>
              <w:keepLines/>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F72B25" w:rsidRPr="000B4178" w:rsidRDefault="00F72B25"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Животноводство</w:t>
            </w:r>
          </w:p>
          <w:p w:rsidR="00F72B25" w:rsidRPr="000B4178" w:rsidRDefault="00F72B25"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Обеспечение сельскохозяйственного произво</w:t>
            </w:r>
            <w:r w:rsidRPr="000B4178">
              <w:rPr>
                <w:rFonts w:ascii="Times New Roman" w:hAnsi="Times New Roman" w:cs="Times New Roman"/>
                <w:sz w:val="24"/>
                <w:szCs w:val="24"/>
              </w:rPr>
              <w:t>д</w:t>
            </w:r>
            <w:r w:rsidRPr="000B4178">
              <w:rPr>
                <w:rFonts w:ascii="Times New Roman" w:hAnsi="Times New Roman" w:cs="Times New Roman"/>
                <w:sz w:val="24"/>
                <w:szCs w:val="24"/>
              </w:rPr>
              <w:t xml:space="preserve">ства </w:t>
            </w:r>
          </w:p>
          <w:p w:rsidR="00F72B25" w:rsidRPr="000B4178" w:rsidRDefault="00F72B25"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Хранение и переработка сельскохозяйственной продукции</w:t>
            </w:r>
          </w:p>
          <w:p w:rsidR="00F72B25" w:rsidRPr="000B4178" w:rsidRDefault="00F72B25"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Производственная деятельность</w:t>
            </w:r>
          </w:p>
          <w:p w:rsidR="00F72B25" w:rsidRPr="000B4178" w:rsidRDefault="00F72B25"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Легкая промышленность</w:t>
            </w:r>
          </w:p>
          <w:p w:rsidR="00F72B25" w:rsidRPr="000B4178" w:rsidRDefault="00F72B25"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Пищевая промышленность</w:t>
            </w:r>
          </w:p>
          <w:p w:rsidR="00F72B25" w:rsidRPr="000B4178" w:rsidRDefault="00F72B25"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Фармацевтическая промышленность</w:t>
            </w:r>
          </w:p>
          <w:p w:rsidR="00F72B25" w:rsidRPr="000B4178" w:rsidRDefault="00F72B25"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Строительная промышленность</w:t>
            </w:r>
          </w:p>
          <w:p w:rsidR="00F72B25" w:rsidRPr="000B4178" w:rsidRDefault="00F72B25"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lastRenderedPageBreak/>
              <w:t>Энергетика</w:t>
            </w:r>
          </w:p>
          <w:p w:rsidR="00F72B25" w:rsidRPr="000B4178" w:rsidRDefault="00F72B25"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Связь</w:t>
            </w:r>
          </w:p>
          <w:p w:rsidR="00F72B25" w:rsidRPr="000B4178" w:rsidRDefault="00F72B25"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Склады</w:t>
            </w:r>
          </w:p>
          <w:p w:rsidR="00F72B25" w:rsidRPr="000B4178" w:rsidRDefault="00F72B25"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Целлюлозно-бумажная промышленность</w:t>
            </w:r>
          </w:p>
          <w:p w:rsidR="00F72B25" w:rsidRPr="000B4178" w:rsidRDefault="00F72B25"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Автомобилестроительная промышленность</w:t>
            </w:r>
          </w:p>
          <w:p w:rsidR="00F72B25" w:rsidRPr="000B4178" w:rsidRDefault="00F72B25"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Нефтехимическая промышленность</w:t>
            </w:r>
          </w:p>
          <w:p w:rsidR="00F72B25" w:rsidRPr="000B4178" w:rsidRDefault="00F72B25"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 xml:space="preserve">Обслуживание автотранспорта </w:t>
            </w:r>
          </w:p>
          <w:p w:rsidR="00F72B25" w:rsidRPr="000B4178" w:rsidRDefault="00F72B25"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Объекты придорожного сервиса</w:t>
            </w:r>
          </w:p>
          <w:p w:rsidR="00B56960" w:rsidRDefault="00F72B25" w:rsidP="000B4178">
            <w:pPr>
              <w:pStyle w:val="nienie"/>
              <w:widowControl/>
              <w:numPr>
                <w:ilvl w:val="0"/>
                <w:numId w:val="16"/>
              </w:numPr>
              <w:tabs>
                <w:tab w:val="clear" w:pos="1429"/>
                <w:tab w:val="num" w:pos="470"/>
              </w:tabs>
              <w:ind w:left="0" w:firstLine="0"/>
              <w:rPr>
                <w:rFonts w:ascii="Times New Roman" w:hAnsi="Times New Roman"/>
                <w:szCs w:val="24"/>
              </w:rPr>
            </w:pPr>
            <w:r w:rsidRPr="000B4178">
              <w:rPr>
                <w:rFonts w:ascii="Times New Roman" w:hAnsi="Times New Roman"/>
                <w:szCs w:val="24"/>
              </w:rPr>
              <w:t>Земельные участки(территории) общего пол</w:t>
            </w:r>
            <w:r w:rsidRPr="000B4178">
              <w:rPr>
                <w:rFonts w:ascii="Times New Roman" w:hAnsi="Times New Roman"/>
                <w:szCs w:val="24"/>
              </w:rPr>
              <w:t>ь</w:t>
            </w:r>
            <w:r w:rsidRPr="000B4178">
              <w:rPr>
                <w:rFonts w:ascii="Times New Roman" w:hAnsi="Times New Roman"/>
                <w:szCs w:val="24"/>
              </w:rPr>
              <w:t>зования</w:t>
            </w:r>
          </w:p>
          <w:p w:rsidR="00757D0C" w:rsidRPr="000B4178" w:rsidRDefault="00757D0C" w:rsidP="00757D0C">
            <w:pPr>
              <w:pStyle w:val="ConsPlusNormal"/>
              <w:widowControl/>
              <w:numPr>
                <w:ilvl w:val="0"/>
                <w:numId w:val="2"/>
              </w:numPr>
              <w:ind w:left="0" w:firstLine="0"/>
              <w:rPr>
                <w:rFonts w:ascii="Times New Roman" w:hAnsi="Times New Roman"/>
                <w:szCs w:val="24"/>
              </w:rPr>
            </w:pPr>
            <w:r w:rsidRPr="000B4178">
              <w:rPr>
                <w:rFonts w:ascii="Times New Roman" w:hAnsi="Times New Roman" w:cs="Times New Roman"/>
                <w:sz w:val="24"/>
                <w:szCs w:val="24"/>
              </w:rPr>
              <w:t>Объекты гаражного назначения</w:t>
            </w:r>
          </w:p>
        </w:tc>
        <w:tc>
          <w:tcPr>
            <w:tcW w:w="4536" w:type="dxa"/>
            <w:tcBorders>
              <w:top w:val="single" w:sz="6" w:space="0" w:color="auto"/>
              <w:bottom w:val="single" w:sz="6" w:space="0" w:color="auto"/>
            </w:tcBorders>
          </w:tcPr>
          <w:p w:rsidR="00F72B25" w:rsidRPr="000B4178" w:rsidRDefault="00F72B25" w:rsidP="00F72B25">
            <w:pPr>
              <w:pStyle w:val="ConsPlusNormal"/>
              <w:keepNext/>
              <w:keepLines/>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lastRenderedPageBreak/>
              <w:t>Коммунальное обслуживание</w:t>
            </w:r>
          </w:p>
          <w:p w:rsidR="00F72B25" w:rsidRPr="000B4178" w:rsidRDefault="00F72B25" w:rsidP="00F72B25">
            <w:pPr>
              <w:pStyle w:val="ConsPlusNormal"/>
              <w:keepNext/>
              <w:keepLines/>
              <w:widowControl/>
              <w:ind w:firstLine="0"/>
              <w:rPr>
                <w:rFonts w:ascii="Times New Roman" w:hAnsi="Times New Roman" w:cs="Times New Roman"/>
                <w:sz w:val="24"/>
                <w:szCs w:val="24"/>
              </w:rPr>
            </w:pPr>
          </w:p>
        </w:tc>
      </w:tr>
      <w:tr w:rsidR="00463A54" w:rsidRPr="000B4178" w:rsidTr="007F3B92">
        <w:trPr>
          <w:trHeight w:val="760"/>
        </w:trPr>
        <w:tc>
          <w:tcPr>
            <w:tcW w:w="5529" w:type="dxa"/>
            <w:tcBorders>
              <w:top w:val="single" w:sz="6" w:space="0" w:color="auto"/>
              <w:bottom w:val="single" w:sz="6" w:space="0" w:color="auto"/>
            </w:tcBorders>
            <w:shd w:val="clear" w:color="auto" w:fill="auto"/>
          </w:tcPr>
          <w:p w:rsidR="00463A54" w:rsidRPr="000B4178" w:rsidRDefault="00463A54" w:rsidP="00095CC1">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lastRenderedPageBreak/>
              <w:t>Условно разрешенные виды использования</w:t>
            </w:r>
          </w:p>
        </w:tc>
        <w:tc>
          <w:tcPr>
            <w:tcW w:w="4536" w:type="dxa"/>
            <w:tcBorders>
              <w:top w:val="single" w:sz="6" w:space="0" w:color="auto"/>
              <w:bottom w:val="single" w:sz="6" w:space="0" w:color="auto"/>
            </w:tcBorders>
            <w:shd w:val="clear" w:color="auto" w:fill="auto"/>
          </w:tcPr>
          <w:p w:rsidR="00463A54" w:rsidRPr="000B4178" w:rsidRDefault="00463A54" w:rsidP="00095CC1">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использования для условно разреше</w:t>
            </w:r>
            <w:r w:rsidRPr="000B4178">
              <w:rPr>
                <w:rFonts w:ascii="Times New Roman" w:hAnsi="Times New Roman" w:cs="Times New Roman"/>
                <w:b/>
                <w:sz w:val="24"/>
                <w:szCs w:val="24"/>
              </w:rPr>
              <w:t>н</w:t>
            </w:r>
            <w:r w:rsidRPr="000B4178">
              <w:rPr>
                <w:rFonts w:ascii="Times New Roman" w:hAnsi="Times New Roman" w:cs="Times New Roman"/>
                <w:b/>
                <w:sz w:val="24"/>
                <w:szCs w:val="24"/>
              </w:rPr>
              <w:t xml:space="preserve">ных видов </w:t>
            </w:r>
          </w:p>
        </w:tc>
      </w:tr>
      <w:tr w:rsidR="00463A54" w:rsidRPr="000B4178" w:rsidTr="007F3B92">
        <w:trPr>
          <w:trHeight w:val="344"/>
        </w:trPr>
        <w:tc>
          <w:tcPr>
            <w:tcW w:w="5529" w:type="dxa"/>
            <w:tcBorders>
              <w:top w:val="single" w:sz="6" w:space="0" w:color="auto"/>
            </w:tcBorders>
          </w:tcPr>
          <w:p w:rsidR="00F72B25" w:rsidRPr="000B4178" w:rsidRDefault="00F72B25" w:rsidP="00F72B25">
            <w:pPr>
              <w:pStyle w:val="nienie"/>
              <w:widowControl/>
              <w:numPr>
                <w:ilvl w:val="0"/>
                <w:numId w:val="2"/>
              </w:numPr>
              <w:tabs>
                <w:tab w:val="num" w:pos="470"/>
              </w:tabs>
              <w:ind w:left="0" w:firstLine="0"/>
              <w:rPr>
                <w:rFonts w:ascii="Times New Roman" w:hAnsi="Times New Roman"/>
                <w:szCs w:val="24"/>
              </w:rPr>
            </w:pPr>
            <w:r w:rsidRPr="000B4178">
              <w:rPr>
                <w:rFonts w:ascii="Times New Roman" w:hAnsi="Times New Roman"/>
                <w:szCs w:val="24"/>
              </w:rPr>
              <w:t>Предпринимательство</w:t>
            </w:r>
          </w:p>
          <w:p w:rsidR="00FB776E" w:rsidRPr="000B4178" w:rsidRDefault="00F72B25" w:rsidP="00757D0C">
            <w:pPr>
              <w:pStyle w:val="ConsPlusNormal"/>
              <w:widowControl/>
              <w:numPr>
                <w:ilvl w:val="0"/>
                <w:numId w:val="2"/>
              </w:numPr>
              <w:ind w:left="0" w:firstLine="0"/>
              <w:rPr>
                <w:rFonts w:ascii="Times New Roman" w:hAnsi="Times New Roman"/>
                <w:szCs w:val="24"/>
              </w:rPr>
            </w:pPr>
            <w:r w:rsidRPr="000B4178">
              <w:rPr>
                <w:rFonts w:ascii="Times New Roman" w:hAnsi="Times New Roman" w:cs="Times New Roman"/>
                <w:sz w:val="24"/>
                <w:szCs w:val="24"/>
              </w:rPr>
              <w:t>Ветеринарное обслуживание</w:t>
            </w:r>
          </w:p>
        </w:tc>
        <w:tc>
          <w:tcPr>
            <w:tcW w:w="4536" w:type="dxa"/>
            <w:tcBorders>
              <w:top w:val="single" w:sz="6" w:space="0" w:color="auto"/>
            </w:tcBorders>
          </w:tcPr>
          <w:p w:rsidR="00F72B25" w:rsidRPr="000B4178" w:rsidRDefault="00F72B25" w:rsidP="00F72B25">
            <w:pPr>
              <w:pStyle w:val="ConsPlusNormal"/>
              <w:keepNext/>
              <w:keepLines/>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F72B25" w:rsidRPr="000B4178" w:rsidRDefault="00F72B25" w:rsidP="00F72B25">
            <w:pPr>
              <w:pStyle w:val="ConsPlusNormal"/>
              <w:keepNext/>
              <w:keepLines/>
              <w:widowControl/>
              <w:ind w:firstLine="0"/>
              <w:rPr>
                <w:rFonts w:ascii="Times New Roman" w:hAnsi="Times New Roman" w:cs="Times New Roman"/>
                <w:sz w:val="24"/>
                <w:szCs w:val="24"/>
              </w:rPr>
            </w:pPr>
          </w:p>
          <w:p w:rsidR="00463A54" w:rsidRPr="000B4178" w:rsidRDefault="00463A54" w:rsidP="00095CC1">
            <w:pPr>
              <w:pStyle w:val="ConsPlusNormal"/>
              <w:widowControl/>
              <w:ind w:firstLine="0"/>
              <w:rPr>
                <w:rFonts w:ascii="Times New Roman" w:hAnsi="Times New Roman" w:cs="Times New Roman"/>
                <w:sz w:val="24"/>
                <w:szCs w:val="24"/>
              </w:rPr>
            </w:pPr>
          </w:p>
        </w:tc>
      </w:tr>
    </w:tbl>
    <w:p w:rsidR="00E9566D" w:rsidRPr="00CE3F5C" w:rsidRDefault="00E9566D" w:rsidP="00463A54">
      <w:pPr>
        <w:pStyle w:val="ConsPlusNormal"/>
        <w:widowControl/>
        <w:ind w:firstLine="540"/>
        <w:jc w:val="both"/>
        <w:rPr>
          <w:rFonts w:ascii="Times New Roman" w:hAnsi="Times New Roman" w:cs="Times New Roman"/>
          <w:sz w:val="24"/>
          <w:szCs w:val="24"/>
        </w:rPr>
      </w:pPr>
    </w:p>
    <w:p w:rsidR="00F72B25" w:rsidRPr="000B4178" w:rsidRDefault="000B4178" w:rsidP="000B4178">
      <w:pPr>
        <w:pStyle w:val="ConsPlusNormal"/>
        <w:widowControl/>
        <w:ind w:firstLine="540"/>
        <w:jc w:val="both"/>
        <w:rPr>
          <w:rFonts w:ascii="Times New Roman" w:hAnsi="Times New Roman" w:cs="Times New Roman"/>
          <w:b/>
          <w:sz w:val="24"/>
          <w:szCs w:val="24"/>
        </w:rPr>
      </w:pPr>
      <w:r w:rsidRPr="000B4178">
        <w:rPr>
          <w:rFonts w:ascii="Times New Roman" w:hAnsi="Times New Roman" w:cs="Times New Roman"/>
          <w:b/>
          <w:sz w:val="24"/>
          <w:szCs w:val="24"/>
        </w:rPr>
        <w:t>2)</w:t>
      </w:r>
      <w:r w:rsidR="00F72B25" w:rsidRPr="000B4178">
        <w:rPr>
          <w:rFonts w:ascii="Times New Roman" w:hAnsi="Times New Roman" w:cs="Times New Roman"/>
          <w:b/>
          <w:sz w:val="24"/>
          <w:szCs w:val="24"/>
        </w:rPr>
        <w:t xml:space="preserve"> Параметры разрешенного строительства и/или реконструкции объектов капитал</w:t>
      </w:r>
      <w:r w:rsidR="00F72B25" w:rsidRPr="000B4178">
        <w:rPr>
          <w:rFonts w:ascii="Times New Roman" w:hAnsi="Times New Roman" w:cs="Times New Roman"/>
          <w:b/>
          <w:sz w:val="24"/>
          <w:szCs w:val="24"/>
        </w:rPr>
        <w:t>ь</w:t>
      </w:r>
      <w:r w:rsidR="00F72B25" w:rsidRPr="000B4178">
        <w:rPr>
          <w:rFonts w:ascii="Times New Roman" w:hAnsi="Times New Roman" w:cs="Times New Roman"/>
          <w:b/>
          <w:sz w:val="24"/>
          <w:szCs w:val="24"/>
        </w:rPr>
        <w:t>ного строительства зоны П5</w:t>
      </w:r>
      <w:r w:rsidRPr="000B417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F72B25" w:rsidRPr="000B4178" w:rsidTr="00BA3558">
        <w:tc>
          <w:tcPr>
            <w:tcW w:w="10173" w:type="dxa"/>
            <w:gridSpan w:val="2"/>
            <w:tcBorders>
              <w:top w:val="single" w:sz="4" w:space="0" w:color="auto"/>
              <w:left w:val="single" w:sz="4" w:space="0" w:color="auto"/>
              <w:bottom w:val="single" w:sz="4" w:space="0" w:color="auto"/>
              <w:right w:val="single" w:sz="4" w:space="0" w:color="auto"/>
            </w:tcBorders>
          </w:tcPr>
          <w:p w:rsidR="00F72B25" w:rsidRPr="000B4178" w:rsidRDefault="00F72B25" w:rsidP="00F72B25">
            <w:pPr>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p w:rsidR="00F72B25" w:rsidRPr="000B4178" w:rsidRDefault="00F72B25" w:rsidP="00F72B25">
            <w:pPr>
              <w:pStyle w:val="ConsPlusNormal"/>
              <w:widowControl/>
              <w:ind w:firstLine="0"/>
              <w:jc w:val="center"/>
              <w:rPr>
                <w:rFonts w:ascii="Times New Roman" w:hAnsi="Times New Roman" w:cs="Times New Roman"/>
                <w:b/>
                <w:sz w:val="24"/>
                <w:szCs w:val="24"/>
              </w:rPr>
            </w:pPr>
          </w:p>
        </w:tc>
      </w:tr>
      <w:tr w:rsidR="00F72B25" w:rsidRPr="000B4178" w:rsidTr="00BA3558">
        <w:tc>
          <w:tcPr>
            <w:tcW w:w="10173" w:type="dxa"/>
            <w:gridSpan w:val="2"/>
          </w:tcPr>
          <w:p w:rsidR="00F72B25" w:rsidRPr="000B4178" w:rsidRDefault="00F72B25" w:rsidP="00F72B25">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F72B25" w:rsidRPr="000B4178" w:rsidTr="00BA3558">
        <w:tc>
          <w:tcPr>
            <w:tcW w:w="4095" w:type="dxa"/>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Минимальные</w:t>
            </w:r>
          </w:p>
        </w:tc>
        <w:tc>
          <w:tcPr>
            <w:tcW w:w="6078" w:type="dxa"/>
          </w:tcPr>
          <w:p w:rsidR="00F72B25" w:rsidRPr="000B4178" w:rsidRDefault="00F72B25" w:rsidP="00F72B25">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400 кв. м </w:t>
            </w:r>
          </w:p>
        </w:tc>
      </w:tr>
      <w:tr w:rsidR="00757D0C" w:rsidRPr="000B4178" w:rsidTr="00BA3558">
        <w:tc>
          <w:tcPr>
            <w:tcW w:w="4095" w:type="dxa"/>
          </w:tcPr>
          <w:p w:rsidR="00757D0C" w:rsidRPr="005639C4" w:rsidRDefault="00757D0C" w:rsidP="00063CEC">
            <w:pPr>
              <w:pStyle w:val="ConsPlusNormal"/>
              <w:widowControl/>
              <w:ind w:left="176" w:firstLine="0"/>
              <w:rPr>
                <w:rFonts w:ascii="Times New Roman" w:hAnsi="Times New Roman" w:cs="Times New Roman"/>
                <w:sz w:val="24"/>
                <w:szCs w:val="24"/>
              </w:rPr>
            </w:pPr>
            <w:r w:rsidRPr="005639C4">
              <w:rPr>
                <w:rFonts w:ascii="Times New Roman" w:hAnsi="Times New Roman" w:cs="Times New Roman"/>
                <w:sz w:val="24"/>
                <w:szCs w:val="24"/>
              </w:rPr>
              <w:t>Максимальные</w:t>
            </w:r>
            <w:r w:rsidRPr="005639C4">
              <w:rPr>
                <w:rFonts w:ascii="Times New Roman" w:hAnsi="Times New Roman" w:cs="Times New Roman"/>
                <w:b/>
                <w:sz w:val="24"/>
                <w:szCs w:val="24"/>
              </w:rPr>
              <w:t xml:space="preserve"> </w:t>
            </w:r>
            <w:r w:rsidRPr="005639C4">
              <w:rPr>
                <w:rFonts w:ascii="Times New Roman" w:hAnsi="Times New Roman" w:cs="Times New Roman"/>
                <w:sz w:val="24"/>
                <w:szCs w:val="24"/>
              </w:rPr>
              <w:t>размеры земель</w:t>
            </w:r>
            <w:r>
              <w:rPr>
                <w:rFonts w:ascii="Times New Roman" w:hAnsi="Times New Roman" w:cs="Times New Roman"/>
                <w:sz w:val="24"/>
                <w:szCs w:val="24"/>
              </w:rPr>
              <w:t>ных участков для строительства</w:t>
            </w:r>
            <w:r w:rsidRPr="005639C4">
              <w:rPr>
                <w:rFonts w:ascii="Times New Roman" w:hAnsi="Times New Roman" w:cs="Times New Roman"/>
                <w:sz w:val="24"/>
                <w:szCs w:val="24"/>
              </w:rPr>
              <w:t xml:space="preserve"> гар</w:t>
            </w:r>
            <w:r w:rsidRPr="005639C4">
              <w:rPr>
                <w:rFonts w:ascii="Times New Roman" w:hAnsi="Times New Roman" w:cs="Times New Roman"/>
                <w:sz w:val="24"/>
                <w:szCs w:val="24"/>
              </w:rPr>
              <w:t>а</w:t>
            </w:r>
            <w:r w:rsidRPr="005639C4">
              <w:rPr>
                <w:rFonts w:ascii="Times New Roman" w:hAnsi="Times New Roman" w:cs="Times New Roman"/>
                <w:sz w:val="24"/>
                <w:szCs w:val="24"/>
              </w:rPr>
              <w:t>жей для легкового автотранспорта</w:t>
            </w:r>
          </w:p>
        </w:tc>
        <w:tc>
          <w:tcPr>
            <w:tcW w:w="6078" w:type="dxa"/>
          </w:tcPr>
          <w:p w:rsidR="00757D0C" w:rsidRPr="005639C4" w:rsidRDefault="00481A2E" w:rsidP="00063CEC">
            <w:pPr>
              <w:pStyle w:val="ConsPlusNormal"/>
              <w:widowControl/>
              <w:ind w:left="176" w:firstLine="0"/>
              <w:jc w:val="center"/>
              <w:rPr>
                <w:rFonts w:ascii="Times New Roman" w:hAnsi="Times New Roman" w:cs="Times New Roman"/>
                <w:sz w:val="24"/>
                <w:szCs w:val="24"/>
              </w:rPr>
            </w:pPr>
            <w:r>
              <w:rPr>
                <w:rFonts w:ascii="Times New Roman" w:hAnsi="Times New Roman" w:cs="Times New Roman"/>
                <w:sz w:val="24"/>
                <w:szCs w:val="24"/>
              </w:rPr>
              <w:t>5</w:t>
            </w:r>
            <w:r w:rsidR="00063CEC">
              <w:rPr>
                <w:rFonts w:ascii="Times New Roman" w:hAnsi="Times New Roman" w:cs="Times New Roman"/>
                <w:sz w:val="24"/>
                <w:szCs w:val="24"/>
              </w:rPr>
              <w:t xml:space="preserve">0 </w:t>
            </w:r>
            <w:r w:rsidR="00757D0C" w:rsidRPr="005639C4">
              <w:rPr>
                <w:rFonts w:ascii="Times New Roman" w:hAnsi="Times New Roman" w:cs="Times New Roman"/>
                <w:sz w:val="24"/>
                <w:szCs w:val="24"/>
              </w:rPr>
              <w:t>кв. м</w:t>
            </w:r>
          </w:p>
        </w:tc>
      </w:tr>
      <w:tr w:rsidR="00757D0C" w:rsidRPr="000B4178" w:rsidTr="00BA3558">
        <w:tc>
          <w:tcPr>
            <w:tcW w:w="4095" w:type="dxa"/>
          </w:tcPr>
          <w:p w:rsidR="00757D0C" w:rsidRPr="005639C4" w:rsidRDefault="00757D0C" w:rsidP="00063CEC">
            <w:pPr>
              <w:pStyle w:val="ConsPlusNormal"/>
              <w:widowControl/>
              <w:ind w:left="176" w:firstLine="0"/>
              <w:rPr>
                <w:rFonts w:ascii="Times New Roman" w:hAnsi="Times New Roman" w:cs="Times New Roman"/>
                <w:sz w:val="24"/>
                <w:szCs w:val="24"/>
              </w:rPr>
            </w:pPr>
            <w:r w:rsidRPr="005639C4">
              <w:rPr>
                <w:rFonts w:ascii="Times New Roman" w:hAnsi="Times New Roman" w:cs="Times New Roman"/>
                <w:sz w:val="24"/>
                <w:szCs w:val="24"/>
              </w:rPr>
              <w:t>Минимальные</w:t>
            </w:r>
            <w:r w:rsidRPr="005639C4">
              <w:rPr>
                <w:rFonts w:ascii="Times New Roman" w:hAnsi="Times New Roman" w:cs="Times New Roman"/>
                <w:b/>
                <w:sz w:val="24"/>
                <w:szCs w:val="24"/>
              </w:rPr>
              <w:t xml:space="preserve"> </w:t>
            </w:r>
            <w:r w:rsidRPr="005639C4">
              <w:rPr>
                <w:rFonts w:ascii="Times New Roman" w:hAnsi="Times New Roman" w:cs="Times New Roman"/>
                <w:sz w:val="24"/>
                <w:szCs w:val="24"/>
              </w:rPr>
              <w:t>размеры земельных участков</w:t>
            </w:r>
            <w:r>
              <w:rPr>
                <w:rFonts w:ascii="Times New Roman" w:hAnsi="Times New Roman" w:cs="Times New Roman"/>
                <w:sz w:val="24"/>
                <w:szCs w:val="24"/>
              </w:rPr>
              <w:t xml:space="preserve"> для строительства</w:t>
            </w:r>
            <w:r w:rsidRPr="005639C4">
              <w:rPr>
                <w:rFonts w:ascii="Times New Roman" w:hAnsi="Times New Roman" w:cs="Times New Roman"/>
                <w:sz w:val="24"/>
                <w:szCs w:val="24"/>
              </w:rPr>
              <w:t xml:space="preserve"> гар</w:t>
            </w:r>
            <w:r w:rsidRPr="005639C4">
              <w:rPr>
                <w:rFonts w:ascii="Times New Roman" w:hAnsi="Times New Roman" w:cs="Times New Roman"/>
                <w:sz w:val="24"/>
                <w:szCs w:val="24"/>
              </w:rPr>
              <w:t>а</w:t>
            </w:r>
            <w:r w:rsidRPr="005639C4">
              <w:rPr>
                <w:rFonts w:ascii="Times New Roman" w:hAnsi="Times New Roman" w:cs="Times New Roman"/>
                <w:sz w:val="24"/>
                <w:szCs w:val="24"/>
              </w:rPr>
              <w:t>жей для легкового автотранспорта</w:t>
            </w:r>
          </w:p>
        </w:tc>
        <w:tc>
          <w:tcPr>
            <w:tcW w:w="6078" w:type="dxa"/>
          </w:tcPr>
          <w:p w:rsidR="00757D0C" w:rsidRPr="005639C4" w:rsidRDefault="00063CEC" w:rsidP="00481A2E">
            <w:pPr>
              <w:pStyle w:val="ConsPlusNormal"/>
              <w:widowControl/>
              <w:ind w:left="176" w:firstLine="0"/>
              <w:jc w:val="center"/>
              <w:rPr>
                <w:rFonts w:ascii="Times New Roman" w:hAnsi="Times New Roman" w:cs="Times New Roman"/>
                <w:sz w:val="24"/>
                <w:szCs w:val="24"/>
              </w:rPr>
            </w:pPr>
            <w:r>
              <w:rPr>
                <w:rFonts w:ascii="Times New Roman" w:hAnsi="Times New Roman" w:cs="Times New Roman"/>
                <w:sz w:val="24"/>
                <w:szCs w:val="24"/>
              </w:rPr>
              <w:t>2</w:t>
            </w:r>
            <w:r w:rsidR="00481A2E">
              <w:rPr>
                <w:rFonts w:ascii="Times New Roman" w:hAnsi="Times New Roman" w:cs="Times New Roman"/>
                <w:sz w:val="24"/>
                <w:szCs w:val="24"/>
              </w:rPr>
              <w:t>0</w:t>
            </w:r>
            <w:r w:rsidR="00757D0C" w:rsidRPr="005639C4">
              <w:rPr>
                <w:rFonts w:ascii="Times New Roman" w:hAnsi="Times New Roman" w:cs="Times New Roman"/>
                <w:sz w:val="24"/>
                <w:szCs w:val="24"/>
              </w:rPr>
              <w:t xml:space="preserve"> кв. м</w:t>
            </w:r>
          </w:p>
        </w:tc>
      </w:tr>
      <w:tr w:rsidR="00481A2E" w:rsidRPr="000B4178" w:rsidTr="00BA3558">
        <w:tc>
          <w:tcPr>
            <w:tcW w:w="4095" w:type="dxa"/>
          </w:tcPr>
          <w:p w:rsidR="00481A2E" w:rsidRPr="005639C4" w:rsidRDefault="00481A2E" w:rsidP="00481A2E">
            <w:pPr>
              <w:pStyle w:val="ConsPlusNormal"/>
              <w:widowControl/>
              <w:ind w:left="176" w:firstLine="0"/>
              <w:rPr>
                <w:rFonts w:ascii="Times New Roman" w:hAnsi="Times New Roman" w:cs="Times New Roman"/>
                <w:sz w:val="24"/>
                <w:szCs w:val="24"/>
              </w:rPr>
            </w:pPr>
            <w:r w:rsidRPr="005639C4">
              <w:rPr>
                <w:rFonts w:ascii="Times New Roman" w:hAnsi="Times New Roman" w:cs="Times New Roman"/>
                <w:sz w:val="24"/>
                <w:szCs w:val="24"/>
              </w:rPr>
              <w:t>Максимальные</w:t>
            </w:r>
            <w:r w:rsidRPr="005639C4">
              <w:rPr>
                <w:rFonts w:ascii="Times New Roman" w:hAnsi="Times New Roman" w:cs="Times New Roman"/>
                <w:b/>
                <w:sz w:val="24"/>
                <w:szCs w:val="24"/>
              </w:rPr>
              <w:t xml:space="preserve"> </w:t>
            </w:r>
            <w:r w:rsidRPr="005639C4">
              <w:rPr>
                <w:rFonts w:ascii="Times New Roman" w:hAnsi="Times New Roman" w:cs="Times New Roman"/>
                <w:sz w:val="24"/>
                <w:szCs w:val="24"/>
              </w:rPr>
              <w:t>размеры земель</w:t>
            </w:r>
            <w:r>
              <w:rPr>
                <w:rFonts w:ascii="Times New Roman" w:hAnsi="Times New Roman" w:cs="Times New Roman"/>
                <w:sz w:val="24"/>
                <w:szCs w:val="24"/>
              </w:rPr>
              <w:t>ных участков для строительства</w:t>
            </w:r>
            <w:r w:rsidRPr="005639C4">
              <w:rPr>
                <w:rFonts w:ascii="Times New Roman" w:hAnsi="Times New Roman" w:cs="Times New Roman"/>
                <w:sz w:val="24"/>
                <w:szCs w:val="24"/>
              </w:rPr>
              <w:t xml:space="preserve"> </w:t>
            </w:r>
            <w:r>
              <w:rPr>
                <w:rFonts w:ascii="Times New Roman" w:hAnsi="Times New Roman" w:cs="Times New Roman"/>
                <w:sz w:val="24"/>
                <w:szCs w:val="24"/>
              </w:rPr>
              <w:t>сараев</w:t>
            </w:r>
          </w:p>
        </w:tc>
        <w:tc>
          <w:tcPr>
            <w:tcW w:w="6078" w:type="dxa"/>
          </w:tcPr>
          <w:p w:rsidR="00481A2E" w:rsidRDefault="00481A2E" w:rsidP="00481A2E">
            <w:pPr>
              <w:pStyle w:val="ConsPlusNormal"/>
              <w:widowControl/>
              <w:ind w:left="176" w:firstLine="0"/>
              <w:jc w:val="center"/>
              <w:rPr>
                <w:rFonts w:ascii="Times New Roman" w:hAnsi="Times New Roman" w:cs="Times New Roman"/>
                <w:sz w:val="24"/>
                <w:szCs w:val="24"/>
              </w:rPr>
            </w:pPr>
            <w:r>
              <w:rPr>
                <w:rFonts w:ascii="Times New Roman" w:hAnsi="Times New Roman" w:cs="Times New Roman"/>
                <w:sz w:val="24"/>
                <w:szCs w:val="24"/>
              </w:rPr>
              <w:t>20 кв.м</w:t>
            </w:r>
          </w:p>
        </w:tc>
      </w:tr>
      <w:tr w:rsidR="00481A2E" w:rsidRPr="000B4178" w:rsidTr="00BA3558">
        <w:tc>
          <w:tcPr>
            <w:tcW w:w="4095" w:type="dxa"/>
          </w:tcPr>
          <w:p w:rsidR="00481A2E" w:rsidRPr="005639C4" w:rsidRDefault="00481A2E" w:rsidP="00481A2E">
            <w:pPr>
              <w:pStyle w:val="ConsPlusNormal"/>
              <w:widowControl/>
              <w:ind w:left="176" w:firstLine="0"/>
              <w:rPr>
                <w:rFonts w:ascii="Times New Roman" w:hAnsi="Times New Roman" w:cs="Times New Roman"/>
                <w:sz w:val="24"/>
                <w:szCs w:val="24"/>
              </w:rPr>
            </w:pPr>
            <w:r w:rsidRPr="005639C4">
              <w:rPr>
                <w:rFonts w:ascii="Times New Roman" w:hAnsi="Times New Roman" w:cs="Times New Roman"/>
                <w:sz w:val="24"/>
                <w:szCs w:val="24"/>
              </w:rPr>
              <w:t>Минимальные</w:t>
            </w:r>
            <w:r w:rsidRPr="005639C4">
              <w:rPr>
                <w:rFonts w:ascii="Times New Roman" w:hAnsi="Times New Roman" w:cs="Times New Roman"/>
                <w:b/>
                <w:sz w:val="24"/>
                <w:szCs w:val="24"/>
              </w:rPr>
              <w:t xml:space="preserve"> </w:t>
            </w:r>
            <w:r w:rsidRPr="005639C4">
              <w:rPr>
                <w:rFonts w:ascii="Times New Roman" w:hAnsi="Times New Roman" w:cs="Times New Roman"/>
                <w:sz w:val="24"/>
                <w:szCs w:val="24"/>
              </w:rPr>
              <w:t>размеры земельных участков</w:t>
            </w:r>
            <w:r>
              <w:rPr>
                <w:rFonts w:ascii="Times New Roman" w:hAnsi="Times New Roman" w:cs="Times New Roman"/>
                <w:sz w:val="24"/>
                <w:szCs w:val="24"/>
              </w:rPr>
              <w:t xml:space="preserve"> для строительства</w:t>
            </w:r>
            <w:r w:rsidRPr="005639C4">
              <w:rPr>
                <w:rFonts w:ascii="Times New Roman" w:hAnsi="Times New Roman" w:cs="Times New Roman"/>
                <w:sz w:val="24"/>
                <w:szCs w:val="24"/>
              </w:rPr>
              <w:t xml:space="preserve"> </w:t>
            </w:r>
            <w:r>
              <w:rPr>
                <w:rFonts w:ascii="Times New Roman" w:hAnsi="Times New Roman" w:cs="Times New Roman"/>
                <w:sz w:val="24"/>
                <w:szCs w:val="24"/>
              </w:rPr>
              <w:t>сараев</w:t>
            </w:r>
          </w:p>
        </w:tc>
        <w:tc>
          <w:tcPr>
            <w:tcW w:w="6078" w:type="dxa"/>
          </w:tcPr>
          <w:p w:rsidR="00481A2E" w:rsidRDefault="00481A2E" w:rsidP="00481A2E">
            <w:pPr>
              <w:pStyle w:val="ConsPlusNormal"/>
              <w:widowControl/>
              <w:ind w:left="176" w:firstLine="0"/>
              <w:jc w:val="center"/>
              <w:rPr>
                <w:rFonts w:ascii="Times New Roman" w:hAnsi="Times New Roman" w:cs="Times New Roman"/>
                <w:sz w:val="24"/>
                <w:szCs w:val="24"/>
              </w:rPr>
            </w:pPr>
            <w:r>
              <w:rPr>
                <w:rFonts w:ascii="Times New Roman" w:hAnsi="Times New Roman" w:cs="Times New Roman"/>
                <w:sz w:val="24"/>
                <w:szCs w:val="24"/>
              </w:rPr>
              <w:t>10кв.м</w:t>
            </w:r>
          </w:p>
        </w:tc>
      </w:tr>
      <w:tr w:rsidR="00F72B25" w:rsidRPr="000B4178" w:rsidTr="00BA3558">
        <w:tc>
          <w:tcPr>
            <w:tcW w:w="10173" w:type="dxa"/>
            <w:gridSpan w:val="2"/>
          </w:tcPr>
          <w:p w:rsidR="00F72B25" w:rsidRPr="000B4178" w:rsidRDefault="00F72B25" w:rsidP="00F72B25">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 xml:space="preserve">Предельное количество этажей или предельная высота зданий, строений, </w:t>
            </w:r>
          </w:p>
          <w:p w:rsidR="00F72B25" w:rsidRPr="000B4178" w:rsidRDefault="00F72B25" w:rsidP="00F72B25">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сооружений</w:t>
            </w:r>
          </w:p>
        </w:tc>
      </w:tr>
      <w:tr w:rsidR="00F72B25" w:rsidRPr="000B4178" w:rsidTr="00BA3558">
        <w:tc>
          <w:tcPr>
            <w:tcW w:w="4095" w:type="dxa"/>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 высота</w:t>
            </w:r>
          </w:p>
        </w:tc>
        <w:tc>
          <w:tcPr>
            <w:tcW w:w="6078" w:type="dxa"/>
          </w:tcPr>
          <w:p w:rsidR="00F72B25" w:rsidRPr="000B4178" w:rsidRDefault="00F72B25" w:rsidP="00F72B25">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15 метров</w:t>
            </w:r>
          </w:p>
        </w:tc>
      </w:tr>
      <w:tr w:rsidR="00F72B25" w:rsidRPr="000B4178" w:rsidTr="00BA3558">
        <w:tc>
          <w:tcPr>
            <w:tcW w:w="4095" w:type="dxa"/>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 высота  за пределами границ населенного пункта</w:t>
            </w:r>
          </w:p>
        </w:tc>
        <w:tc>
          <w:tcPr>
            <w:tcW w:w="6078" w:type="dxa"/>
          </w:tcPr>
          <w:p w:rsidR="00F72B25" w:rsidRPr="000B4178" w:rsidRDefault="00F72B25" w:rsidP="000B4178">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w:t>
            </w:r>
            <w:r w:rsidR="000B4178" w:rsidRPr="000B4178">
              <w:rPr>
                <w:rFonts w:ascii="Times New Roman" w:hAnsi="Times New Roman" w:cs="Times New Roman"/>
                <w:sz w:val="24"/>
                <w:szCs w:val="24"/>
              </w:rPr>
              <w:t>35 метров</w:t>
            </w:r>
          </w:p>
        </w:tc>
      </w:tr>
      <w:tr w:rsidR="00F72B25" w:rsidRPr="000B4178" w:rsidTr="00BA3558">
        <w:trPr>
          <w:trHeight w:val="500"/>
        </w:trPr>
        <w:tc>
          <w:tcPr>
            <w:tcW w:w="10173" w:type="dxa"/>
            <w:gridSpan w:val="2"/>
          </w:tcPr>
          <w:p w:rsidR="00F72B25" w:rsidRPr="000B4178" w:rsidRDefault="00F72B25" w:rsidP="00F72B25">
            <w:pPr>
              <w:ind w:firstLine="540"/>
              <w:rPr>
                <w:b/>
              </w:rPr>
            </w:pPr>
            <w:r w:rsidRPr="000B4178">
              <w:rPr>
                <w:b/>
              </w:rPr>
              <w:t>Максимальный процент застройки в границах земельного участка</w:t>
            </w:r>
          </w:p>
        </w:tc>
      </w:tr>
      <w:tr w:rsidR="00F72B25" w:rsidRPr="000B4178" w:rsidTr="00BA3558">
        <w:tc>
          <w:tcPr>
            <w:tcW w:w="4095" w:type="dxa"/>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6078" w:type="dxa"/>
          </w:tcPr>
          <w:p w:rsidR="00F72B25" w:rsidRPr="000B4178" w:rsidRDefault="00F72B25" w:rsidP="00F72B25">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75 %</w:t>
            </w:r>
          </w:p>
        </w:tc>
      </w:tr>
      <w:tr w:rsidR="00F72B25" w:rsidRPr="000B4178" w:rsidTr="00BA3558">
        <w:tc>
          <w:tcPr>
            <w:tcW w:w="10173" w:type="dxa"/>
            <w:gridSpan w:val="2"/>
          </w:tcPr>
          <w:p w:rsidR="00F72B25" w:rsidRPr="000B4178" w:rsidRDefault="00F72B25" w:rsidP="00F72B25">
            <w:pPr>
              <w:jc w:val="center"/>
              <w:rPr>
                <w:b/>
              </w:rPr>
            </w:pPr>
            <w:r w:rsidRPr="000B4178">
              <w:rPr>
                <w:b/>
              </w:rPr>
              <w:t>Минимальные отступы от границ земельных участков в целях определения мест допу</w:t>
            </w:r>
            <w:r w:rsidRPr="000B4178">
              <w:rPr>
                <w:b/>
              </w:rPr>
              <w:t>с</w:t>
            </w:r>
            <w:r w:rsidRPr="000B4178">
              <w:rPr>
                <w:b/>
              </w:rPr>
              <w:t>тимого размещения зданий, строений, сооружений, за пределами которых запрещено строительство зданий, строений, сооружений</w:t>
            </w:r>
          </w:p>
        </w:tc>
      </w:tr>
      <w:tr w:rsidR="00F72B25" w:rsidRPr="000B4178" w:rsidTr="000B4178">
        <w:trPr>
          <w:trHeight w:val="780"/>
        </w:trPr>
        <w:tc>
          <w:tcPr>
            <w:tcW w:w="4095" w:type="dxa"/>
          </w:tcPr>
          <w:p w:rsidR="00F72B25" w:rsidRPr="000B4178" w:rsidRDefault="000B4178"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Минимальные отступы от границ з</w:t>
            </w:r>
            <w:r w:rsidRPr="000B4178">
              <w:rPr>
                <w:rFonts w:ascii="Times New Roman" w:hAnsi="Times New Roman" w:cs="Times New Roman"/>
                <w:sz w:val="24"/>
                <w:szCs w:val="24"/>
              </w:rPr>
              <w:t>е</w:t>
            </w:r>
            <w:r w:rsidRPr="000B4178">
              <w:rPr>
                <w:rFonts w:ascii="Times New Roman" w:hAnsi="Times New Roman" w:cs="Times New Roman"/>
                <w:sz w:val="24"/>
                <w:szCs w:val="24"/>
              </w:rPr>
              <w:t>мельных участков</w:t>
            </w:r>
          </w:p>
        </w:tc>
        <w:tc>
          <w:tcPr>
            <w:tcW w:w="6078" w:type="dxa"/>
          </w:tcPr>
          <w:p w:rsidR="00F72B25" w:rsidRPr="000B4178" w:rsidRDefault="00F72B25" w:rsidP="00F72B25">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6 м</w:t>
            </w:r>
          </w:p>
        </w:tc>
      </w:tr>
      <w:tr w:rsidR="00F72B25" w:rsidRPr="000B4178" w:rsidTr="00BA3558">
        <w:tc>
          <w:tcPr>
            <w:tcW w:w="10173" w:type="dxa"/>
            <w:gridSpan w:val="2"/>
          </w:tcPr>
          <w:p w:rsidR="00F72B25" w:rsidRPr="000B4178" w:rsidRDefault="00F72B25" w:rsidP="00F72B25">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Иные показатели</w:t>
            </w:r>
          </w:p>
        </w:tc>
      </w:tr>
      <w:tr w:rsidR="00F72B25" w:rsidRPr="000B4178" w:rsidTr="00BA3558">
        <w:tc>
          <w:tcPr>
            <w:tcW w:w="4095" w:type="dxa"/>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Максимальный размер санитарно-</w:t>
            </w:r>
            <w:r w:rsidRPr="000B4178">
              <w:rPr>
                <w:rFonts w:ascii="Times New Roman" w:hAnsi="Times New Roman" w:cs="Times New Roman"/>
                <w:sz w:val="24"/>
                <w:szCs w:val="24"/>
              </w:rPr>
              <w:lastRenderedPageBreak/>
              <w:t xml:space="preserve">защитной зоны </w:t>
            </w:r>
          </w:p>
        </w:tc>
        <w:tc>
          <w:tcPr>
            <w:tcW w:w="6078" w:type="dxa"/>
          </w:tcPr>
          <w:p w:rsidR="00F72B25" w:rsidRPr="000B4178" w:rsidRDefault="00F72B25" w:rsidP="00F72B25">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lastRenderedPageBreak/>
              <w:t>50 м</w:t>
            </w:r>
          </w:p>
        </w:tc>
      </w:tr>
    </w:tbl>
    <w:p w:rsidR="00A83758" w:rsidRPr="000B4178" w:rsidRDefault="00A83758" w:rsidP="00463A54">
      <w:pPr>
        <w:pStyle w:val="ConsPlusNormal"/>
        <w:widowControl/>
        <w:ind w:firstLine="540"/>
        <w:jc w:val="both"/>
        <w:rPr>
          <w:rFonts w:ascii="Times New Roman" w:hAnsi="Times New Roman" w:cs="Times New Roman"/>
          <w:sz w:val="24"/>
          <w:szCs w:val="24"/>
        </w:rPr>
      </w:pPr>
    </w:p>
    <w:p w:rsidR="00F72B25" w:rsidRPr="00CE3F5C" w:rsidRDefault="00463A54" w:rsidP="000B4178">
      <w:pPr>
        <w:pStyle w:val="ConsPlusNormal"/>
        <w:widowControl/>
        <w:ind w:firstLine="540"/>
        <w:jc w:val="both"/>
        <w:rPr>
          <w:rFonts w:ascii="Times New Roman" w:hAnsi="Times New Roman" w:cs="Times New Roman"/>
          <w:b/>
          <w:sz w:val="24"/>
          <w:szCs w:val="24"/>
        </w:rPr>
      </w:pPr>
      <w:r w:rsidRPr="000B4178">
        <w:rPr>
          <w:rFonts w:ascii="Times New Roman" w:hAnsi="Times New Roman" w:cs="Times New Roman"/>
          <w:b/>
          <w:sz w:val="24"/>
          <w:szCs w:val="24"/>
        </w:rPr>
        <w:t>3). Ограничения использования земельных участков и объектов капитального стро</w:t>
      </w:r>
      <w:r w:rsidRPr="000B4178">
        <w:rPr>
          <w:rFonts w:ascii="Times New Roman" w:hAnsi="Times New Roman" w:cs="Times New Roman"/>
          <w:b/>
          <w:sz w:val="24"/>
          <w:szCs w:val="24"/>
        </w:rPr>
        <w:t>и</w:t>
      </w:r>
      <w:r w:rsidRPr="000B4178">
        <w:rPr>
          <w:rFonts w:ascii="Times New Roman" w:hAnsi="Times New Roman" w:cs="Times New Roman"/>
          <w:b/>
          <w:sz w:val="24"/>
          <w:szCs w:val="24"/>
        </w:rPr>
        <w:t>тельства участков в зоне П</w:t>
      </w:r>
      <w:r w:rsidR="00F72B25" w:rsidRPr="000B4178">
        <w:rPr>
          <w:rFonts w:ascii="Times New Roman" w:hAnsi="Times New Roman" w:cs="Times New Roman"/>
          <w:b/>
          <w:sz w:val="24"/>
          <w:szCs w:val="24"/>
        </w:rPr>
        <w:t>5</w:t>
      </w:r>
      <w:r w:rsidRPr="000B4178">
        <w:rPr>
          <w:rFonts w:ascii="Times New Roman" w:hAnsi="Times New Roman" w:cs="Times New Roman"/>
          <w:b/>
          <w:sz w:val="24"/>
          <w:szCs w:val="24"/>
        </w:rPr>
        <w:t>:</w:t>
      </w:r>
      <w:bookmarkStart w:id="200" w:name="_Toc268485305"/>
      <w:bookmarkStart w:id="201" w:name="_Toc268487380"/>
      <w:bookmarkStart w:id="202" w:name="_Toc268488200"/>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356"/>
      </w:tblGrid>
      <w:tr w:rsidR="00F72B25" w:rsidRPr="000B4178" w:rsidTr="000B4178">
        <w:trPr>
          <w:trHeight w:val="525"/>
        </w:trPr>
        <w:tc>
          <w:tcPr>
            <w:tcW w:w="851" w:type="dxa"/>
            <w:shd w:val="clear" w:color="auto" w:fill="auto"/>
          </w:tcPr>
          <w:p w:rsidR="00F72B25" w:rsidRPr="000B4178" w:rsidRDefault="00F72B25" w:rsidP="000B4178">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 п/п</w:t>
            </w:r>
          </w:p>
        </w:tc>
        <w:tc>
          <w:tcPr>
            <w:tcW w:w="9356" w:type="dxa"/>
            <w:shd w:val="clear" w:color="auto" w:fill="auto"/>
          </w:tcPr>
          <w:p w:rsidR="00F72B25" w:rsidRPr="000B4178" w:rsidRDefault="00F72B25" w:rsidP="000B4178">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F72B25"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FORMATTEXT"/>
              <w:jc w:val="both"/>
            </w:pPr>
            <w:r w:rsidRPr="000B4178">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П5 и в соответствии с требованиями  СП 18.13330.2011  </w:t>
            </w:r>
            <w:r w:rsidRPr="000B4178">
              <w:rPr>
                <w:rFonts w:eastAsia="Calibri"/>
                <w:bCs/>
              </w:rPr>
              <w:t>«Генеральные планы промы</w:t>
            </w:r>
            <w:r w:rsidRPr="000B4178">
              <w:rPr>
                <w:rFonts w:eastAsia="Calibri"/>
                <w:bCs/>
              </w:rPr>
              <w:t>ш</w:t>
            </w:r>
            <w:r w:rsidRPr="000B4178">
              <w:rPr>
                <w:rFonts w:eastAsia="Calibri"/>
                <w:bCs/>
              </w:rPr>
              <w:t>ленных предприятий",</w:t>
            </w:r>
            <w:r w:rsidRPr="000B4178">
              <w:t xml:space="preserve"> СП </w:t>
            </w:r>
            <w:hyperlink r:id="rId10" w:history="1">
              <w:r w:rsidRPr="000B4178">
                <w:rPr>
                  <w:rStyle w:val="af5"/>
                  <w:color w:val="auto"/>
                </w:rPr>
                <w:t>19.13330.2011</w:t>
              </w:r>
            </w:hyperlink>
            <w:r w:rsidRPr="000B4178">
              <w:t xml:space="preserve"> Генеральные планы сельскохозяйственных предприятий и СП 42.13330.2011." Свод правил. Градостроительство. Планировка и з</w:t>
            </w:r>
            <w:r w:rsidRPr="000B4178">
              <w:t>а</w:t>
            </w:r>
            <w:r w:rsidRPr="000B4178">
              <w:t>стройка городских и сельских поселений. Актуализированная редакция СНиП 2.07.01-89*"  с учетом безопасности зданий и сооружений</w:t>
            </w:r>
          </w:p>
        </w:tc>
      </w:tr>
      <w:tr w:rsidR="00F72B25"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2</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FORMATTEXT"/>
              <w:jc w:val="both"/>
            </w:pPr>
            <w:r w:rsidRPr="000B4178">
              <w:t>Размещение зданий не должно нарушать  инсоляцию и освещенность ближайших сущ</w:t>
            </w:r>
            <w:r w:rsidRPr="000B4178">
              <w:t>е</w:t>
            </w:r>
            <w:r w:rsidRPr="000B4178">
              <w:t>ствующих жилых и общественных зданий и сооружений</w:t>
            </w:r>
          </w:p>
        </w:tc>
      </w:tr>
      <w:tr w:rsidR="00F72B25"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3</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инженерных (топографо-геодезических и др.) изысканий для проектиров</w:t>
            </w:r>
            <w:r w:rsidRPr="000B4178">
              <w:rPr>
                <w:rFonts w:ascii="Times New Roman" w:hAnsi="Times New Roman" w:cs="Times New Roman"/>
                <w:sz w:val="24"/>
                <w:szCs w:val="24"/>
              </w:rPr>
              <w:t>а</w:t>
            </w:r>
            <w:r w:rsidRPr="000B4178">
              <w:rPr>
                <w:rFonts w:ascii="Times New Roman" w:hAnsi="Times New Roman" w:cs="Times New Roman"/>
                <w:sz w:val="24"/>
                <w:szCs w:val="24"/>
              </w:rPr>
              <w:t>ния и строительства, реконструкции.</w:t>
            </w:r>
          </w:p>
        </w:tc>
      </w:tr>
      <w:tr w:rsidR="00F72B25"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4</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инженерной подготовки территории</w:t>
            </w:r>
            <w:r w:rsidRPr="000B4178">
              <w:rPr>
                <w:rStyle w:val="a9"/>
                <w:rFonts w:ascii="Times New Roman" w:hAnsi="Times New Roman" w:cs="Times New Roman"/>
                <w:sz w:val="24"/>
                <w:szCs w:val="24"/>
              </w:rPr>
              <w:t>: вертикальная планировка</w:t>
            </w:r>
            <w:r w:rsidRPr="000B4178">
              <w:rPr>
                <w:rFonts w:ascii="Times New Roman" w:hAnsi="Times New Roman" w:cs="Times New Roman"/>
                <w:sz w:val="24"/>
                <w:szCs w:val="24"/>
              </w:rPr>
              <w:t xml:space="preserve"> для орг</w:t>
            </w:r>
            <w:r w:rsidRPr="000B4178">
              <w:rPr>
                <w:rFonts w:ascii="Times New Roman" w:hAnsi="Times New Roman" w:cs="Times New Roman"/>
                <w:sz w:val="24"/>
                <w:szCs w:val="24"/>
              </w:rPr>
              <w:t>а</w:t>
            </w:r>
            <w:r w:rsidRPr="000B4178">
              <w:rPr>
                <w:rFonts w:ascii="Times New Roman" w:hAnsi="Times New Roman" w:cs="Times New Roman"/>
                <w:sz w:val="24"/>
                <w:szCs w:val="24"/>
              </w:rPr>
              <w:t xml:space="preserve">низации стока поверхностных (атмосферных) вод </w:t>
            </w:r>
          </w:p>
        </w:tc>
      </w:tr>
      <w:tr w:rsidR="00F72B25"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5</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необходимости)</w:t>
            </w:r>
          </w:p>
        </w:tc>
      </w:tr>
      <w:tr w:rsidR="00F72B25"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6</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F72B25" w:rsidRPr="000B4178" w:rsidTr="000B4178">
        <w:trPr>
          <w:trHeight w:val="348"/>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7</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 xml:space="preserve">Устройство и оборудование </w:t>
            </w:r>
            <w:r w:rsidRPr="000B4178">
              <w:rPr>
                <w:rFonts w:ascii="Times New Roman" w:hAnsi="Times New Roman" w:cs="Times New Roman"/>
                <w:bCs/>
                <w:sz w:val="24"/>
                <w:szCs w:val="24"/>
              </w:rPr>
              <w:t>сооружений</w:t>
            </w:r>
            <w:r w:rsidRPr="000B4178">
              <w:rPr>
                <w:rFonts w:ascii="Times New Roman" w:hAnsi="Times New Roman" w:cs="Times New Roman"/>
                <w:sz w:val="24"/>
                <w:szCs w:val="24"/>
              </w:rPr>
              <w:t xml:space="preserve"> по </w:t>
            </w:r>
            <w:r w:rsidRPr="000B4178">
              <w:rPr>
                <w:rFonts w:ascii="Times New Roman" w:hAnsi="Times New Roman" w:cs="Times New Roman"/>
                <w:bCs/>
                <w:sz w:val="24"/>
                <w:szCs w:val="24"/>
              </w:rPr>
              <w:t>очистке</w:t>
            </w:r>
            <w:r w:rsidRPr="000B4178">
              <w:rPr>
                <w:rFonts w:ascii="Times New Roman" w:hAnsi="Times New Roman" w:cs="Times New Roman"/>
                <w:sz w:val="24"/>
                <w:szCs w:val="24"/>
              </w:rPr>
              <w:t xml:space="preserve"> сточных вод</w:t>
            </w:r>
          </w:p>
        </w:tc>
      </w:tr>
      <w:tr w:rsidR="00F72B25" w:rsidRPr="000B4178" w:rsidTr="000B4178">
        <w:trPr>
          <w:trHeight w:val="386"/>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8</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b/>
                <w:sz w:val="24"/>
                <w:szCs w:val="24"/>
              </w:rPr>
            </w:pPr>
            <w:r w:rsidRPr="000B4178">
              <w:rPr>
                <w:rFonts w:ascii="Times New Roman" w:hAnsi="Times New Roman" w:cs="Times New Roman"/>
                <w:sz w:val="24"/>
                <w:szCs w:val="24"/>
              </w:rPr>
              <w:t>Установление охранных и( или) санитарно-защитных зон</w:t>
            </w:r>
          </w:p>
          <w:p w:rsidR="00F72B25" w:rsidRPr="000B4178" w:rsidRDefault="00F72B25" w:rsidP="00F72B25">
            <w:pPr>
              <w:pStyle w:val="ConsPlusNormal"/>
              <w:widowControl/>
              <w:ind w:firstLine="0"/>
              <w:rPr>
                <w:rFonts w:ascii="Times New Roman" w:hAnsi="Times New Roman" w:cs="Times New Roman"/>
                <w:sz w:val="24"/>
                <w:szCs w:val="24"/>
              </w:rPr>
            </w:pPr>
          </w:p>
        </w:tc>
      </w:tr>
      <w:tr w:rsidR="00F72B25"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9</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w:t>
            </w:r>
            <w:r w:rsidRPr="000B4178">
              <w:rPr>
                <w:rFonts w:ascii="Times New Roman" w:hAnsi="Times New Roman" w:cs="Times New Roman"/>
                <w:sz w:val="24"/>
                <w:szCs w:val="24"/>
              </w:rPr>
              <w:t>и</w:t>
            </w:r>
            <w:r w:rsidRPr="000B4178">
              <w:rPr>
                <w:rFonts w:ascii="Times New Roman" w:hAnsi="Times New Roman" w:cs="Times New Roman"/>
                <w:sz w:val="24"/>
                <w:szCs w:val="24"/>
              </w:rPr>
              <w:t>ятий, сооружений и иных объектов"</w:t>
            </w:r>
          </w:p>
        </w:tc>
      </w:tr>
      <w:tr w:rsidR="00F72B25"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10</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ind w:firstLine="34"/>
            </w:pPr>
            <w:r w:rsidRPr="000B4178">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F72B25"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11</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F72B25"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12</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72B25" w:rsidRPr="000B4178" w:rsidRDefault="00F72B25" w:rsidP="00F72B25">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w:t>
            </w:r>
            <w:r w:rsidRPr="000B4178">
              <w:rPr>
                <w:rFonts w:ascii="Times New Roman" w:hAnsi="Times New Roman" w:cs="Times New Roman"/>
                <w:sz w:val="24"/>
                <w:szCs w:val="24"/>
              </w:rPr>
              <w:t>а</w:t>
            </w:r>
            <w:r w:rsidRPr="000B4178">
              <w:rPr>
                <w:rFonts w:ascii="Times New Roman" w:hAnsi="Times New Roman" w:cs="Times New Roman"/>
                <w:sz w:val="24"/>
                <w:szCs w:val="24"/>
              </w:rPr>
              <w:t>ции и статьей 28 настоящих Правил</w:t>
            </w:r>
          </w:p>
        </w:tc>
      </w:tr>
    </w:tbl>
    <w:p w:rsidR="00F72B25" w:rsidRPr="00CE3F5C" w:rsidRDefault="00F72B25" w:rsidP="009C3A94">
      <w:pPr>
        <w:pStyle w:val="ConsPlusNormal"/>
        <w:widowControl/>
        <w:ind w:firstLine="709"/>
        <w:jc w:val="both"/>
        <w:outlineLvl w:val="2"/>
        <w:rPr>
          <w:rFonts w:ascii="Times New Roman" w:hAnsi="Times New Roman" w:cs="Times New Roman"/>
          <w:b/>
          <w:sz w:val="24"/>
          <w:szCs w:val="24"/>
        </w:rPr>
      </w:pPr>
    </w:p>
    <w:p w:rsidR="009C3A94" w:rsidRPr="000B4178" w:rsidRDefault="00F72B25" w:rsidP="009C3A94">
      <w:pPr>
        <w:pStyle w:val="ConsPlusNormal"/>
        <w:widowControl/>
        <w:ind w:firstLine="709"/>
        <w:jc w:val="both"/>
        <w:outlineLvl w:val="2"/>
        <w:rPr>
          <w:rFonts w:ascii="Times New Roman" w:hAnsi="Times New Roman" w:cs="Times New Roman"/>
          <w:b/>
          <w:sz w:val="24"/>
          <w:szCs w:val="24"/>
        </w:rPr>
      </w:pPr>
      <w:r w:rsidRPr="000B4178">
        <w:rPr>
          <w:rFonts w:ascii="Times New Roman" w:hAnsi="Times New Roman" w:cs="Times New Roman"/>
          <w:b/>
          <w:sz w:val="24"/>
          <w:szCs w:val="24"/>
        </w:rPr>
        <w:t>21.6.</w:t>
      </w:r>
      <w:r w:rsidR="009C3A94" w:rsidRPr="000B4178">
        <w:rPr>
          <w:rFonts w:ascii="Times New Roman" w:hAnsi="Times New Roman" w:cs="Times New Roman"/>
          <w:b/>
          <w:sz w:val="24"/>
          <w:szCs w:val="24"/>
        </w:rPr>
        <w:t>Зона планируемого размещения объектов производственно-коммунального н</w:t>
      </w:r>
      <w:r w:rsidR="009C3A94" w:rsidRPr="000B4178">
        <w:rPr>
          <w:rFonts w:ascii="Times New Roman" w:hAnsi="Times New Roman" w:cs="Times New Roman"/>
          <w:b/>
          <w:sz w:val="24"/>
          <w:szCs w:val="24"/>
        </w:rPr>
        <w:t>а</w:t>
      </w:r>
      <w:r w:rsidR="009C3A94" w:rsidRPr="000B4178">
        <w:rPr>
          <w:rFonts w:ascii="Times New Roman" w:hAnsi="Times New Roman" w:cs="Times New Roman"/>
          <w:b/>
          <w:sz w:val="24"/>
          <w:szCs w:val="24"/>
        </w:rPr>
        <w:t>значения Пп</w:t>
      </w:r>
      <w:bookmarkEnd w:id="200"/>
      <w:bookmarkEnd w:id="201"/>
      <w:bookmarkEnd w:id="202"/>
    </w:p>
    <w:p w:rsidR="009C3A94" w:rsidRPr="000B4178" w:rsidRDefault="009C3A94" w:rsidP="009C3A94">
      <w:pPr>
        <w:ind w:firstLine="709"/>
        <w:jc w:val="both"/>
      </w:pPr>
      <w:r w:rsidRPr="000B4178">
        <w:t>Участки зоны</w:t>
      </w:r>
      <w:r w:rsidRPr="000B4178">
        <w:rPr>
          <w:b/>
        </w:rPr>
        <w:t xml:space="preserve"> </w:t>
      </w:r>
      <w:r w:rsidRPr="000B4178">
        <w:t xml:space="preserve">планируемого размещения объектов производственного и коммунально-складского назначения на территории </w:t>
      </w:r>
      <w:r w:rsidR="00ED790A" w:rsidRPr="000B4178">
        <w:t>г</w:t>
      </w:r>
      <w:r w:rsidR="00E74408" w:rsidRPr="000B4178">
        <w:t xml:space="preserve">ородского поселения </w:t>
      </w:r>
      <w:r w:rsidR="00ED790A" w:rsidRPr="000B4178">
        <w:t xml:space="preserve"> </w:t>
      </w:r>
      <w:r w:rsidR="00E74408" w:rsidRPr="000B4178">
        <w:t xml:space="preserve"> город Поворино</w:t>
      </w:r>
      <w:r w:rsidRPr="000B4178">
        <w:t xml:space="preserve"> выделяются на о</w:t>
      </w:r>
      <w:r w:rsidRPr="000B4178">
        <w:t>с</w:t>
      </w:r>
      <w:r w:rsidRPr="000B4178">
        <w:t>нове утвержденных в составе документов территориального планирования зон планируемого размещения объектов капитального строительства производственного и коммунального назнач</w:t>
      </w:r>
      <w:r w:rsidRPr="000B4178">
        <w:t>е</w:t>
      </w:r>
      <w:r w:rsidRPr="000B4178">
        <w:t xml:space="preserve">ния. </w:t>
      </w:r>
      <w:bookmarkStart w:id="203" w:name="_Toc268485306"/>
      <w:bookmarkStart w:id="204" w:name="_Toc268487381"/>
      <w:bookmarkStart w:id="205" w:name="_Toc268488201"/>
    </w:p>
    <w:p w:rsidR="00F51218" w:rsidRPr="000B4178" w:rsidRDefault="00F51218" w:rsidP="009C3A94">
      <w:pPr>
        <w:ind w:firstLine="709"/>
        <w:jc w:val="both"/>
      </w:pPr>
    </w:p>
    <w:bookmarkEnd w:id="203"/>
    <w:bookmarkEnd w:id="204"/>
    <w:bookmarkEnd w:id="205"/>
    <w:p w:rsidR="009C3A94" w:rsidRPr="000B4178" w:rsidRDefault="00F72B25" w:rsidP="009C3A94">
      <w:pPr>
        <w:pStyle w:val="ConsPlusNormal"/>
        <w:widowControl/>
        <w:jc w:val="both"/>
        <w:rPr>
          <w:rFonts w:ascii="Times New Roman" w:hAnsi="Times New Roman" w:cs="Times New Roman"/>
          <w:b/>
          <w:sz w:val="24"/>
          <w:szCs w:val="24"/>
        </w:rPr>
      </w:pPr>
      <w:r w:rsidRPr="000B4178">
        <w:rPr>
          <w:rFonts w:ascii="Times New Roman" w:hAnsi="Times New Roman" w:cs="Times New Roman"/>
          <w:b/>
          <w:sz w:val="24"/>
          <w:szCs w:val="24"/>
        </w:rPr>
        <w:t>21.6.1.</w:t>
      </w:r>
      <w:r w:rsidR="009C3A94" w:rsidRPr="000B4178">
        <w:rPr>
          <w:rFonts w:ascii="Times New Roman" w:hAnsi="Times New Roman" w:cs="Times New Roman"/>
          <w:b/>
          <w:sz w:val="24"/>
          <w:szCs w:val="24"/>
        </w:rPr>
        <w:t>Описание прохождения границ участка зоны Пп</w:t>
      </w:r>
    </w:p>
    <w:p w:rsidR="009C3A94" w:rsidRPr="000B4178" w:rsidRDefault="009C3A94" w:rsidP="009C3A94">
      <w:pPr>
        <w:pStyle w:val="ConsPlusNormal"/>
        <w:ind w:firstLine="567"/>
        <w:jc w:val="both"/>
        <w:rPr>
          <w:rFonts w:ascii="Times New Roman" w:hAnsi="Times New Roman" w:cs="Times New Roman"/>
          <w:sz w:val="24"/>
          <w:szCs w:val="24"/>
        </w:rPr>
      </w:pPr>
      <w:r w:rsidRPr="000B4178">
        <w:rPr>
          <w:rFonts w:ascii="Times New Roman" w:hAnsi="Times New Roman" w:cs="Times New Roman"/>
          <w:sz w:val="24"/>
          <w:szCs w:val="24"/>
        </w:rPr>
        <w:t xml:space="preserve">На территории </w:t>
      </w:r>
      <w:r w:rsidR="00ED790A" w:rsidRPr="000B4178">
        <w:rPr>
          <w:rFonts w:ascii="Times New Roman" w:hAnsi="Times New Roman" w:cs="Times New Roman"/>
          <w:sz w:val="24"/>
          <w:szCs w:val="24"/>
        </w:rPr>
        <w:t>г</w:t>
      </w:r>
      <w:r w:rsidR="00E74408" w:rsidRPr="000B4178">
        <w:rPr>
          <w:rFonts w:ascii="Times New Roman" w:hAnsi="Times New Roman" w:cs="Times New Roman"/>
          <w:sz w:val="24"/>
          <w:szCs w:val="24"/>
        </w:rPr>
        <w:t xml:space="preserve">ородского поселения </w:t>
      </w:r>
      <w:r w:rsidR="00ED790A" w:rsidRPr="000B4178">
        <w:rPr>
          <w:rFonts w:ascii="Times New Roman" w:hAnsi="Times New Roman" w:cs="Times New Roman"/>
          <w:sz w:val="24"/>
          <w:szCs w:val="24"/>
        </w:rPr>
        <w:t xml:space="preserve"> </w:t>
      </w:r>
      <w:r w:rsidR="00E74408" w:rsidRPr="000B4178">
        <w:rPr>
          <w:rFonts w:ascii="Times New Roman" w:hAnsi="Times New Roman" w:cs="Times New Roman"/>
          <w:sz w:val="24"/>
          <w:szCs w:val="24"/>
        </w:rPr>
        <w:t xml:space="preserve"> город Поворино</w:t>
      </w:r>
      <w:r w:rsidRPr="000B4178">
        <w:rPr>
          <w:rFonts w:ascii="Times New Roman" w:hAnsi="Times New Roman" w:cs="Times New Roman"/>
          <w:sz w:val="24"/>
          <w:szCs w:val="24"/>
        </w:rPr>
        <w:t>, а именно в городе Поворино,  в</w:t>
      </w:r>
      <w:r w:rsidRPr="000B4178">
        <w:rPr>
          <w:rFonts w:ascii="Times New Roman" w:hAnsi="Times New Roman" w:cs="Times New Roman"/>
          <w:sz w:val="24"/>
          <w:szCs w:val="24"/>
        </w:rPr>
        <w:t>ы</w:t>
      </w:r>
      <w:r w:rsidRPr="000B4178">
        <w:rPr>
          <w:rFonts w:ascii="Times New Roman" w:hAnsi="Times New Roman" w:cs="Times New Roman"/>
          <w:sz w:val="24"/>
          <w:szCs w:val="24"/>
        </w:rPr>
        <w:t xml:space="preserve">деляется </w:t>
      </w:r>
      <w:r w:rsidR="00025BEA">
        <w:rPr>
          <w:rFonts w:ascii="Times New Roman" w:hAnsi="Times New Roman" w:cs="Times New Roman"/>
          <w:sz w:val="24"/>
          <w:szCs w:val="24"/>
        </w:rPr>
        <w:t>9</w:t>
      </w:r>
      <w:r w:rsidRPr="000B4178">
        <w:rPr>
          <w:rFonts w:ascii="Times New Roman" w:hAnsi="Times New Roman" w:cs="Times New Roman"/>
          <w:sz w:val="24"/>
          <w:szCs w:val="24"/>
        </w:rPr>
        <w:t xml:space="preserve"> участ</w:t>
      </w:r>
      <w:r w:rsidR="005B66A5" w:rsidRPr="000B4178">
        <w:rPr>
          <w:rFonts w:ascii="Times New Roman" w:hAnsi="Times New Roman" w:cs="Times New Roman"/>
          <w:sz w:val="24"/>
          <w:szCs w:val="24"/>
        </w:rPr>
        <w:t>ков</w:t>
      </w:r>
      <w:r w:rsidRPr="000B4178">
        <w:rPr>
          <w:rFonts w:ascii="Times New Roman" w:hAnsi="Times New Roman" w:cs="Times New Roman"/>
          <w:sz w:val="24"/>
          <w:szCs w:val="24"/>
        </w:rPr>
        <w:t xml:space="preserve"> зоны размещения промышленных, с/х предприятий и коммунально-складских объектов, расположенных в границах населенных пунктов.</w:t>
      </w:r>
    </w:p>
    <w:p w:rsidR="00052DCC" w:rsidRPr="00CE3F5C" w:rsidRDefault="00052DCC" w:rsidP="009C3A94">
      <w:pPr>
        <w:pStyle w:val="ConsPlusNormal"/>
        <w:ind w:firstLine="567"/>
        <w:jc w:val="both"/>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8145"/>
      </w:tblGrid>
      <w:tr w:rsidR="00F51218" w:rsidRPr="00CE3F5C" w:rsidTr="007F3B92">
        <w:trPr>
          <w:trHeight w:val="299"/>
        </w:trPr>
        <w:tc>
          <w:tcPr>
            <w:tcW w:w="2028" w:type="dxa"/>
            <w:vMerge w:val="restart"/>
            <w:shd w:val="clear" w:color="auto" w:fill="auto"/>
          </w:tcPr>
          <w:p w:rsidR="00F51218" w:rsidRPr="00CE3F5C" w:rsidRDefault="00F51218" w:rsidP="006B2C66">
            <w:pPr>
              <w:rPr>
                <w:b/>
              </w:rPr>
            </w:pPr>
            <w:r w:rsidRPr="00CE3F5C">
              <w:rPr>
                <w:b/>
              </w:rPr>
              <w:lastRenderedPageBreak/>
              <w:t>Номер участка градостро</w:t>
            </w:r>
            <w:r w:rsidRPr="00CE3F5C">
              <w:rPr>
                <w:b/>
              </w:rPr>
              <w:t>и</w:t>
            </w:r>
            <w:r w:rsidRPr="00CE3F5C">
              <w:rPr>
                <w:b/>
              </w:rPr>
              <w:t>тельного зон</w:t>
            </w:r>
            <w:r w:rsidRPr="00CE3F5C">
              <w:rPr>
                <w:b/>
              </w:rPr>
              <w:t>и</w:t>
            </w:r>
            <w:r w:rsidRPr="00CE3F5C">
              <w:rPr>
                <w:b/>
              </w:rPr>
              <w:t>рования</w:t>
            </w:r>
          </w:p>
        </w:tc>
        <w:tc>
          <w:tcPr>
            <w:tcW w:w="8145" w:type="dxa"/>
            <w:vMerge w:val="restart"/>
            <w:shd w:val="clear" w:color="auto" w:fill="auto"/>
          </w:tcPr>
          <w:p w:rsidR="00F51218" w:rsidRPr="00CE3F5C" w:rsidRDefault="00F51218" w:rsidP="006B2C66">
            <w:pPr>
              <w:jc w:val="center"/>
              <w:rPr>
                <w:b/>
              </w:rPr>
            </w:pPr>
            <w:r w:rsidRPr="00CE3F5C">
              <w:rPr>
                <w:b/>
              </w:rPr>
              <w:t>Картографическое описание границ участка градостроительного зон</w:t>
            </w:r>
            <w:r w:rsidRPr="00CE3F5C">
              <w:rPr>
                <w:b/>
              </w:rPr>
              <w:t>и</w:t>
            </w:r>
            <w:r w:rsidRPr="00CE3F5C">
              <w:rPr>
                <w:b/>
              </w:rPr>
              <w:t>рования</w:t>
            </w:r>
          </w:p>
        </w:tc>
      </w:tr>
      <w:tr w:rsidR="00F51218" w:rsidRPr="00CE3F5C" w:rsidTr="007F3B92">
        <w:trPr>
          <w:trHeight w:val="299"/>
        </w:trPr>
        <w:tc>
          <w:tcPr>
            <w:tcW w:w="2028" w:type="dxa"/>
            <w:vMerge/>
            <w:shd w:val="clear" w:color="auto" w:fill="auto"/>
          </w:tcPr>
          <w:p w:rsidR="00F51218" w:rsidRPr="00CE3F5C" w:rsidRDefault="00F51218" w:rsidP="006B2C66">
            <w:pPr>
              <w:pStyle w:val="ConsPlusNormal"/>
              <w:widowControl/>
              <w:ind w:firstLine="0"/>
              <w:rPr>
                <w:rFonts w:ascii="Times New Roman" w:hAnsi="Times New Roman" w:cs="Times New Roman"/>
                <w:b/>
                <w:sz w:val="24"/>
                <w:szCs w:val="24"/>
              </w:rPr>
            </w:pPr>
          </w:p>
        </w:tc>
        <w:tc>
          <w:tcPr>
            <w:tcW w:w="8145" w:type="dxa"/>
            <w:vMerge/>
            <w:shd w:val="clear" w:color="auto" w:fill="auto"/>
          </w:tcPr>
          <w:p w:rsidR="00F51218" w:rsidRPr="00CE3F5C" w:rsidRDefault="00F51218" w:rsidP="006B2C66">
            <w:pPr>
              <w:pStyle w:val="ConsPlusNormal"/>
              <w:widowControl/>
              <w:ind w:firstLine="0"/>
              <w:rPr>
                <w:rFonts w:ascii="Times New Roman" w:hAnsi="Times New Roman" w:cs="Times New Roman"/>
                <w:b/>
                <w:sz w:val="24"/>
                <w:szCs w:val="24"/>
              </w:rPr>
            </w:pPr>
          </w:p>
        </w:tc>
      </w:tr>
      <w:tr w:rsidR="00F51218" w:rsidRPr="00CE3F5C" w:rsidTr="007F3B92">
        <w:tc>
          <w:tcPr>
            <w:tcW w:w="10173" w:type="dxa"/>
            <w:gridSpan w:val="2"/>
          </w:tcPr>
          <w:p w:rsidR="00F51218" w:rsidRPr="00CE3F5C" w:rsidRDefault="00F51218" w:rsidP="006B2C66">
            <w:pPr>
              <w:jc w:val="both"/>
              <w:rPr>
                <w:b/>
              </w:rPr>
            </w:pPr>
            <w:r w:rsidRPr="00CE3F5C">
              <w:rPr>
                <w:b/>
              </w:rPr>
              <w:t>город Поворино</w:t>
            </w:r>
          </w:p>
        </w:tc>
      </w:tr>
      <w:tr w:rsidR="00625FB3" w:rsidRPr="00CE3F5C" w:rsidTr="007F3B92">
        <w:tc>
          <w:tcPr>
            <w:tcW w:w="2028" w:type="dxa"/>
          </w:tcPr>
          <w:p w:rsidR="00625FB3" w:rsidRPr="00CE3F5C" w:rsidRDefault="00625FB3" w:rsidP="006B2C66">
            <w:pPr>
              <w:ind w:right="-108"/>
              <w:jc w:val="center"/>
            </w:pPr>
            <w:r w:rsidRPr="00CE3F5C">
              <w:t>Пп/1/2</w:t>
            </w:r>
          </w:p>
        </w:tc>
        <w:tc>
          <w:tcPr>
            <w:tcW w:w="8145" w:type="dxa"/>
          </w:tcPr>
          <w:p w:rsidR="00625FB3" w:rsidRPr="00CE3F5C" w:rsidRDefault="00625FB3" w:rsidP="006B2C66">
            <w:pPr>
              <w:jc w:val="both"/>
            </w:pPr>
            <w:r w:rsidRPr="00CE3F5C">
              <w:t>Участок планируемой зоны, предназначенной для строительства теплиц, расположен в З части НП.</w:t>
            </w:r>
          </w:p>
        </w:tc>
      </w:tr>
      <w:tr w:rsidR="00D62B29" w:rsidRPr="00CE3F5C" w:rsidTr="007F3B92">
        <w:tc>
          <w:tcPr>
            <w:tcW w:w="2028" w:type="dxa"/>
          </w:tcPr>
          <w:p w:rsidR="00D62B29" w:rsidRPr="00CE3F5C" w:rsidRDefault="00D62B29" w:rsidP="006B2C66">
            <w:pPr>
              <w:ind w:right="-108"/>
              <w:jc w:val="center"/>
            </w:pPr>
            <w:r w:rsidRPr="00CE3F5C">
              <w:t>Пп/1/3</w:t>
            </w:r>
          </w:p>
        </w:tc>
        <w:tc>
          <w:tcPr>
            <w:tcW w:w="8145" w:type="dxa"/>
          </w:tcPr>
          <w:p w:rsidR="00D62B29" w:rsidRPr="00CE3F5C" w:rsidRDefault="00D62B29" w:rsidP="006B2C66">
            <w:pPr>
              <w:jc w:val="both"/>
            </w:pPr>
            <w:r w:rsidRPr="00CE3F5C">
              <w:t>Участок планируемой зоны, предназначенной для строительства завода г</w:t>
            </w:r>
            <w:r w:rsidRPr="00CE3F5C">
              <w:t>о</w:t>
            </w:r>
            <w:r w:rsidRPr="00CE3F5C">
              <w:t>товых лекарств, расположен в З части НП.</w:t>
            </w:r>
          </w:p>
        </w:tc>
      </w:tr>
      <w:tr w:rsidR="00E93E56" w:rsidRPr="00CE3F5C" w:rsidTr="007F3B92">
        <w:tc>
          <w:tcPr>
            <w:tcW w:w="2028" w:type="dxa"/>
          </w:tcPr>
          <w:p w:rsidR="00E93E56" w:rsidRPr="00CE3F5C" w:rsidRDefault="00E93E56" w:rsidP="006B2C66">
            <w:pPr>
              <w:ind w:right="-108"/>
              <w:jc w:val="center"/>
            </w:pPr>
            <w:r w:rsidRPr="00CE3F5C">
              <w:t>Пп/1/4</w:t>
            </w:r>
          </w:p>
        </w:tc>
        <w:tc>
          <w:tcPr>
            <w:tcW w:w="8145" w:type="dxa"/>
          </w:tcPr>
          <w:p w:rsidR="00E93E56" w:rsidRPr="00CE3F5C" w:rsidRDefault="00E93E56" w:rsidP="006B2C66">
            <w:pPr>
              <w:jc w:val="both"/>
            </w:pPr>
            <w:r w:rsidRPr="00CE3F5C">
              <w:t>Участок планируемой зоны, предназначенной для строительства завода по производству спирта, расположен в З части НП.</w:t>
            </w:r>
          </w:p>
        </w:tc>
      </w:tr>
      <w:tr w:rsidR="00C7137A" w:rsidRPr="00CE3F5C" w:rsidTr="007F3B92">
        <w:tc>
          <w:tcPr>
            <w:tcW w:w="2028" w:type="dxa"/>
          </w:tcPr>
          <w:p w:rsidR="00C7137A" w:rsidRPr="00CE3F5C" w:rsidRDefault="00C7137A" w:rsidP="006B2C66">
            <w:pPr>
              <w:ind w:right="-108"/>
              <w:jc w:val="center"/>
            </w:pPr>
            <w:r w:rsidRPr="00CE3F5C">
              <w:t>Пп/1/5</w:t>
            </w:r>
          </w:p>
        </w:tc>
        <w:tc>
          <w:tcPr>
            <w:tcW w:w="8145" w:type="dxa"/>
          </w:tcPr>
          <w:p w:rsidR="00C7137A" w:rsidRPr="00CE3F5C" w:rsidRDefault="00C7137A" w:rsidP="006B2C66">
            <w:pPr>
              <w:jc w:val="both"/>
            </w:pPr>
            <w:r w:rsidRPr="00CE3F5C">
              <w:t>Участок планируемой зоны, предназначенной для строительства ПТФ, ра</w:t>
            </w:r>
            <w:r w:rsidRPr="00CE3F5C">
              <w:t>с</w:t>
            </w:r>
            <w:r w:rsidRPr="00CE3F5C">
              <w:t>положен в Ю части НП.</w:t>
            </w:r>
          </w:p>
        </w:tc>
      </w:tr>
      <w:tr w:rsidR="00C05DE6" w:rsidRPr="00CE3F5C" w:rsidTr="007F3B92">
        <w:tc>
          <w:tcPr>
            <w:tcW w:w="2028" w:type="dxa"/>
          </w:tcPr>
          <w:p w:rsidR="00C05DE6" w:rsidRPr="00CE3F5C" w:rsidRDefault="00C05DE6" w:rsidP="00C05DE6">
            <w:pPr>
              <w:ind w:right="-108"/>
              <w:jc w:val="center"/>
            </w:pPr>
            <w:r w:rsidRPr="00CE3F5C">
              <w:t>Пп/1/6</w:t>
            </w:r>
          </w:p>
        </w:tc>
        <w:tc>
          <w:tcPr>
            <w:tcW w:w="8145" w:type="dxa"/>
          </w:tcPr>
          <w:p w:rsidR="00C05DE6" w:rsidRPr="00CE3F5C" w:rsidRDefault="00C05DE6" w:rsidP="006B2C66">
            <w:pPr>
              <w:jc w:val="both"/>
            </w:pPr>
            <w:r w:rsidRPr="00CE3F5C">
              <w:t>Участок планируемой зоны, предназначенной для строительства сахарного завода, расположен в ЮЗ части НП.</w:t>
            </w:r>
          </w:p>
        </w:tc>
      </w:tr>
      <w:tr w:rsidR="00052DCC" w:rsidRPr="00CE3F5C" w:rsidTr="007F3B92">
        <w:tc>
          <w:tcPr>
            <w:tcW w:w="2028" w:type="dxa"/>
          </w:tcPr>
          <w:p w:rsidR="00052DCC" w:rsidRPr="00CE3F5C" w:rsidRDefault="00052DCC" w:rsidP="006B2C66">
            <w:pPr>
              <w:ind w:right="-108"/>
              <w:jc w:val="center"/>
            </w:pPr>
            <w:r w:rsidRPr="00CE3F5C">
              <w:t>Пп/1/7</w:t>
            </w:r>
          </w:p>
        </w:tc>
        <w:tc>
          <w:tcPr>
            <w:tcW w:w="8145" w:type="dxa"/>
          </w:tcPr>
          <w:p w:rsidR="00052DCC" w:rsidRPr="00CE3F5C" w:rsidRDefault="00052DCC" w:rsidP="006B2C66">
            <w:pPr>
              <w:jc w:val="both"/>
            </w:pPr>
            <w:r w:rsidRPr="00CE3F5C">
              <w:t>Участок планируемой зоны, предназначенной для строительства завода по производству полипропиленовых мешков, расположен в ЮВ части НП.</w:t>
            </w:r>
          </w:p>
        </w:tc>
      </w:tr>
      <w:tr w:rsidR="00052DCC" w:rsidRPr="00CE3F5C" w:rsidTr="007F3B92">
        <w:tc>
          <w:tcPr>
            <w:tcW w:w="2028" w:type="dxa"/>
          </w:tcPr>
          <w:p w:rsidR="00052DCC" w:rsidRPr="00CE3F5C" w:rsidRDefault="00052DCC" w:rsidP="006B2C66">
            <w:pPr>
              <w:ind w:right="-108"/>
              <w:jc w:val="center"/>
            </w:pPr>
            <w:r w:rsidRPr="00CE3F5C">
              <w:t>Пп/1/8</w:t>
            </w:r>
          </w:p>
        </w:tc>
        <w:tc>
          <w:tcPr>
            <w:tcW w:w="8145" w:type="dxa"/>
          </w:tcPr>
          <w:p w:rsidR="00052DCC" w:rsidRPr="00CE3F5C" w:rsidRDefault="00052DCC" w:rsidP="006B2C66">
            <w:pPr>
              <w:jc w:val="both"/>
            </w:pPr>
            <w:r w:rsidRPr="00CE3F5C">
              <w:t>Участок планируемой зоны, предназначенной для строительства молочного комбината, расположен в ЮВ части НП.</w:t>
            </w:r>
          </w:p>
        </w:tc>
      </w:tr>
      <w:tr w:rsidR="00E118BC" w:rsidRPr="00CE3F5C" w:rsidTr="007F3B92">
        <w:tc>
          <w:tcPr>
            <w:tcW w:w="2028" w:type="dxa"/>
          </w:tcPr>
          <w:p w:rsidR="00E118BC" w:rsidRPr="00CE3F5C" w:rsidRDefault="00E118BC" w:rsidP="006B2C66">
            <w:pPr>
              <w:ind w:right="-108"/>
              <w:jc w:val="center"/>
            </w:pPr>
            <w:r w:rsidRPr="00CE3F5C">
              <w:t>Пп/1/9</w:t>
            </w:r>
          </w:p>
        </w:tc>
        <w:tc>
          <w:tcPr>
            <w:tcW w:w="8145" w:type="dxa"/>
          </w:tcPr>
          <w:p w:rsidR="00E118BC" w:rsidRPr="00CE3F5C" w:rsidRDefault="00E118BC" w:rsidP="00E118BC">
            <w:pPr>
              <w:jc w:val="both"/>
            </w:pPr>
            <w:r w:rsidRPr="00CE3F5C">
              <w:t>Участок планируемой зоны, предназначенной для строительства площадки РБУ, расположен в С части НП.</w:t>
            </w:r>
          </w:p>
        </w:tc>
      </w:tr>
      <w:tr w:rsidR="00481A2E" w:rsidRPr="00CE3F5C" w:rsidTr="007F3B92">
        <w:tc>
          <w:tcPr>
            <w:tcW w:w="2028" w:type="dxa"/>
          </w:tcPr>
          <w:p w:rsidR="00481A2E" w:rsidRPr="00CE3F5C" w:rsidRDefault="00481A2E" w:rsidP="006B2C66">
            <w:pPr>
              <w:ind w:right="-108"/>
              <w:jc w:val="center"/>
            </w:pPr>
            <w:r w:rsidRPr="00CE3F5C">
              <w:t>Пп/1/</w:t>
            </w:r>
            <w:r>
              <w:t>10</w:t>
            </w:r>
          </w:p>
        </w:tc>
        <w:tc>
          <w:tcPr>
            <w:tcW w:w="8145" w:type="dxa"/>
          </w:tcPr>
          <w:p w:rsidR="00481A2E" w:rsidRPr="00CE3F5C" w:rsidRDefault="00481A2E" w:rsidP="00E118BC">
            <w:pPr>
              <w:jc w:val="both"/>
            </w:pPr>
            <w:r>
              <w:t>Участок расположен в СЗ части НП по ул. Олимпийская.</w:t>
            </w:r>
          </w:p>
        </w:tc>
      </w:tr>
    </w:tbl>
    <w:p w:rsidR="00262AD0" w:rsidRPr="00CE3F5C" w:rsidRDefault="00262AD0" w:rsidP="00052DCC">
      <w:pPr>
        <w:pStyle w:val="ConsPlusNormal"/>
        <w:widowControl/>
        <w:ind w:firstLine="0"/>
        <w:outlineLvl w:val="2"/>
        <w:rPr>
          <w:rFonts w:ascii="Times New Roman" w:hAnsi="Times New Roman" w:cs="Times New Roman"/>
          <w:b/>
          <w:sz w:val="24"/>
          <w:szCs w:val="24"/>
        </w:rPr>
      </w:pPr>
    </w:p>
    <w:p w:rsidR="009C3A94" w:rsidRPr="00CE3F5C" w:rsidRDefault="009C3A94" w:rsidP="000B4178">
      <w:pPr>
        <w:pStyle w:val="ConsPlusNormal"/>
        <w:widowControl/>
        <w:ind w:firstLine="709"/>
        <w:outlineLvl w:val="2"/>
        <w:rPr>
          <w:rFonts w:ascii="Times New Roman" w:hAnsi="Times New Roman" w:cs="Times New Roman"/>
          <w:strike/>
          <w:sz w:val="24"/>
          <w:szCs w:val="24"/>
        </w:rPr>
      </w:pPr>
      <w:r w:rsidRPr="00CE3F5C">
        <w:rPr>
          <w:rFonts w:ascii="Times New Roman" w:hAnsi="Times New Roman" w:cs="Times New Roman"/>
          <w:b/>
          <w:sz w:val="24"/>
          <w:szCs w:val="24"/>
        </w:rPr>
        <w:t>21.2.2. Градостроительный регламент зоны планируемого размещения объектов коммунально-складского назначения Пп</w:t>
      </w:r>
      <w:r w:rsidR="000B4178">
        <w:rPr>
          <w:rFonts w:ascii="Times New Roman" w:hAnsi="Times New Roman" w:cs="Times New Roman"/>
          <w:b/>
          <w:sz w:val="24"/>
          <w:szCs w:val="24"/>
        </w:rPr>
        <w:t>.</w:t>
      </w:r>
      <w:r w:rsidR="000B4178">
        <w:rPr>
          <w:rFonts w:ascii="Times New Roman" w:hAnsi="Times New Roman" w:cs="Times New Roman"/>
          <w:strike/>
          <w:sz w:val="24"/>
          <w:szCs w:val="24"/>
        </w:rPr>
        <w:t xml:space="preserve"> </w:t>
      </w:r>
    </w:p>
    <w:p w:rsidR="00C65022" w:rsidRPr="000B4178" w:rsidRDefault="00C65022" w:rsidP="00C65022">
      <w:pPr>
        <w:ind w:firstLine="567"/>
        <w:rPr>
          <w:b/>
        </w:rPr>
      </w:pPr>
      <w:r w:rsidRPr="000B4178">
        <w:rPr>
          <w:b/>
        </w:rPr>
        <w:t>1) Перечень видов разрешенного использования земельных участков и объектов к</w:t>
      </w:r>
      <w:r w:rsidRPr="000B4178">
        <w:rPr>
          <w:b/>
        </w:rPr>
        <w:t>а</w:t>
      </w:r>
      <w:r w:rsidRPr="000B4178">
        <w:rPr>
          <w:b/>
        </w:rPr>
        <w:t>питального строительства в зоне Пп:</w:t>
      </w:r>
    </w:p>
    <w:tbl>
      <w:tblPr>
        <w:tblW w:w="10245"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845"/>
      </w:tblGrid>
      <w:tr w:rsidR="00C65022" w:rsidRPr="000B4178" w:rsidTr="00BA3558">
        <w:trPr>
          <w:trHeight w:val="480"/>
        </w:trPr>
        <w:tc>
          <w:tcPr>
            <w:tcW w:w="5400" w:type="dxa"/>
            <w:tcBorders>
              <w:top w:val="single" w:sz="4" w:space="0" w:color="auto"/>
              <w:bottom w:val="single" w:sz="6" w:space="0" w:color="auto"/>
            </w:tcBorders>
            <w:shd w:val="clear" w:color="auto" w:fill="auto"/>
          </w:tcPr>
          <w:p w:rsidR="00C65022" w:rsidRPr="000B4178" w:rsidRDefault="00C65022" w:rsidP="00C65022">
            <w:pPr>
              <w:pStyle w:val="ConsPlusNormal"/>
              <w:keepLines/>
              <w:widowControl/>
              <w:ind w:firstLine="0"/>
              <w:rPr>
                <w:rFonts w:ascii="Times New Roman" w:hAnsi="Times New Roman" w:cs="Times New Roman"/>
                <w:b/>
                <w:bCs/>
                <w:sz w:val="24"/>
                <w:szCs w:val="24"/>
              </w:rPr>
            </w:pPr>
            <w:r w:rsidRPr="000B4178">
              <w:rPr>
                <w:rFonts w:ascii="Times New Roman" w:hAnsi="Times New Roman" w:cs="Times New Roman"/>
                <w:b/>
                <w:bCs/>
                <w:sz w:val="24"/>
                <w:szCs w:val="24"/>
              </w:rPr>
              <w:t>Основные виды разрешенного использования</w:t>
            </w:r>
          </w:p>
        </w:tc>
        <w:tc>
          <w:tcPr>
            <w:tcW w:w="4845" w:type="dxa"/>
            <w:tcBorders>
              <w:top w:val="single" w:sz="4" w:space="0" w:color="auto"/>
              <w:bottom w:val="single" w:sz="6" w:space="0" w:color="auto"/>
            </w:tcBorders>
            <w:shd w:val="clear" w:color="auto" w:fill="auto"/>
          </w:tcPr>
          <w:p w:rsidR="00C65022" w:rsidRPr="000B4178" w:rsidRDefault="00C65022" w:rsidP="00C65022">
            <w:pPr>
              <w:pStyle w:val="ConsPlusNormal"/>
              <w:keepNext/>
              <w:keepLines/>
              <w:widowControl/>
              <w:ind w:firstLine="0"/>
              <w:rPr>
                <w:rFonts w:ascii="Times New Roman" w:hAnsi="Times New Roman" w:cs="Times New Roman"/>
                <w:b/>
                <w:bCs/>
                <w:sz w:val="24"/>
                <w:szCs w:val="24"/>
              </w:rPr>
            </w:pPr>
            <w:r w:rsidRPr="000B4178">
              <w:rPr>
                <w:rFonts w:ascii="Times New Roman" w:hAnsi="Times New Roman" w:cs="Times New Roman"/>
                <w:b/>
                <w:bCs/>
                <w:sz w:val="24"/>
                <w:szCs w:val="24"/>
              </w:rPr>
              <w:t>Вспомогательные виды разрешенного и</w:t>
            </w:r>
            <w:r w:rsidRPr="000B4178">
              <w:rPr>
                <w:rFonts w:ascii="Times New Roman" w:hAnsi="Times New Roman" w:cs="Times New Roman"/>
                <w:b/>
                <w:bCs/>
                <w:sz w:val="24"/>
                <w:szCs w:val="24"/>
              </w:rPr>
              <w:t>с</w:t>
            </w:r>
            <w:r w:rsidRPr="000B4178">
              <w:rPr>
                <w:rFonts w:ascii="Times New Roman" w:hAnsi="Times New Roman" w:cs="Times New Roman"/>
                <w:b/>
                <w:bCs/>
                <w:sz w:val="24"/>
                <w:szCs w:val="24"/>
              </w:rPr>
              <w:t>пользования (установленные к основным)</w:t>
            </w:r>
          </w:p>
        </w:tc>
      </w:tr>
      <w:tr w:rsidR="00C65022" w:rsidRPr="000B4178" w:rsidTr="00BA3558">
        <w:trPr>
          <w:trHeight w:val="344"/>
        </w:trPr>
        <w:tc>
          <w:tcPr>
            <w:tcW w:w="5400" w:type="dxa"/>
            <w:tcBorders>
              <w:top w:val="single" w:sz="6" w:space="0" w:color="auto"/>
              <w:bottom w:val="single" w:sz="6" w:space="0" w:color="auto"/>
            </w:tcBorders>
          </w:tcPr>
          <w:p w:rsidR="00C65022" w:rsidRPr="000B4178" w:rsidRDefault="00C65022"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Бытовое обслуживание</w:t>
            </w:r>
          </w:p>
          <w:p w:rsidR="00C65022" w:rsidRPr="000B4178" w:rsidRDefault="00C65022" w:rsidP="00C65022">
            <w:pPr>
              <w:pStyle w:val="ConsPlusNormal"/>
              <w:keepNext/>
              <w:keepLines/>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C65022" w:rsidRPr="000B4178" w:rsidRDefault="00C65022"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Животноводство</w:t>
            </w:r>
          </w:p>
          <w:p w:rsidR="00C65022" w:rsidRPr="000B4178" w:rsidRDefault="00C65022"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Обеспечение сельскохозяйственного произво</w:t>
            </w:r>
            <w:r w:rsidRPr="000B4178">
              <w:rPr>
                <w:rFonts w:ascii="Times New Roman" w:hAnsi="Times New Roman" w:cs="Times New Roman"/>
                <w:sz w:val="24"/>
                <w:szCs w:val="24"/>
              </w:rPr>
              <w:t>д</w:t>
            </w:r>
            <w:r w:rsidRPr="000B4178">
              <w:rPr>
                <w:rFonts w:ascii="Times New Roman" w:hAnsi="Times New Roman" w:cs="Times New Roman"/>
                <w:sz w:val="24"/>
                <w:szCs w:val="24"/>
              </w:rPr>
              <w:t xml:space="preserve">ства </w:t>
            </w:r>
          </w:p>
          <w:p w:rsidR="00C65022" w:rsidRPr="000B4178" w:rsidRDefault="00C65022"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Хранение и переработка сельскохозяйственной продукции</w:t>
            </w:r>
          </w:p>
          <w:p w:rsidR="00C65022" w:rsidRPr="000B4178" w:rsidRDefault="00C65022"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Производственная деятельность</w:t>
            </w:r>
          </w:p>
          <w:p w:rsidR="00C65022" w:rsidRPr="000B4178" w:rsidRDefault="00C65022"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Легкая промышленность</w:t>
            </w:r>
          </w:p>
          <w:p w:rsidR="00C65022" w:rsidRPr="000B4178" w:rsidRDefault="00C65022"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Пищевая промышленность</w:t>
            </w:r>
          </w:p>
          <w:p w:rsidR="00C65022" w:rsidRPr="000B4178" w:rsidRDefault="00C65022"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Фармацевтическая промышленность</w:t>
            </w:r>
          </w:p>
          <w:p w:rsidR="00C65022" w:rsidRPr="000B4178" w:rsidRDefault="00C65022"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Строительная промышленность</w:t>
            </w:r>
          </w:p>
          <w:p w:rsidR="00C65022" w:rsidRPr="000B4178" w:rsidRDefault="00C65022"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Энергетика</w:t>
            </w:r>
          </w:p>
          <w:p w:rsidR="00C65022" w:rsidRPr="000B4178" w:rsidRDefault="00C65022"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Связь</w:t>
            </w:r>
          </w:p>
          <w:p w:rsidR="00C65022" w:rsidRPr="000B4178" w:rsidRDefault="00C65022"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Склады</w:t>
            </w:r>
          </w:p>
          <w:p w:rsidR="00C65022" w:rsidRPr="000B4178" w:rsidRDefault="00C65022"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Целлюлозно-бумажная промышленность</w:t>
            </w:r>
          </w:p>
          <w:p w:rsidR="00C65022" w:rsidRPr="000B4178" w:rsidRDefault="00C65022"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Автомобилестроительная промышленность</w:t>
            </w:r>
          </w:p>
          <w:p w:rsidR="00C65022" w:rsidRPr="000B4178" w:rsidRDefault="00C65022"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Нефтехимическая промышленность</w:t>
            </w:r>
          </w:p>
          <w:p w:rsidR="00C65022" w:rsidRPr="000B4178" w:rsidRDefault="00C65022"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 xml:space="preserve">Обслуживание автотранспорта </w:t>
            </w:r>
          </w:p>
          <w:p w:rsidR="00C65022" w:rsidRPr="000B4178" w:rsidRDefault="00C65022" w:rsidP="003C31E7">
            <w:pPr>
              <w:pStyle w:val="ConsPlusNormal"/>
              <w:widowControl/>
              <w:numPr>
                <w:ilvl w:val="0"/>
                <w:numId w:val="40"/>
              </w:numPr>
              <w:ind w:left="356" w:hanging="356"/>
              <w:jc w:val="both"/>
              <w:rPr>
                <w:rFonts w:ascii="Times New Roman" w:hAnsi="Times New Roman" w:cs="Times New Roman"/>
                <w:sz w:val="24"/>
                <w:szCs w:val="24"/>
              </w:rPr>
            </w:pPr>
            <w:r w:rsidRPr="000B4178">
              <w:rPr>
                <w:rFonts w:ascii="Times New Roman" w:hAnsi="Times New Roman" w:cs="Times New Roman"/>
                <w:sz w:val="24"/>
                <w:szCs w:val="24"/>
              </w:rPr>
              <w:t>Объекты придорожного сервиса</w:t>
            </w:r>
          </w:p>
          <w:p w:rsidR="00C65022" w:rsidRPr="000B4178" w:rsidRDefault="00C65022" w:rsidP="00C65022">
            <w:pPr>
              <w:pStyle w:val="ConsPlusNormal"/>
              <w:widowControl/>
              <w:numPr>
                <w:ilvl w:val="0"/>
                <w:numId w:val="2"/>
              </w:numPr>
              <w:tabs>
                <w:tab w:val="clear" w:pos="360"/>
                <w:tab w:val="num" w:pos="644"/>
              </w:tabs>
              <w:ind w:left="0" w:firstLine="0"/>
              <w:rPr>
                <w:rFonts w:ascii="Times New Roman" w:hAnsi="Times New Roman" w:cs="Times New Roman"/>
                <w:sz w:val="24"/>
                <w:szCs w:val="24"/>
              </w:rPr>
            </w:pPr>
            <w:r w:rsidRPr="000B4178">
              <w:rPr>
                <w:rFonts w:ascii="Times New Roman" w:hAnsi="Times New Roman" w:cs="Times New Roman"/>
                <w:sz w:val="24"/>
                <w:szCs w:val="24"/>
              </w:rPr>
              <w:t>Земельные участки(территории) общего пользования.</w:t>
            </w:r>
          </w:p>
        </w:tc>
        <w:tc>
          <w:tcPr>
            <w:tcW w:w="4845" w:type="dxa"/>
            <w:tcBorders>
              <w:top w:val="single" w:sz="6" w:space="0" w:color="auto"/>
              <w:bottom w:val="single" w:sz="6" w:space="0" w:color="auto"/>
            </w:tcBorders>
          </w:tcPr>
          <w:p w:rsidR="00C65022" w:rsidRPr="000B4178" w:rsidRDefault="00C65022" w:rsidP="00C65022">
            <w:pPr>
              <w:pStyle w:val="ConsPlusNormal"/>
              <w:keepNext/>
              <w:keepLines/>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C65022" w:rsidRPr="000B4178" w:rsidRDefault="00C65022" w:rsidP="00C65022">
            <w:pPr>
              <w:pStyle w:val="ConsPlusNormal"/>
              <w:widowControl/>
              <w:tabs>
                <w:tab w:val="left" w:pos="650"/>
              </w:tabs>
              <w:ind w:firstLine="0"/>
              <w:rPr>
                <w:rFonts w:ascii="Times New Roman" w:hAnsi="Times New Roman" w:cs="Times New Roman"/>
                <w:sz w:val="24"/>
                <w:szCs w:val="24"/>
              </w:rPr>
            </w:pPr>
          </w:p>
        </w:tc>
      </w:tr>
      <w:tr w:rsidR="00C65022" w:rsidRPr="00CE3F5C" w:rsidTr="00BA3558">
        <w:trPr>
          <w:trHeight w:val="344"/>
        </w:trPr>
        <w:tc>
          <w:tcPr>
            <w:tcW w:w="5400" w:type="dxa"/>
            <w:tcBorders>
              <w:top w:val="single" w:sz="6" w:space="0" w:color="auto"/>
              <w:bottom w:val="single" w:sz="6" w:space="0" w:color="auto"/>
            </w:tcBorders>
          </w:tcPr>
          <w:p w:rsidR="00C65022" w:rsidRPr="000B4178" w:rsidRDefault="00C65022" w:rsidP="00C65022">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lastRenderedPageBreak/>
              <w:t>Условно разрешенные виды использования</w:t>
            </w:r>
          </w:p>
        </w:tc>
        <w:tc>
          <w:tcPr>
            <w:tcW w:w="4845" w:type="dxa"/>
            <w:tcBorders>
              <w:top w:val="single" w:sz="6" w:space="0" w:color="auto"/>
              <w:bottom w:val="single" w:sz="6" w:space="0" w:color="auto"/>
            </w:tcBorders>
          </w:tcPr>
          <w:p w:rsidR="00C65022" w:rsidRPr="000B4178" w:rsidRDefault="00C65022" w:rsidP="00C65022">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w:t>
            </w:r>
            <w:r w:rsidRPr="000B4178">
              <w:rPr>
                <w:rFonts w:ascii="Times New Roman" w:hAnsi="Times New Roman" w:cs="Times New Roman"/>
                <w:b/>
                <w:sz w:val="24"/>
                <w:szCs w:val="24"/>
              </w:rPr>
              <w:t>с</w:t>
            </w:r>
            <w:r w:rsidRPr="000B4178">
              <w:rPr>
                <w:rFonts w:ascii="Times New Roman" w:hAnsi="Times New Roman" w:cs="Times New Roman"/>
                <w:b/>
                <w:sz w:val="24"/>
                <w:szCs w:val="24"/>
              </w:rPr>
              <w:t xml:space="preserve">пользования для условно разрешенных видов </w:t>
            </w:r>
          </w:p>
        </w:tc>
      </w:tr>
      <w:tr w:rsidR="00C65022" w:rsidRPr="00CE3F5C" w:rsidTr="00BA3558">
        <w:trPr>
          <w:trHeight w:val="344"/>
        </w:trPr>
        <w:tc>
          <w:tcPr>
            <w:tcW w:w="5400" w:type="dxa"/>
            <w:tcBorders>
              <w:top w:val="single" w:sz="6" w:space="0" w:color="auto"/>
              <w:bottom w:val="single" w:sz="6" w:space="0" w:color="auto"/>
            </w:tcBorders>
          </w:tcPr>
          <w:p w:rsidR="00C65022" w:rsidRPr="000B4178" w:rsidRDefault="00C65022" w:rsidP="00C65022">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Предпринимательство</w:t>
            </w:r>
          </w:p>
          <w:p w:rsidR="00C65022" w:rsidRPr="000B4178" w:rsidRDefault="00C65022" w:rsidP="00C65022">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Ветеринарное обслуживание</w:t>
            </w:r>
          </w:p>
          <w:p w:rsidR="00C65022" w:rsidRPr="000B4178" w:rsidRDefault="00C65022" w:rsidP="00C65022">
            <w:pPr>
              <w:pStyle w:val="ConsPlusNormal"/>
              <w:widowControl/>
              <w:ind w:firstLine="0"/>
              <w:rPr>
                <w:rFonts w:ascii="Times New Roman" w:hAnsi="Times New Roman" w:cs="Times New Roman"/>
                <w:sz w:val="24"/>
                <w:szCs w:val="24"/>
              </w:rPr>
            </w:pPr>
          </w:p>
        </w:tc>
        <w:tc>
          <w:tcPr>
            <w:tcW w:w="4845" w:type="dxa"/>
            <w:tcBorders>
              <w:top w:val="single" w:sz="6" w:space="0" w:color="auto"/>
              <w:bottom w:val="single" w:sz="6" w:space="0" w:color="auto"/>
            </w:tcBorders>
          </w:tcPr>
          <w:p w:rsidR="00C65022" w:rsidRPr="000B4178" w:rsidRDefault="00C65022" w:rsidP="00C65022">
            <w:pPr>
              <w:pStyle w:val="ConsPlusNormal"/>
              <w:keepNext/>
              <w:keepLines/>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C65022" w:rsidRPr="000B4178" w:rsidRDefault="00C65022" w:rsidP="00C65022">
            <w:pPr>
              <w:pStyle w:val="ConsPlusNormal"/>
              <w:widowControl/>
              <w:ind w:firstLine="0"/>
              <w:rPr>
                <w:rFonts w:ascii="Times New Roman" w:hAnsi="Times New Roman" w:cs="Times New Roman"/>
                <w:sz w:val="24"/>
                <w:szCs w:val="24"/>
              </w:rPr>
            </w:pPr>
          </w:p>
        </w:tc>
      </w:tr>
    </w:tbl>
    <w:p w:rsidR="00C65022" w:rsidRPr="00CE3F5C" w:rsidRDefault="00C65022" w:rsidP="00C65022">
      <w:pPr>
        <w:pStyle w:val="ConsPlusNormal"/>
        <w:widowControl/>
        <w:ind w:firstLine="567"/>
        <w:outlineLvl w:val="2"/>
        <w:rPr>
          <w:rFonts w:ascii="Times New Roman" w:hAnsi="Times New Roman" w:cs="Times New Roman"/>
          <w:b/>
          <w:bCs/>
          <w:sz w:val="24"/>
          <w:szCs w:val="24"/>
        </w:rPr>
      </w:pPr>
    </w:p>
    <w:p w:rsidR="00C65022" w:rsidRPr="000B4178" w:rsidRDefault="000B4178" w:rsidP="00C65022">
      <w:pPr>
        <w:rPr>
          <w:b/>
        </w:rPr>
      </w:pPr>
      <w:r w:rsidRPr="000B4178">
        <w:rPr>
          <w:b/>
        </w:rPr>
        <w:t>2)</w:t>
      </w:r>
      <w:r w:rsidR="00C65022" w:rsidRPr="000B4178">
        <w:rPr>
          <w:b/>
        </w:rPr>
        <w:t xml:space="preserve"> Параметры разрешенного строительства и/или реконструкции объектов капитального строительства зоны Пп</w:t>
      </w:r>
      <w:r w:rsidRPr="000B417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C65022" w:rsidRPr="000B4178" w:rsidTr="00BA3558">
        <w:tc>
          <w:tcPr>
            <w:tcW w:w="10173" w:type="dxa"/>
            <w:gridSpan w:val="2"/>
            <w:tcBorders>
              <w:top w:val="single" w:sz="4" w:space="0" w:color="auto"/>
              <w:left w:val="single" w:sz="4" w:space="0" w:color="auto"/>
              <w:bottom w:val="single" w:sz="4" w:space="0" w:color="auto"/>
              <w:right w:val="single" w:sz="4" w:space="0" w:color="auto"/>
            </w:tcBorders>
          </w:tcPr>
          <w:p w:rsidR="00C65022" w:rsidRPr="000B4178" w:rsidRDefault="00C65022" w:rsidP="00C65022">
            <w:pPr>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p w:rsidR="00C65022" w:rsidRPr="000B4178" w:rsidRDefault="00C65022" w:rsidP="00C65022">
            <w:pPr>
              <w:pStyle w:val="ConsPlusNormal"/>
              <w:widowControl/>
              <w:ind w:firstLine="0"/>
              <w:jc w:val="center"/>
              <w:rPr>
                <w:rFonts w:ascii="Times New Roman" w:hAnsi="Times New Roman" w:cs="Times New Roman"/>
                <w:b/>
                <w:sz w:val="24"/>
                <w:szCs w:val="24"/>
              </w:rPr>
            </w:pPr>
          </w:p>
        </w:tc>
      </w:tr>
      <w:tr w:rsidR="00C65022" w:rsidRPr="000B4178" w:rsidTr="00BA3558">
        <w:tc>
          <w:tcPr>
            <w:tcW w:w="10173" w:type="dxa"/>
            <w:gridSpan w:val="2"/>
          </w:tcPr>
          <w:p w:rsidR="00C65022" w:rsidRPr="000B4178" w:rsidRDefault="00C65022" w:rsidP="00C65022">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C65022" w:rsidRPr="000B4178" w:rsidTr="00BA3558">
        <w:tc>
          <w:tcPr>
            <w:tcW w:w="4095" w:type="dxa"/>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Минимальные</w:t>
            </w:r>
          </w:p>
        </w:tc>
        <w:tc>
          <w:tcPr>
            <w:tcW w:w="6078" w:type="dxa"/>
          </w:tcPr>
          <w:p w:rsidR="00C65022" w:rsidRPr="000B4178" w:rsidRDefault="00C65022" w:rsidP="00C65022">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400 кв. м </w:t>
            </w:r>
          </w:p>
        </w:tc>
      </w:tr>
      <w:tr w:rsidR="00C65022" w:rsidRPr="000B4178" w:rsidTr="00BA3558">
        <w:tc>
          <w:tcPr>
            <w:tcW w:w="10173" w:type="dxa"/>
            <w:gridSpan w:val="2"/>
          </w:tcPr>
          <w:p w:rsidR="00C65022" w:rsidRPr="000B4178" w:rsidRDefault="00C65022" w:rsidP="00C65022">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 xml:space="preserve">Предельное количество этажей или предельная высота зданий, строений, </w:t>
            </w:r>
          </w:p>
          <w:p w:rsidR="00C65022" w:rsidRPr="000B4178" w:rsidRDefault="00C65022" w:rsidP="00C65022">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сооружений</w:t>
            </w:r>
          </w:p>
        </w:tc>
      </w:tr>
      <w:tr w:rsidR="00C65022" w:rsidRPr="000B4178" w:rsidTr="00BA3558">
        <w:tc>
          <w:tcPr>
            <w:tcW w:w="4095" w:type="dxa"/>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 высота</w:t>
            </w:r>
          </w:p>
        </w:tc>
        <w:tc>
          <w:tcPr>
            <w:tcW w:w="6078" w:type="dxa"/>
          </w:tcPr>
          <w:p w:rsidR="00C65022" w:rsidRPr="000B4178" w:rsidRDefault="00C65022" w:rsidP="00C65022">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15 метров</w:t>
            </w:r>
          </w:p>
        </w:tc>
      </w:tr>
      <w:tr w:rsidR="00C65022" w:rsidRPr="000B4178" w:rsidTr="00BA3558">
        <w:tc>
          <w:tcPr>
            <w:tcW w:w="4095" w:type="dxa"/>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 высота  за пределами границ населенного пункта</w:t>
            </w:r>
          </w:p>
        </w:tc>
        <w:tc>
          <w:tcPr>
            <w:tcW w:w="6078" w:type="dxa"/>
          </w:tcPr>
          <w:p w:rsidR="00C65022" w:rsidRPr="000B4178" w:rsidRDefault="00C65022" w:rsidP="000B4178">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w:t>
            </w:r>
            <w:r w:rsidR="000B4178" w:rsidRPr="000B4178">
              <w:rPr>
                <w:rFonts w:ascii="Times New Roman" w:hAnsi="Times New Roman" w:cs="Times New Roman"/>
                <w:sz w:val="24"/>
                <w:szCs w:val="24"/>
              </w:rPr>
              <w:t>35 метров</w:t>
            </w:r>
          </w:p>
        </w:tc>
      </w:tr>
      <w:tr w:rsidR="00C65022" w:rsidRPr="000B4178" w:rsidTr="00BA3558">
        <w:trPr>
          <w:trHeight w:val="500"/>
        </w:trPr>
        <w:tc>
          <w:tcPr>
            <w:tcW w:w="10173" w:type="dxa"/>
            <w:gridSpan w:val="2"/>
          </w:tcPr>
          <w:p w:rsidR="00C65022" w:rsidRPr="000B4178" w:rsidRDefault="00C65022" w:rsidP="00C65022">
            <w:pPr>
              <w:ind w:firstLine="540"/>
              <w:rPr>
                <w:b/>
              </w:rPr>
            </w:pPr>
            <w:r w:rsidRPr="000B4178">
              <w:rPr>
                <w:b/>
              </w:rPr>
              <w:t>Максимальный процент застройки в границах земельного участка</w:t>
            </w:r>
          </w:p>
        </w:tc>
      </w:tr>
      <w:tr w:rsidR="00C65022" w:rsidRPr="000B4178" w:rsidTr="00BA3558">
        <w:tc>
          <w:tcPr>
            <w:tcW w:w="4095" w:type="dxa"/>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6078" w:type="dxa"/>
          </w:tcPr>
          <w:p w:rsidR="00C65022" w:rsidRPr="000B4178" w:rsidRDefault="00C65022" w:rsidP="00C65022">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75 %</w:t>
            </w:r>
          </w:p>
        </w:tc>
      </w:tr>
      <w:tr w:rsidR="00C65022" w:rsidRPr="000B4178" w:rsidTr="00BA3558">
        <w:tc>
          <w:tcPr>
            <w:tcW w:w="10173" w:type="dxa"/>
            <w:gridSpan w:val="2"/>
          </w:tcPr>
          <w:p w:rsidR="00C65022" w:rsidRPr="000B4178" w:rsidRDefault="00C65022" w:rsidP="00C65022">
            <w:pPr>
              <w:jc w:val="center"/>
              <w:rPr>
                <w:b/>
              </w:rPr>
            </w:pPr>
            <w:r w:rsidRPr="000B4178">
              <w:rPr>
                <w:b/>
              </w:rPr>
              <w:t>Минимальные отступы от границ земельных участков в целях определения мест допу</w:t>
            </w:r>
            <w:r w:rsidRPr="000B4178">
              <w:rPr>
                <w:b/>
              </w:rPr>
              <w:t>с</w:t>
            </w:r>
            <w:r w:rsidRPr="000B4178">
              <w:rPr>
                <w:b/>
              </w:rPr>
              <w:t>тимого размещения зданий, строений, сооружений, за пределами которых запрещено строительство зданий, строений, сооружений</w:t>
            </w:r>
          </w:p>
        </w:tc>
      </w:tr>
      <w:tr w:rsidR="00C65022" w:rsidRPr="000B4178" w:rsidTr="00BA3558">
        <w:trPr>
          <w:trHeight w:val="663"/>
        </w:trPr>
        <w:tc>
          <w:tcPr>
            <w:tcW w:w="4095" w:type="dxa"/>
          </w:tcPr>
          <w:p w:rsidR="00C65022" w:rsidRPr="000B4178" w:rsidRDefault="000B4178"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Минимальные отступы от границ з</w:t>
            </w:r>
            <w:r w:rsidRPr="000B4178">
              <w:rPr>
                <w:rFonts w:ascii="Times New Roman" w:hAnsi="Times New Roman" w:cs="Times New Roman"/>
                <w:sz w:val="24"/>
                <w:szCs w:val="24"/>
              </w:rPr>
              <w:t>е</w:t>
            </w:r>
            <w:r w:rsidRPr="000B4178">
              <w:rPr>
                <w:rFonts w:ascii="Times New Roman" w:hAnsi="Times New Roman" w:cs="Times New Roman"/>
                <w:sz w:val="24"/>
                <w:szCs w:val="24"/>
              </w:rPr>
              <w:t>мельных участков</w:t>
            </w:r>
          </w:p>
        </w:tc>
        <w:tc>
          <w:tcPr>
            <w:tcW w:w="6078" w:type="dxa"/>
          </w:tcPr>
          <w:p w:rsidR="00C65022" w:rsidRPr="000B4178" w:rsidRDefault="00C65022" w:rsidP="00C65022">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6 м</w:t>
            </w:r>
          </w:p>
        </w:tc>
      </w:tr>
      <w:tr w:rsidR="00C65022" w:rsidRPr="000B4178" w:rsidTr="00BA3558">
        <w:tc>
          <w:tcPr>
            <w:tcW w:w="10173" w:type="dxa"/>
            <w:gridSpan w:val="2"/>
          </w:tcPr>
          <w:p w:rsidR="00C65022" w:rsidRPr="000B4178" w:rsidRDefault="00C65022" w:rsidP="00C65022">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Иные показатели</w:t>
            </w:r>
          </w:p>
        </w:tc>
      </w:tr>
      <w:tr w:rsidR="00C65022" w:rsidRPr="000B4178" w:rsidTr="00BA3558">
        <w:tc>
          <w:tcPr>
            <w:tcW w:w="4095" w:type="dxa"/>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 xml:space="preserve">Максимальный размер санитарно-защитной зоны </w:t>
            </w:r>
          </w:p>
        </w:tc>
        <w:tc>
          <w:tcPr>
            <w:tcW w:w="6078" w:type="dxa"/>
          </w:tcPr>
          <w:p w:rsidR="00C65022" w:rsidRPr="000B4178" w:rsidRDefault="00C65022" w:rsidP="00C65022">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300 м</w:t>
            </w:r>
          </w:p>
        </w:tc>
      </w:tr>
    </w:tbl>
    <w:p w:rsidR="00C65022" w:rsidRPr="00CE3F5C" w:rsidRDefault="00C65022" w:rsidP="00C65022">
      <w:pPr>
        <w:pStyle w:val="ConsPlusNormal"/>
        <w:widowControl/>
        <w:ind w:firstLine="540"/>
        <w:jc w:val="both"/>
        <w:rPr>
          <w:rFonts w:ascii="Times New Roman" w:hAnsi="Times New Roman" w:cs="Times New Roman"/>
          <w:strike/>
          <w:sz w:val="24"/>
          <w:szCs w:val="24"/>
        </w:rPr>
      </w:pPr>
    </w:p>
    <w:p w:rsidR="00C65022" w:rsidRPr="000B4178" w:rsidRDefault="000B4178" w:rsidP="00C65022">
      <w:pPr>
        <w:pStyle w:val="ConsPlusNormal"/>
        <w:widowControl/>
        <w:ind w:firstLine="540"/>
        <w:jc w:val="both"/>
        <w:rPr>
          <w:rFonts w:ascii="Times New Roman" w:hAnsi="Times New Roman" w:cs="Times New Roman"/>
          <w:b/>
          <w:sz w:val="24"/>
          <w:szCs w:val="24"/>
        </w:rPr>
      </w:pPr>
      <w:r w:rsidRPr="000B4178">
        <w:rPr>
          <w:rFonts w:ascii="Times New Roman" w:hAnsi="Times New Roman" w:cs="Times New Roman"/>
          <w:b/>
          <w:sz w:val="24"/>
          <w:szCs w:val="24"/>
        </w:rPr>
        <w:t>3)</w:t>
      </w:r>
      <w:r w:rsidR="00C65022" w:rsidRPr="000B4178">
        <w:rPr>
          <w:rFonts w:ascii="Times New Roman" w:hAnsi="Times New Roman" w:cs="Times New Roman"/>
          <w:b/>
          <w:sz w:val="24"/>
          <w:szCs w:val="24"/>
        </w:rPr>
        <w:t xml:space="preserve"> Ограничения использования земельных участков и объектов капитального стро</w:t>
      </w:r>
      <w:r w:rsidR="00C65022" w:rsidRPr="000B4178">
        <w:rPr>
          <w:rFonts w:ascii="Times New Roman" w:hAnsi="Times New Roman" w:cs="Times New Roman"/>
          <w:b/>
          <w:sz w:val="24"/>
          <w:szCs w:val="24"/>
        </w:rPr>
        <w:t>и</w:t>
      </w:r>
      <w:r w:rsidR="00C65022" w:rsidRPr="000B4178">
        <w:rPr>
          <w:rFonts w:ascii="Times New Roman" w:hAnsi="Times New Roman" w:cs="Times New Roman"/>
          <w:b/>
          <w:sz w:val="24"/>
          <w:szCs w:val="24"/>
        </w:rPr>
        <w:t>тельства участков в зоне Пп:</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356"/>
      </w:tblGrid>
      <w:tr w:rsidR="00C65022" w:rsidRPr="000B4178" w:rsidTr="000B4178">
        <w:trPr>
          <w:trHeight w:val="525"/>
        </w:trPr>
        <w:tc>
          <w:tcPr>
            <w:tcW w:w="851" w:type="dxa"/>
            <w:shd w:val="clear" w:color="auto" w:fill="auto"/>
          </w:tcPr>
          <w:p w:rsidR="00C65022" w:rsidRPr="000B4178" w:rsidRDefault="00C65022" w:rsidP="00C65022">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 xml:space="preserve">  № п/п</w:t>
            </w:r>
          </w:p>
        </w:tc>
        <w:tc>
          <w:tcPr>
            <w:tcW w:w="9356" w:type="dxa"/>
            <w:shd w:val="clear" w:color="auto" w:fill="auto"/>
          </w:tcPr>
          <w:p w:rsidR="00C65022" w:rsidRPr="000B4178" w:rsidRDefault="00C65022" w:rsidP="00C65022">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C65022"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FORMATTEXT"/>
              <w:jc w:val="both"/>
            </w:pPr>
            <w:r w:rsidRPr="000B4178">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Пп и в соответствии с требованиями  СП 18.13330.2011  </w:t>
            </w:r>
            <w:r w:rsidRPr="000B4178">
              <w:rPr>
                <w:rFonts w:eastAsia="Calibri"/>
                <w:bCs/>
              </w:rPr>
              <w:t>«Генеральные планы промы</w:t>
            </w:r>
            <w:r w:rsidRPr="000B4178">
              <w:rPr>
                <w:rFonts w:eastAsia="Calibri"/>
                <w:bCs/>
              </w:rPr>
              <w:t>ш</w:t>
            </w:r>
            <w:r w:rsidRPr="000B4178">
              <w:rPr>
                <w:rFonts w:eastAsia="Calibri"/>
                <w:bCs/>
              </w:rPr>
              <w:t>ленных предприятий",</w:t>
            </w:r>
            <w:r w:rsidRPr="000B4178">
              <w:t xml:space="preserve"> СП </w:t>
            </w:r>
            <w:hyperlink r:id="rId11" w:history="1">
              <w:r w:rsidRPr="000B4178">
                <w:rPr>
                  <w:rStyle w:val="af5"/>
                  <w:color w:val="auto"/>
                </w:rPr>
                <w:t>19.13330.2011</w:t>
              </w:r>
            </w:hyperlink>
            <w:r w:rsidRPr="000B4178">
              <w:t xml:space="preserve"> Генеральные планы сельскохозяйственных предприятий и СП 42.13330.2011." Свод правил. Градостроительство. Планировка и з</w:t>
            </w:r>
            <w:r w:rsidRPr="000B4178">
              <w:t>а</w:t>
            </w:r>
            <w:r w:rsidRPr="000B4178">
              <w:t>стройка городских и сельских поселений. Актуализированная редакция СНиП 2.07.01-89*"  с учетом безопасности зданий и сооружений</w:t>
            </w:r>
          </w:p>
        </w:tc>
      </w:tr>
      <w:tr w:rsidR="00C65022"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2</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FORMATTEXT"/>
              <w:jc w:val="both"/>
            </w:pPr>
            <w:r w:rsidRPr="000B4178">
              <w:t>Размещение зданий не должно нарушать  инсоляцию и освещенность ближайших сущ</w:t>
            </w:r>
            <w:r w:rsidRPr="000B4178">
              <w:t>е</w:t>
            </w:r>
            <w:r w:rsidRPr="000B4178">
              <w:t>ствующих жилых и общественных зданий и сооружений</w:t>
            </w:r>
          </w:p>
        </w:tc>
      </w:tr>
      <w:tr w:rsidR="00C65022"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3</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инженерных (топографо-геодезических и др.) изысканий для проектиров</w:t>
            </w:r>
            <w:r w:rsidRPr="000B4178">
              <w:rPr>
                <w:rFonts w:ascii="Times New Roman" w:hAnsi="Times New Roman" w:cs="Times New Roman"/>
                <w:sz w:val="24"/>
                <w:szCs w:val="24"/>
              </w:rPr>
              <w:t>а</w:t>
            </w:r>
            <w:r w:rsidRPr="000B4178">
              <w:rPr>
                <w:rFonts w:ascii="Times New Roman" w:hAnsi="Times New Roman" w:cs="Times New Roman"/>
                <w:sz w:val="24"/>
                <w:szCs w:val="24"/>
              </w:rPr>
              <w:t>ния и строительства, реконструкции.</w:t>
            </w:r>
          </w:p>
        </w:tc>
      </w:tr>
      <w:tr w:rsidR="00C65022"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4</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инженерной подготовки территории</w:t>
            </w:r>
            <w:r w:rsidRPr="000B4178">
              <w:rPr>
                <w:rStyle w:val="a9"/>
                <w:rFonts w:ascii="Times New Roman" w:hAnsi="Times New Roman" w:cs="Times New Roman"/>
                <w:sz w:val="24"/>
                <w:szCs w:val="24"/>
              </w:rPr>
              <w:t>: вертикальная планировка</w:t>
            </w:r>
            <w:r w:rsidRPr="000B4178">
              <w:rPr>
                <w:rFonts w:ascii="Times New Roman" w:hAnsi="Times New Roman" w:cs="Times New Roman"/>
                <w:sz w:val="24"/>
                <w:szCs w:val="24"/>
              </w:rPr>
              <w:t xml:space="preserve"> для орг</w:t>
            </w:r>
            <w:r w:rsidRPr="000B4178">
              <w:rPr>
                <w:rFonts w:ascii="Times New Roman" w:hAnsi="Times New Roman" w:cs="Times New Roman"/>
                <w:sz w:val="24"/>
                <w:szCs w:val="24"/>
              </w:rPr>
              <w:t>а</w:t>
            </w:r>
            <w:r w:rsidRPr="000B4178">
              <w:rPr>
                <w:rFonts w:ascii="Times New Roman" w:hAnsi="Times New Roman" w:cs="Times New Roman"/>
                <w:sz w:val="24"/>
                <w:szCs w:val="24"/>
              </w:rPr>
              <w:t xml:space="preserve">низации стока поверхностных (атмосферных) вод </w:t>
            </w:r>
          </w:p>
        </w:tc>
      </w:tr>
      <w:tr w:rsidR="00C65022"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5</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необходимости)</w:t>
            </w:r>
          </w:p>
        </w:tc>
      </w:tr>
      <w:tr w:rsidR="00C65022" w:rsidRPr="00CE3F5C"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lastRenderedPageBreak/>
              <w:t>6</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C65022" w:rsidRPr="00CE3F5C" w:rsidTr="000B4178">
        <w:trPr>
          <w:trHeight w:val="348"/>
        </w:trPr>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7</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 xml:space="preserve">Устройство и оборудование </w:t>
            </w:r>
            <w:r w:rsidRPr="000B4178">
              <w:rPr>
                <w:rFonts w:ascii="Times New Roman" w:hAnsi="Times New Roman" w:cs="Times New Roman"/>
                <w:bCs/>
                <w:sz w:val="24"/>
                <w:szCs w:val="24"/>
              </w:rPr>
              <w:t>сооружений</w:t>
            </w:r>
            <w:r w:rsidRPr="000B4178">
              <w:rPr>
                <w:rFonts w:ascii="Times New Roman" w:hAnsi="Times New Roman" w:cs="Times New Roman"/>
                <w:sz w:val="24"/>
                <w:szCs w:val="24"/>
              </w:rPr>
              <w:t xml:space="preserve"> по </w:t>
            </w:r>
            <w:r w:rsidRPr="000B4178">
              <w:rPr>
                <w:rFonts w:ascii="Times New Roman" w:hAnsi="Times New Roman" w:cs="Times New Roman"/>
                <w:bCs/>
                <w:sz w:val="24"/>
                <w:szCs w:val="24"/>
              </w:rPr>
              <w:t>очистке</w:t>
            </w:r>
            <w:r w:rsidRPr="000B4178">
              <w:rPr>
                <w:rFonts w:ascii="Times New Roman" w:hAnsi="Times New Roman" w:cs="Times New Roman"/>
                <w:sz w:val="24"/>
                <w:szCs w:val="24"/>
              </w:rPr>
              <w:t xml:space="preserve"> сточных вод</w:t>
            </w:r>
          </w:p>
        </w:tc>
      </w:tr>
      <w:tr w:rsidR="00C65022" w:rsidRPr="00CE3F5C" w:rsidTr="000B4178">
        <w:trPr>
          <w:trHeight w:val="386"/>
        </w:trPr>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8</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b/>
                <w:sz w:val="24"/>
                <w:szCs w:val="24"/>
              </w:rPr>
            </w:pPr>
            <w:r w:rsidRPr="000B4178">
              <w:rPr>
                <w:rFonts w:ascii="Times New Roman" w:hAnsi="Times New Roman" w:cs="Times New Roman"/>
                <w:sz w:val="24"/>
                <w:szCs w:val="24"/>
              </w:rPr>
              <w:t>Установление охранных и( или) санитарно-защитных зон</w:t>
            </w:r>
          </w:p>
          <w:p w:rsidR="00C65022" w:rsidRPr="000B4178" w:rsidRDefault="00C65022" w:rsidP="00C65022">
            <w:pPr>
              <w:pStyle w:val="ConsPlusNormal"/>
              <w:widowControl/>
              <w:ind w:firstLine="0"/>
              <w:rPr>
                <w:rFonts w:ascii="Times New Roman" w:hAnsi="Times New Roman" w:cs="Times New Roman"/>
                <w:sz w:val="24"/>
                <w:szCs w:val="24"/>
              </w:rPr>
            </w:pPr>
          </w:p>
        </w:tc>
      </w:tr>
      <w:tr w:rsidR="00C65022" w:rsidRPr="00CE3F5C"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9</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w:t>
            </w:r>
            <w:r w:rsidRPr="000B4178">
              <w:rPr>
                <w:rFonts w:ascii="Times New Roman" w:hAnsi="Times New Roman" w:cs="Times New Roman"/>
                <w:sz w:val="24"/>
                <w:szCs w:val="24"/>
              </w:rPr>
              <w:t>и</w:t>
            </w:r>
            <w:r w:rsidRPr="000B4178">
              <w:rPr>
                <w:rFonts w:ascii="Times New Roman" w:hAnsi="Times New Roman" w:cs="Times New Roman"/>
                <w:sz w:val="24"/>
                <w:szCs w:val="24"/>
              </w:rPr>
              <w:t>ятий, сооружений и иных объектов"</w:t>
            </w:r>
          </w:p>
        </w:tc>
      </w:tr>
      <w:tr w:rsidR="00C65022" w:rsidRPr="00CE3F5C"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10</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ind w:firstLine="34"/>
            </w:pPr>
            <w:r w:rsidRPr="000B4178">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C65022" w:rsidRPr="00CE3F5C"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11</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C65022" w:rsidRPr="00CE3F5C"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12</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w:t>
            </w:r>
            <w:r w:rsidRPr="000B4178">
              <w:rPr>
                <w:rFonts w:ascii="Times New Roman" w:hAnsi="Times New Roman" w:cs="Times New Roman"/>
                <w:sz w:val="24"/>
                <w:szCs w:val="24"/>
              </w:rPr>
              <w:t>а</w:t>
            </w:r>
            <w:r w:rsidRPr="000B4178">
              <w:rPr>
                <w:rFonts w:ascii="Times New Roman" w:hAnsi="Times New Roman" w:cs="Times New Roman"/>
                <w:sz w:val="24"/>
                <w:szCs w:val="24"/>
              </w:rPr>
              <w:t>ции и статьей 28 настоящих Правил</w:t>
            </w:r>
          </w:p>
        </w:tc>
      </w:tr>
    </w:tbl>
    <w:p w:rsidR="009D530B" w:rsidRPr="00CE3F5C" w:rsidRDefault="009D530B" w:rsidP="0067250C">
      <w:pPr>
        <w:pStyle w:val="ConsPlusNormal"/>
        <w:ind w:firstLine="709"/>
        <w:rPr>
          <w:rFonts w:ascii="Times New Roman" w:hAnsi="Times New Roman" w:cs="Times New Roman"/>
          <w:strike/>
          <w:sz w:val="24"/>
          <w:szCs w:val="24"/>
          <w:highlight w:val="yellow"/>
        </w:rPr>
      </w:pPr>
    </w:p>
    <w:p w:rsidR="00CB54F7" w:rsidRPr="00CE3F5C" w:rsidRDefault="00CB54F7" w:rsidP="005318BF">
      <w:pPr>
        <w:ind w:firstLine="680"/>
        <w:jc w:val="both"/>
        <w:rPr>
          <w:rFonts w:eastAsia="Lucida Sans Unicode"/>
          <w:b/>
          <w:kern w:val="1"/>
        </w:rPr>
      </w:pPr>
      <w:r w:rsidRPr="00CE3F5C">
        <w:rPr>
          <w:rFonts w:eastAsia="Lucida Sans Unicode"/>
          <w:b/>
          <w:kern w:val="1"/>
        </w:rPr>
        <w:t>Статья 22. Зоны инженерной и транспортной инфраструктуры.</w:t>
      </w:r>
    </w:p>
    <w:p w:rsidR="00CB54F7" w:rsidRPr="00CE3F5C" w:rsidRDefault="00CB54F7" w:rsidP="00CB54F7">
      <w:pPr>
        <w:ind w:right="-1" w:firstLine="540"/>
        <w:jc w:val="both"/>
      </w:pPr>
      <w:r w:rsidRPr="00CE3F5C">
        <w:t>Зоны инженерной и транспортной инфраструктуры предназначены для размещения объе</w:t>
      </w:r>
      <w:r w:rsidRPr="00CE3F5C">
        <w:t>к</w:t>
      </w:r>
      <w:r w:rsidRPr="00CE3F5C">
        <w:t>тов транспортной инфраструктуры, в том числе сооружений и коммуникаций автомобильного, железнодорожного,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w:t>
      </w:r>
      <w:r w:rsidRPr="00CE3F5C">
        <w:t>о</w:t>
      </w:r>
      <w:r w:rsidRPr="00CE3F5C">
        <w:t>ответствии с требованиями технических регламентов.</w:t>
      </w:r>
    </w:p>
    <w:p w:rsidR="00CB54F7" w:rsidRPr="00CE3F5C" w:rsidRDefault="00CB54F7" w:rsidP="00CB54F7">
      <w:pPr>
        <w:ind w:right="-1" w:firstLine="540"/>
        <w:jc w:val="both"/>
      </w:pPr>
      <w:r w:rsidRPr="00CE3F5C">
        <w:t>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w:t>
      </w:r>
      <w:r w:rsidRPr="00CE3F5C">
        <w:t>д</w:t>
      </w:r>
      <w:r w:rsidRPr="00CE3F5C">
        <w:t>приятиям, учреждениям и организациям автомобильного транспорта и трубопроводного тран</w:t>
      </w:r>
      <w:r w:rsidRPr="00CE3F5C">
        <w:t>с</w:t>
      </w:r>
      <w:r w:rsidRPr="00CE3F5C">
        <w:t xml:space="preserve">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CB54F7" w:rsidRPr="00CE3F5C" w:rsidRDefault="00CB54F7" w:rsidP="00CB54F7">
      <w:pPr>
        <w:pStyle w:val="0"/>
        <w:rPr>
          <w:color w:val="auto"/>
        </w:rPr>
      </w:pPr>
      <w:r w:rsidRPr="00CE3F5C">
        <w:rPr>
          <w:color w:val="auto"/>
        </w:rPr>
        <w:t>Для предотвращения вредного воздействия от сооружений и коммуникаций зоны транспортной инфраструктуры на среду жизнедеятельности человека, необходимо соблюдение нормативных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 техническими регламентами, правилами застройки и другими нормативами.</w:t>
      </w:r>
    </w:p>
    <w:p w:rsidR="00CB54F7" w:rsidRPr="00CE3F5C" w:rsidRDefault="00CB54F7" w:rsidP="00CB54F7">
      <w:pPr>
        <w:jc w:val="center"/>
      </w:pPr>
    </w:p>
    <w:p w:rsidR="004E66E8" w:rsidRPr="00CE3F5C" w:rsidRDefault="00CB54F7" w:rsidP="004E66E8">
      <w:pPr>
        <w:ind w:left="435"/>
        <w:jc w:val="center"/>
        <w:rPr>
          <w:b/>
        </w:rPr>
      </w:pPr>
      <w:r w:rsidRPr="00CE3F5C">
        <w:rPr>
          <w:rFonts w:eastAsia="Lucida Sans Unicode"/>
          <w:b/>
          <w:kern w:val="1"/>
        </w:rPr>
        <w:t>22.1.</w:t>
      </w:r>
      <w:r w:rsidR="004E66E8" w:rsidRPr="00CE3F5C">
        <w:rPr>
          <w:b/>
        </w:rPr>
        <w:t xml:space="preserve"> Зона инженерно-транспортной инфраструктуры в границах </w:t>
      </w:r>
    </w:p>
    <w:p w:rsidR="00CB54F7" w:rsidRPr="00CE3F5C" w:rsidRDefault="004E66E8" w:rsidP="004E66E8">
      <w:pPr>
        <w:ind w:firstLine="680"/>
        <w:jc w:val="both"/>
        <w:rPr>
          <w:rFonts w:eastAsia="Lucida Sans Unicode"/>
          <w:b/>
          <w:kern w:val="1"/>
        </w:rPr>
      </w:pPr>
      <w:r w:rsidRPr="00CE3F5C">
        <w:rPr>
          <w:b/>
        </w:rPr>
        <w:t>населенных пунктов</w:t>
      </w:r>
      <w:r w:rsidR="00CB54F7" w:rsidRPr="00CE3F5C">
        <w:rPr>
          <w:rFonts w:eastAsia="Lucida Sans Unicode"/>
          <w:b/>
          <w:kern w:val="1"/>
        </w:rPr>
        <w:t xml:space="preserve"> - ИТ1</w:t>
      </w:r>
    </w:p>
    <w:p w:rsidR="003D52B9" w:rsidRPr="00CE3F5C" w:rsidRDefault="003D52B9" w:rsidP="003D52B9">
      <w:pPr>
        <w:ind w:right="-1" w:firstLine="540"/>
        <w:jc w:val="both"/>
      </w:pPr>
      <w:r w:rsidRPr="00CE3F5C">
        <w:t>В зону инфраструктуры улиц и дорог входит система улиц и дорог, сложившаяся с учетом их функционального назначения, интенсивности движения, характера застройки,  иные комм</w:t>
      </w:r>
      <w:r w:rsidRPr="00CE3F5C">
        <w:t>у</w:t>
      </w:r>
      <w:r w:rsidRPr="00CE3F5C">
        <w:t>никационные территории, объекты транспортной инфраструктуры: автотранспортные предпр</w:t>
      </w:r>
      <w:r w:rsidRPr="00CE3F5C">
        <w:t>и</w:t>
      </w:r>
      <w:r w:rsidRPr="00CE3F5C">
        <w:t>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w:t>
      </w:r>
      <w:r w:rsidRPr="00CE3F5C">
        <w:t>т</w:t>
      </w:r>
      <w:r w:rsidRPr="00CE3F5C">
        <w:t>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w:t>
      </w:r>
      <w:r w:rsidRPr="00CE3F5C">
        <w:t>с</w:t>
      </w:r>
      <w:r w:rsidRPr="00CE3F5C">
        <w:t>пределительные станции).</w:t>
      </w:r>
    </w:p>
    <w:p w:rsidR="003D52B9" w:rsidRPr="00CE3F5C" w:rsidRDefault="003D52B9" w:rsidP="003D52B9">
      <w:pPr>
        <w:pStyle w:val="0"/>
        <w:rPr>
          <w:color w:val="auto"/>
        </w:rPr>
      </w:pPr>
      <w:r w:rsidRPr="00CE3F5C">
        <w:rPr>
          <w:color w:val="auto"/>
        </w:rPr>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w:t>
      </w:r>
      <w:r w:rsidRPr="00CE3F5C">
        <w:rPr>
          <w:color w:val="auto"/>
        </w:rPr>
        <w:lastRenderedPageBreak/>
        <w:t xml:space="preserve">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3D52B9" w:rsidRPr="00CE3F5C" w:rsidRDefault="003D52B9" w:rsidP="003D52B9">
      <w:pPr>
        <w:pStyle w:val="0"/>
        <w:rPr>
          <w:strike/>
          <w:color w:val="auto"/>
        </w:rPr>
      </w:pPr>
      <w:r w:rsidRPr="00CE3F5C">
        <w:rPr>
          <w:color w:val="auto"/>
        </w:rPr>
        <w:t xml:space="preserve">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r w:rsidR="000B4178">
        <w:rPr>
          <w:strike/>
          <w:color w:val="auto"/>
        </w:rPr>
        <w:t xml:space="preserve"> </w:t>
      </w:r>
    </w:p>
    <w:p w:rsidR="003D52B9" w:rsidRPr="00CE3F5C" w:rsidRDefault="003D52B9" w:rsidP="003D52B9">
      <w:pPr>
        <w:pStyle w:val="0"/>
        <w:rPr>
          <w:color w:val="auto"/>
        </w:rPr>
      </w:pPr>
      <w:r w:rsidRPr="00CE3F5C">
        <w:rPr>
          <w:color w:val="auto"/>
        </w:rPr>
        <w:t>Для зон инженерной инфраструктуры действуют регламенты в соответствии со ст. 28.4.3 - 28.4.5  настоящих Правил.</w:t>
      </w:r>
    </w:p>
    <w:p w:rsidR="00CB54F7" w:rsidRPr="00CE3F5C" w:rsidRDefault="00CB54F7" w:rsidP="00CB54F7">
      <w:pPr>
        <w:ind w:left="435" w:firstLine="104"/>
        <w:rPr>
          <w:b/>
          <w:highlight w:val="yellow"/>
        </w:rPr>
      </w:pPr>
    </w:p>
    <w:p w:rsidR="00CB54F7" w:rsidRPr="00CE3F5C" w:rsidRDefault="00CB54F7" w:rsidP="004E66E8">
      <w:pPr>
        <w:ind w:left="435"/>
        <w:rPr>
          <w:b/>
        </w:rPr>
      </w:pPr>
      <w:bookmarkStart w:id="206" w:name="_Toc268485322"/>
      <w:bookmarkStart w:id="207" w:name="_Toc268487398"/>
      <w:bookmarkStart w:id="208" w:name="_Toc268488218"/>
      <w:r w:rsidRPr="00CE3F5C">
        <w:rPr>
          <w:b/>
        </w:rPr>
        <w:t xml:space="preserve">22.1.1. Описание прохождения границ участков </w:t>
      </w:r>
      <w:r w:rsidR="00A7269E" w:rsidRPr="00CE3F5C">
        <w:rPr>
          <w:b/>
        </w:rPr>
        <w:t>зоны</w:t>
      </w:r>
      <w:r w:rsidR="004E66E8" w:rsidRPr="00CE3F5C">
        <w:rPr>
          <w:b/>
        </w:rPr>
        <w:t xml:space="preserve"> инженерно-транспортной инфр</w:t>
      </w:r>
      <w:r w:rsidR="004E66E8" w:rsidRPr="00CE3F5C">
        <w:rPr>
          <w:b/>
        </w:rPr>
        <w:t>а</w:t>
      </w:r>
      <w:r w:rsidR="004E66E8" w:rsidRPr="00CE3F5C">
        <w:rPr>
          <w:b/>
        </w:rPr>
        <w:t xml:space="preserve">структуры в границах населенных пунктов </w:t>
      </w:r>
      <w:r w:rsidRPr="00CE3F5C">
        <w:rPr>
          <w:b/>
        </w:rPr>
        <w:t>ИТ1:</w:t>
      </w:r>
      <w:bookmarkEnd w:id="206"/>
      <w:bookmarkEnd w:id="207"/>
      <w:bookmarkEnd w:id="208"/>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CB54F7" w:rsidRPr="00CE3F5C" w:rsidTr="00D90C59">
        <w:trPr>
          <w:trHeight w:val="828"/>
        </w:trPr>
        <w:tc>
          <w:tcPr>
            <w:tcW w:w="1368" w:type="dxa"/>
            <w:shd w:val="clear" w:color="auto" w:fill="auto"/>
          </w:tcPr>
          <w:p w:rsidR="00CB54F7" w:rsidRPr="00CE3F5C" w:rsidRDefault="00CB54F7" w:rsidP="00CB54F7">
            <w:pPr>
              <w:pStyle w:val="ConsPlusNormal"/>
              <w:widowControl/>
              <w:ind w:firstLine="0"/>
              <w:outlineLvl w:val="2"/>
              <w:rPr>
                <w:rFonts w:ascii="Times New Roman" w:hAnsi="Times New Roman" w:cs="Times New Roman"/>
                <w:b/>
                <w:sz w:val="24"/>
                <w:szCs w:val="24"/>
              </w:rPr>
            </w:pPr>
            <w:bookmarkStart w:id="209" w:name="_Toc268485323"/>
            <w:bookmarkStart w:id="210" w:name="_Toc268487399"/>
            <w:bookmarkStart w:id="211" w:name="_Toc268488219"/>
            <w:r w:rsidRPr="00CE3F5C">
              <w:rPr>
                <w:rFonts w:ascii="Times New Roman" w:hAnsi="Times New Roman" w:cs="Times New Roman"/>
                <w:b/>
                <w:sz w:val="24"/>
                <w:szCs w:val="24"/>
              </w:rPr>
              <w:t>Номер участка зоны</w:t>
            </w:r>
            <w:bookmarkEnd w:id="209"/>
            <w:bookmarkEnd w:id="210"/>
            <w:bookmarkEnd w:id="211"/>
          </w:p>
        </w:tc>
        <w:tc>
          <w:tcPr>
            <w:tcW w:w="8805" w:type="dxa"/>
            <w:shd w:val="clear" w:color="auto" w:fill="auto"/>
          </w:tcPr>
          <w:p w:rsidR="00CB54F7" w:rsidRPr="00CE3F5C" w:rsidRDefault="00CB54F7" w:rsidP="00CB54F7">
            <w:pPr>
              <w:pStyle w:val="ConsPlusNormal"/>
              <w:widowControl/>
              <w:ind w:firstLine="0"/>
              <w:outlineLvl w:val="2"/>
              <w:rPr>
                <w:rFonts w:ascii="Times New Roman" w:hAnsi="Times New Roman" w:cs="Times New Roman"/>
                <w:b/>
                <w:sz w:val="24"/>
                <w:szCs w:val="24"/>
              </w:rPr>
            </w:pPr>
            <w:bookmarkStart w:id="212" w:name="_Toc268485324"/>
            <w:bookmarkStart w:id="213" w:name="_Toc268487400"/>
            <w:bookmarkStart w:id="214" w:name="_Toc268488220"/>
            <w:r w:rsidRPr="00CE3F5C">
              <w:rPr>
                <w:rFonts w:ascii="Times New Roman" w:hAnsi="Times New Roman" w:cs="Times New Roman"/>
                <w:b/>
                <w:sz w:val="24"/>
                <w:szCs w:val="24"/>
              </w:rPr>
              <w:t>Картографическое описание</w:t>
            </w:r>
            <w:bookmarkEnd w:id="212"/>
            <w:bookmarkEnd w:id="213"/>
            <w:bookmarkEnd w:id="214"/>
          </w:p>
        </w:tc>
      </w:tr>
      <w:tr w:rsidR="005221AA" w:rsidRPr="00CE3F5C" w:rsidTr="00D90C59">
        <w:trPr>
          <w:trHeight w:val="287"/>
        </w:trPr>
        <w:tc>
          <w:tcPr>
            <w:tcW w:w="10173" w:type="dxa"/>
            <w:gridSpan w:val="2"/>
            <w:shd w:val="clear" w:color="auto" w:fill="auto"/>
          </w:tcPr>
          <w:p w:rsidR="005221AA" w:rsidRPr="00CE3F5C" w:rsidRDefault="00E9566D" w:rsidP="00CB54F7">
            <w:pPr>
              <w:pStyle w:val="ConsPlusNormal"/>
              <w:widowControl/>
              <w:ind w:firstLine="0"/>
              <w:outlineLvl w:val="2"/>
              <w:rPr>
                <w:rFonts w:ascii="Times New Roman" w:hAnsi="Times New Roman" w:cs="Times New Roman"/>
                <w:b/>
                <w:sz w:val="24"/>
                <w:szCs w:val="24"/>
              </w:rPr>
            </w:pPr>
            <w:r w:rsidRPr="00CE3F5C">
              <w:rPr>
                <w:rFonts w:ascii="Times New Roman" w:hAnsi="Times New Roman" w:cs="Times New Roman"/>
                <w:b/>
                <w:sz w:val="24"/>
                <w:szCs w:val="24"/>
              </w:rPr>
              <w:t>г</w:t>
            </w:r>
            <w:r w:rsidR="005221AA" w:rsidRPr="00CE3F5C">
              <w:rPr>
                <w:rFonts w:ascii="Times New Roman" w:hAnsi="Times New Roman" w:cs="Times New Roman"/>
                <w:b/>
                <w:sz w:val="24"/>
                <w:szCs w:val="24"/>
              </w:rPr>
              <w:t>ород Поворино</w:t>
            </w:r>
          </w:p>
        </w:tc>
      </w:tr>
      <w:tr w:rsidR="0045373F" w:rsidRPr="00CE3F5C" w:rsidTr="00D90C59">
        <w:trPr>
          <w:trHeight w:val="828"/>
        </w:trPr>
        <w:tc>
          <w:tcPr>
            <w:tcW w:w="1368" w:type="dxa"/>
            <w:shd w:val="clear" w:color="auto" w:fill="auto"/>
          </w:tcPr>
          <w:p w:rsidR="0045373F" w:rsidRPr="00CE3F5C" w:rsidRDefault="0045373F" w:rsidP="00CB54F7">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ИТ1/1</w:t>
            </w:r>
          </w:p>
        </w:tc>
        <w:tc>
          <w:tcPr>
            <w:tcW w:w="8805" w:type="dxa"/>
            <w:shd w:val="clear" w:color="auto" w:fill="auto"/>
          </w:tcPr>
          <w:p w:rsidR="0045373F" w:rsidRPr="00CE3F5C" w:rsidRDefault="0045373F" w:rsidP="00CB54F7">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Территории всех улиц и проездов в границах красных линий, предназначенные для транспортных и инженерных коммуникаций, благоустройства и озеленения.</w:t>
            </w:r>
          </w:p>
          <w:p w:rsidR="0045373F" w:rsidRPr="00CE3F5C" w:rsidRDefault="0045373F" w:rsidP="00CB54F7">
            <w:pPr>
              <w:pStyle w:val="ConsPlusNormal"/>
              <w:widowControl/>
              <w:ind w:firstLine="0"/>
              <w:outlineLvl w:val="2"/>
              <w:rPr>
                <w:rFonts w:ascii="Times New Roman" w:hAnsi="Times New Roman" w:cs="Times New Roman"/>
                <w:b/>
                <w:sz w:val="24"/>
                <w:szCs w:val="24"/>
              </w:rPr>
            </w:pPr>
          </w:p>
          <w:tbl>
            <w:tblPr>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3"/>
              <w:gridCol w:w="3402"/>
              <w:gridCol w:w="2410"/>
            </w:tblGrid>
            <w:tr w:rsidR="0045373F" w:rsidRPr="00CE3F5C" w:rsidTr="00E7053F">
              <w:trPr>
                <w:trHeight w:val="516"/>
              </w:trPr>
              <w:tc>
                <w:tcPr>
                  <w:tcW w:w="2743" w:type="dxa"/>
                  <w:tcBorders>
                    <w:top w:val="nil"/>
                    <w:left w:val="nil"/>
                    <w:bottom w:val="nil"/>
                    <w:right w:val="nil"/>
                  </w:tcBorders>
                </w:tcPr>
                <w:p w:rsidR="0045373F" w:rsidRPr="00CE3F5C" w:rsidRDefault="0045373F" w:rsidP="0045373F">
                  <w:pPr>
                    <w:pStyle w:val="0"/>
                    <w:ind w:firstLine="0"/>
                    <w:rPr>
                      <w:color w:val="auto"/>
                    </w:rPr>
                  </w:pPr>
                  <w:r w:rsidRPr="00CE3F5C">
                    <w:rPr>
                      <w:color w:val="auto"/>
                    </w:rPr>
                    <w:t xml:space="preserve">ул. </w:t>
                  </w:r>
                  <w:r w:rsidR="00751635" w:rsidRPr="00CE3F5C">
                    <w:rPr>
                      <w:color w:val="auto"/>
                    </w:rPr>
                    <w:t>Советская</w:t>
                  </w:r>
                </w:p>
                <w:p w:rsidR="00751635" w:rsidRPr="00CE3F5C" w:rsidRDefault="00751635" w:rsidP="0045373F">
                  <w:pPr>
                    <w:pStyle w:val="0"/>
                    <w:ind w:firstLine="0"/>
                    <w:rPr>
                      <w:color w:val="auto"/>
                    </w:rPr>
                  </w:pPr>
                  <w:r w:rsidRPr="00CE3F5C">
                    <w:rPr>
                      <w:color w:val="auto"/>
                    </w:rPr>
                    <w:t>ул. Пролетарская</w:t>
                  </w:r>
                </w:p>
                <w:p w:rsidR="00751635" w:rsidRPr="00CE3F5C" w:rsidRDefault="00751635" w:rsidP="0045373F">
                  <w:pPr>
                    <w:pStyle w:val="0"/>
                    <w:ind w:firstLine="0"/>
                    <w:rPr>
                      <w:color w:val="auto"/>
                    </w:rPr>
                  </w:pPr>
                  <w:r w:rsidRPr="00CE3F5C">
                    <w:rPr>
                      <w:color w:val="auto"/>
                    </w:rPr>
                    <w:t>пер. Докучаева</w:t>
                  </w:r>
                </w:p>
                <w:p w:rsidR="008A3EA6" w:rsidRPr="00CE3F5C" w:rsidRDefault="00437ED6" w:rsidP="0045373F">
                  <w:pPr>
                    <w:pStyle w:val="0"/>
                    <w:ind w:firstLine="0"/>
                    <w:rPr>
                      <w:color w:val="auto"/>
                    </w:rPr>
                  </w:pPr>
                  <w:r w:rsidRPr="00CE3F5C">
                    <w:rPr>
                      <w:color w:val="auto"/>
                    </w:rPr>
                    <w:t>ул. Жукова</w:t>
                  </w:r>
                </w:p>
                <w:p w:rsidR="00437ED6" w:rsidRPr="00CE3F5C" w:rsidRDefault="00437ED6" w:rsidP="0045373F">
                  <w:pPr>
                    <w:pStyle w:val="0"/>
                    <w:ind w:firstLine="0"/>
                    <w:rPr>
                      <w:color w:val="auto"/>
                    </w:rPr>
                  </w:pPr>
                  <w:r w:rsidRPr="00CE3F5C">
                    <w:rPr>
                      <w:color w:val="auto"/>
                    </w:rPr>
                    <w:t>пер. Р</w:t>
                  </w:r>
                  <w:r w:rsidR="00E9566D" w:rsidRPr="00CE3F5C">
                    <w:rPr>
                      <w:color w:val="auto"/>
                    </w:rPr>
                    <w:t>а</w:t>
                  </w:r>
                  <w:r w:rsidRPr="00CE3F5C">
                    <w:rPr>
                      <w:color w:val="auto"/>
                    </w:rPr>
                    <w:t>дищева</w:t>
                  </w:r>
                </w:p>
                <w:p w:rsidR="0045373F" w:rsidRPr="00CE3F5C" w:rsidRDefault="00437ED6" w:rsidP="0045373F">
                  <w:pPr>
                    <w:pStyle w:val="0"/>
                    <w:ind w:firstLine="0"/>
                    <w:rPr>
                      <w:color w:val="auto"/>
                    </w:rPr>
                  </w:pPr>
                  <w:r w:rsidRPr="00CE3F5C">
                    <w:rPr>
                      <w:color w:val="auto"/>
                    </w:rPr>
                    <w:t>ул. Первомайская</w:t>
                  </w:r>
                </w:p>
                <w:p w:rsidR="00437ED6" w:rsidRPr="00CE3F5C" w:rsidRDefault="00437ED6" w:rsidP="0045373F">
                  <w:pPr>
                    <w:pStyle w:val="0"/>
                    <w:ind w:firstLine="0"/>
                    <w:rPr>
                      <w:color w:val="auto"/>
                    </w:rPr>
                  </w:pPr>
                  <w:r w:rsidRPr="00CE3F5C">
                    <w:rPr>
                      <w:color w:val="auto"/>
                    </w:rPr>
                    <w:t>пер. Гайдара</w:t>
                  </w:r>
                </w:p>
                <w:p w:rsidR="00B30743" w:rsidRPr="00CE3F5C" w:rsidRDefault="00B30743" w:rsidP="0045373F">
                  <w:pPr>
                    <w:pStyle w:val="0"/>
                    <w:ind w:firstLine="0"/>
                    <w:rPr>
                      <w:color w:val="auto"/>
                    </w:rPr>
                  </w:pPr>
                  <w:r w:rsidRPr="00CE3F5C">
                    <w:rPr>
                      <w:color w:val="auto"/>
                    </w:rPr>
                    <w:t>ул. Московская</w:t>
                  </w:r>
                </w:p>
                <w:p w:rsidR="00B30743" w:rsidRPr="00CE3F5C" w:rsidRDefault="00B30743" w:rsidP="0045373F">
                  <w:pPr>
                    <w:pStyle w:val="0"/>
                    <w:ind w:firstLine="0"/>
                    <w:rPr>
                      <w:color w:val="auto"/>
                    </w:rPr>
                  </w:pPr>
                  <w:r w:rsidRPr="00CE3F5C">
                    <w:rPr>
                      <w:color w:val="auto"/>
                    </w:rPr>
                    <w:t>ул. Восточная</w:t>
                  </w:r>
                </w:p>
                <w:p w:rsidR="00B30743" w:rsidRPr="00CE3F5C" w:rsidRDefault="00B30743" w:rsidP="0045373F">
                  <w:pPr>
                    <w:pStyle w:val="0"/>
                    <w:ind w:firstLine="0"/>
                    <w:rPr>
                      <w:color w:val="auto"/>
                    </w:rPr>
                  </w:pPr>
                  <w:r w:rsidRPr="00CE3F5C">
                    <w:rPr>
                      <w:color w:val="auto"/>
                    </w:rPr>
                    <w:t>ул. Кирова</w:t>
                  </w:r>
                </w:p>
                <w:p w:rsidR="00B30743" w:rsidRPr="00CE3F5C" w:rsidRDefault="00B30743" w:rsidP="0045373F">
                  <w:pPr>
                    <w:pStyle w:val="0"/>
                    <w:ind w:firstLine="0"/>
                    <w:rPr>
                      <w:color w:val="auto"/>
                    </w:rPr>
                  </w:pPr>
                  <w:r w:rsidRPr="00CE3F5C">
                    <w:rPr>
                      <w:color w:val="auto"/>
                    </w:rPr>
                    <w:t>ул. Сенная</w:t>
                  </w:r>
                </w:p>
                <w:p w:rsidR="0045373F" w:rsidRPr="00CE3F5C" w:rsidRDefault="00B30743" w:rsidP="0045373F">
                  <w:pPr>
                    <w:pStyle w:val="0"/>
                    <w:ind w:firstLine="0"/>
                    <w:rPr>
                      <w:color w:val="auto"/>
                    </w:rPr>
                  </w:pPr>
                  <w:r w:rsidRPr="00CE3F5C">
                    <w:rPr>
                      <w:color w:val="auto"/>
                    </w:rPr>
                    <w:t>пер. Хоперский</w:t>
                  </w:r>
                </w:p>
                <w:p w:rsidR="00B30743" w:rsidRPr="00CE3F5C" w:rsidRDefault="00B30743" w:rsidP="0045373F">
                  <w:pPr>
                    <w:pStyle w:val="0"/>
                    <w:ind w:firstLine="0"/>
                    <w:rPr>
                      <w:color w:val="auto"/>
                    </w:rPr>
                  </w:pPr>
                  <w:r w:rsidRPr="00CE3F5C">
                    <w:rPr>
                      <w:color w:val="auto"/>
                    </w:rPr>
                    <w:t>пер. Овражный</w:t>
                  </w:r>
                </w:p>
                <w:p w:rsidR="00B30743" w:rsidRPr="00CE3F5C" w:rsidRDefault="00B30743" w:rsidP="0045373F">
                  <w:pPr>
                    <w:pStyle w:val="0"/>
                    <w:ind w:firstLine="0"/>
                    <w:rPr>
                      <w:color w:val="auto"/>
                    </w:rPr>
                  </w:pPr>
                  <w:r w:rsidRPr="00CE3F5C">
                    <w:rPr>
                      <w:color w:val="auto"/>
                    </w:rPr>
                    <w:t xml:space="preserve">пер. Олега </w:t>
                  </w:r>
                  <w:r w:rsidR="00390804" w:rsidRPr="00CE3F5C">
                    <w:rPr>
                      <w:color w:val="auto"/>
                    </w:rPr>
                    <w:t>Кошевого</w:t>
                  </w:r>
                </w:p>
                <w:p w:rsidR="00B30743" w:rsidRPr="00CE3F5C" w:rsidRDefault="00B30743" w:rsidP="0045373F">
                  <w:pPr>
                    <w:pStyle w:val="0"/>
                    <w:ind w:firstLine="0"/>
                    <w:rPr>
                      <w:color w:val="auto"/>
                    </w:rPr>
                  </w:pPr>
                  <w:r w:rsidRPr="00CE3F5C">
                    <w:rPr>
                      <w:color w:val="auto"/>
                    </w:rPr>
                    <w:t>ул. Садовая</w:t>
                  </w:r>
                </w:p>
                <w:p w:rsidR="00B30743" w:rsidRPr="00CE3F5C" w:rsidRDefault="00B30743" w:rsidP="0045373F">
                  <w:pPr>
                    <w:pStyle w:val="0"/>
                    <w:ind w:firstLine="0"/>
                    <w:rPr>
                      <w:color w:val="auto"/>
                    </w:rPr>
                  </w:pPr>
                  <w:r w:rsidRPr="00CE3F5C">
                    <w:rPr>
                      <w:color w:val="auto"/>
                    </w:rPr>
                    <w:t>пл. Привокзальная</w:t>
                  </w:r>
                </w:p>
                <w:p w:rsidR="00B30743" w:rsidRPr="00CE3F5C" w:rsidRDefault="00B30743" w:rsidP="0045373F">
                  <w:pPr>
                    <w:pStyle w:val="0"/>
                    <w:ind w:firstLine="0"/>
                    <w:rPr>
                      <w:color w:val="auto"/>
                    </w:rPr>
                  </w:pPr>
                  <w:r w:rsidRPr="00CE3F5C">
                    <w:rPr>
                      <w:color w:val="auto"/>
                    </w:rPr>
                    <w:t>пер. Энтузиастов</w:t>
                  </w:r>
                </w:p>
                <w:p w:rsidR="00B30743" w:rsidRPr="00CE3F5C" w:rsidRDefault="00B30743" w:rsidP="0045373F">
                  <w:pPr>
                    <w:pStyle w:val="0"/>
                    <w:ind w:firstLine="0"/>
                    <w:rPr>
                      <w:color w:val="auto"/>
                    </w:rPr>
                  </w:pPr>
                  <w:r w:rsidRPr="00CE3F5C">
                    <w:rPr>
                      <w:color w:val="auto"/>
                    </w:rPr>
                    <w:t>ул. Локомотивная</w:t>
                  </w:r>
                </w:p>
                <w:p w:rsidR="00B30743" w:rsidRPr="00CE3F5C" w:rsidRDefault="00DD5CC3" w:rsidP="0045373F">
                  <w:pPr>
                    <w:pStyle w:val="0"/>
                    <w:ind w:firstLine="0"/>
                    <w:rPr>
                      <w:color w:val="auto"/>
                    </w:rPr>
                  </w:pPr>
                  <w:r w:rsidRPr="00CE3F5C">
                    <w:rPr>
                      <w:color w:val="auto"/>
                    </w:rPr>
                    <w:t>ул. Феоктистова</w:t>
                  </w:r>
                </w:p>
                <w:p w:rsidR="00DD5CC3" w:rsidRPr="00CE3F5C" w:rsidRDefault="00DD5CC3" w:rsidP="0045373F">
                  <w:pPr>
                    <w:pStyle w:val="0"/>
                    <w:ind w:firstLine="0"/>
                    <w:rPr>
                      <w:color w:val="auto"/>
                    </w:rPr>
                  </w:pPr>
                  <w:r w:rsidRPr="00CE3F5C">
                    <w:rPr>
                      <w:color w:val="auto"/>
                    </w:rPr>
                    <w:t>пер. Лермонтова</w:t>
                  </w:r>
                </w:p>
                <w:p w:rsidR="00DD5CC3" w:rsidRPr="00CE3F5C" w:rsidRDefault="00FE6F1F" w:rsidP="0045373F">
                  <w:pPr>
                    <w:pStyle w:val="0"/>
                    <w:ind w:firstLine="0"/>
                    <w:rPr>
                      <w:color w:val="auto"/>
                    </w:rPr>
                  </w:pPr>
                  <w:r w:rsidRPr="00CE3F5C">
                    <w:rPr>
                      <w:color w:val="auto"/>
                    </w:rPr>
                    <w:t>пер</w:t>
                  </w:r>
                  <w:r w:rsidR="00DD5CC3" w:rsidRPr="00CE3F5C">
                    <w:rPr>
                      <w:color w:val="auto"/>
                    </w:rPr>
                    <w:t>. Вокзальн</w:t>
                  </w:r>
                  <w:r w:rsidRPr="00CE3F5C">
                    <w:rPr>
                      <w:color w:val="auto"/>
                    </w:rPr>
                    <w:t>ый</w:t>
                  </w:r>
                </w:p>
                <w:p w:rsidR="00DD5CC3" w:rsidRPr="00CE3F5C" w:rsidRDefault="00FE6F1F" w:rsidP="0045373F">
                  <w:pPr>
                    <w:pStyle w:val="0"/>
                    <w:ind w:firstLine="0"/>
                    <w:rPr>
                      <w:color w:val="auto"/>
                    </w:rPr>
                  </w:pPr>
                  <w:r w:rsidRPr="00CE3F5C">
                    <w:rPr>
                      <w:color w:val="auto"/>
                    </w:rPr>
                    <w:t>пер</w:t>
                  </w:r>
                  <w:r w:rsidR="00DD5CC3" w:rsidRPr="00CE3F5C">
                    <w:rPr>
                      <w:color w:val="auto"/>
                    </w:rPr>
                    <w:t>. Володарского</w:t>
                  </w:r>
                </w:p>
                <w:p w:rsidR="00DD5CC3" w:rsidRPr="00CE3F5C" w:rsidRDefault="00DD5CC3" w:rsidP="0045373F">
                  <w:pPr>
                    <w:pStyle w:val="0"/>
                    <w:ind w:firstLine="0"/>
                    <w:rPr>
                      <w:color w:val="auto"/>
                    </w:rPr>
                  </w:pPr>
                  <w:r w:rsidRPr="00CE3F5C">
                    <w:rPr>
                      <w:color w:val="auto"/>
                    </w:rPr>
                    <w:t>пл. Комсомольская</w:t>
                  </w:r>
                </w:p>
                <w:p w:rsidR="00DD5CC3" w:rsidRPr="00CE3F5C" w:rsidRDefault="008503BF" w:rsidP="0045373F">
                  <w:pPr>
                    <w:pStyle w:val="0"/>
                    <w:ind w:firstLine="0"/>
                    <w:rPr>
                      <w:color w:val="auto"/>
                    </w:rPr>
                  </w:pPr>
                  <w:r w:rsidRPr="00CE3F5C">
                    <w:rPr>
                      <w:color w:val="auto"/>
                    </w:rPr>
                    <w:t>ул</w:t>
                  </w:r>
                  <w:r w:rsidR="00DD5CC3" w:rsidRPr="00CE3F5C">
                    <w:rPr>
                      <w:color w:val="auto"/>
                    </w:rPr>
                    <w:t>. Колчигина</w:t>
                  </w:r>
                </w:p>
                <w:p w:rsidR="00DD5CC3" w:rsidRPr="00CE3F5C" w:rsidRDefault="00DD5CC3" w:rsidP="0045373F">
                  <w:pPr>
                    <w:pStyle w:val="0"/>
                    <w:ind w:firstLine="0"/>
                    <w:rPr>
                      <w:color w:val="auto"/>
                    </w:rPr>
                  </w:pPr>
                  <w:r w:rsidRPr="00CE3F5C">
                    <w:rPr>
                      <w:color w:val="auto"/>
                    </w:rPr>
                    <w:t>ул. Куйбышева</w:t>
                  </w:r>
                </w:p>
                <w:p w:rsidR="00DD5CC3" w:rsidRPr="00CE3F5C" w:rsidRDefault="00DD5CC3" w:rsidP="0045373F">
                  <w:pPr>
                    <w:pStyle w:val="0"/>
                    <w:ind w:firstLine="0"/>
                    <w:rPr>
                      <w:color w:val="auto"/>
                    </w:rPr>
                  </w:pPr>
                  <w:r w:rsidRPr="00CE3F5C">
                    <w:rPr>
                      <w:color w:val="auto"/>
                    </w:rPr>
                    <w:t>ул. Мичурина</w:t>
                  </w:r>
                </w:p>
                <w:p w:rsidR="00DD5CC3" w:rsidRPr="00CE3F5C" w:rsidRDefault="00DD5CC3" w:rsidP="0045373F">
                  <w:pPr>
                    <w:pStyle w:val="0"/>
                    <w:ind w:firstLine="0"/>
                    <w:rPr>
                      <w:color w:val="auto"/>
                    </w:rPr>
                  </w:pPr>
                  <w:r w:rsidRPr="00CE3F5C">
                    <w:rPr>
                      <w:color w:val="auto"/>
                    </w:rPr>
                    <w:t>ул. Гагарина</w:t>
                  </w:r>
                </w:p>
                <w:p w:rsidR="00DD5CC3" w:rsidRPr="00CE3F5C" w:rsidRDefault="00DD5CC3" w:rsidP="0045373F">
                  <w:pPr>
                    <w:pStyle w:val="0"/>
                    <w:ind w:firstLine="0"/>
                    <w:rPr>
                      <w:color w:val="auto"/>
                    </w:rPr>
                  </w:pPr>
                  <w:r w:rsidRPr="00CE3F5C">
                    <w:rPr>
                      <w:color w:val="auto"/>
                    </w:rPr>
                    <w:t>ул. Лесозащитная</w:t>
                  </w:r>
                </w:p>
                <w:p w:rsidR="00DD5CC3" w:rsidRPr="00CE3F5C" w:rsidRDefault="00DD5CC3" w:rsidP="0045373F">
                  <w:pPr>
                    <w:pStyle w:val="0"/>
                    <w:ind w:firstLine="0"/>
                    <w:rPr>
                      <w:color w:val="auto"/>
                    </w:rPr>
                  </w:pPr>
                  <w:r w:rsidRPr="00CE3F5C">
                    <w:rPr>
                      <w:color w:val="auto"/>
                    </w:rPr>
                    <w:t>ул. Олимпийская</w:t>
                  </w:r>
                </w:p>
                <w:p w:rsidR="00DD5CC3" w:rsidRPr="00CE3F5C" w:rsidRDefault="00DD5CC3" w:rsidP="0045373F">
                  <w:pPr>
                    <w:pStyle w:val="0"/>
                    <w:ind w:firstLine="0"/>
                    <w:rPr>
                      <w:color w:val="auto"/>
                    </w:rPr>
                  </w:pPr>
                  <w:r w:rsidRPr="00CE3F5C">
                    <w:rPr>
                      <w:color w:val="auto"/>
                    </w:rPr>
                    <w:t>пер. Озерный</w:t>
                  </w:r>
                </w:p>
                <w:p w:rsidR="00B244B6" w:rsidRPr="00CE3F5C" w:rsidRDefault="00B244B6" w:rsidP="0045373F">
                  <w:pPr>
                    <w:pStyle w:val="0"/>
                    <w:ind w:firstLine="0"/>
                    <w:rPr>
                      <w:color w:val="auto"/>
                    </w:rPr>
                  </w:pPr>
                  <w:r w:rsidRPr="00CE3F5C">
                    <w:rPr>
                      <w:color w:val="auto"/>
                    </w:rPr>
                    <w:t>городок Больничный</w:t>
                  </w:r>
                </w:p>
                <w:p w:rsidR="00B244B6" w:rsidRPr="00CE3F5C" w:rsidRDefault="00B244B6" w:rsidP="0045373F">
                  <w:pPr>
                    <w:pStyle w:val="0"/>
                    <w:ind w:firstLine="0"/>
                    <w:rPr>
                      <w:color w:val="auto"/>
                    </w:rPr>
                  </w:pPr>
                  <w:r w:rsidRPr="00CE3F5C">
                    <w:rPr>
                      <w:color w:val="auto"/>
                    </w:rPr>
                    <w:t>ул. Вагонников</w:t>
                  </w:r>
                </w:p>
                <w:p w:rsidR="00B244B6" w:rsidRPr="00CE3F5C" w:rsidRDefault="00B244B6" w:rsidP="0045373F">
                  <w:pPr>
                    <w:pStyle w:val="0"/>
                    <w:ind w:firstLine="0"/>
                    <w:rPr>
                      <w:color w:val="auto"/>
                    </w:rPr>
                  </w:pPr>
                  <w:r w:rsidRPr="00CE3F5C">
                    <w:rPr>
                      <w:color w:val="auto"/>
                    </w:rPr>
                    <w:t>ул. Лесопитомник</w:t>
                  </w:r>
                </w:p>
                <w:p w:rsidR="001A4B74" w:rsidRPr="00CE3F5C" w:rsidRDefault="001A4B74" w:rsidP="0045373F">
                  <w:pPr>
                    <w:pStyle w:val="0"/>
                    <w:ind w:firstLine="0"/>
                    <w:rPr>
                      <w:color w:val="auto"/>
                    </w:rPr>
                  </w:pPr>
                  <w:r w:rsidRPr="00CE3F5C">
                    <w:rPr>
                      <w:color w:val="auto"/>
                    </w:rPr>
                    <w:t>ул. Рабочая</w:t>
                  </w:r>
                </w:p>
                <w:p w:rsidR="001A4B74" w:rsidRPr="00CE3F5C" w:rsidRDefault="001A4B74" w:rsidP="0045373F">
                  <w:pPr>
                    <w:pStyle w:val="0"/>
                    <w:ind w:firstLine="0"/>
                    <w:rPr>
                      <w:color w:val="auto"/>
                    </w:rPr>
                  </w:pPr>
                  <w:r w:rsidRPr="00CE3F5C">
                    <w:rPr>
                      <w:color w:val="auto"/>
                    </w:rPr>
                    <w:lastRenderedPageBreak/>
                    <w:t>пер. Комсомольский</w:t>
                  </w:r>
                </w:p>
                <w:p w:rsidR="001A4B74" w:rsidRPr="00CE3F5C" w:rsidRDefault="001A4B74" w:rsidP="0045373F">
                  <w:pPr>
                    <w:pStyle w:val="0"/>
                    <w:ind w:firstLine="0"/>
                    <w:rPr>
                      <w:color w:val="auto"/>
                    </w:rPr>
                  </w:pPr>
                  <w:r w:rsidRPr="00CE3F5C">
                    <w:rPr>
                      <w:color w:val="auto"/>
                    </w:rPr>
                    <w:t>ул. 9 Января</w:t>
                  </w:r>
                </w:p>
                <w:p w:rsidR="001A4B74" w:rsidRPr="00CE3F5C" w:rsidRDefault="001A4B74" w:rsidP="0045373F">
                  <w:pPr>
                    <w:pStyle w:val="0"/>
                    <w:ind w:firstLine="0"/>
                    <w:rPr>
                      <w:color w:val="auto"/>
                    </w:rPr>
                  </w:pPr>
                  <w:r w:rsidRPr="00CE3F5C">
                    <w:rPr>
                      <w:color w:val="auto"/>
                    </w:rPr>
                    <w:t>разъезд 383 км</w:t>
                  </w:r>
                </w:p>
                <w:p w:rsidR="001A4B74" w:rsidRPr="00CE3F5C" w:rsidRDefault="001A4B74" w:rsidP="0045373F">
                  <w:pPr>
                    <w:pStyle w:val="0"/>
                    <w:ind w:firstLine="0"/>
                    <w:rPr>
                      <w:color w:val="auto"/>
                    </w:rPr>
                  </w:pPr>
                  <w:r w:rsidRPr="00CE3F5C">
                    <w:rPr>
                      <w:color w:val="auto"/>
                    </w:rPr>
                    <w:t>станция Дуплятка</w:t>
                  </w:r>
                </w:p>
                <w:p w:rsidR="00DD5CC3" w:rsidRPr="00CE3F5C" w:rsidRDefault="00DD5CC3" w:rsidP="0045373F">
                  <w:pPr>
                    <w:pStyle w:val="0"/>
                    <w:ind w:firstLine="0"/>
                    <w:rPr>
                      <w:color w:val="auto"/>
                    </w:rPr>
                  </w:pPr>
                </w:p>
              </w:tc>
              <w:tc>
                <w:tcPr>
                  <w:tcW w:w="3402" w:type="dxa"/>
                  <w:tcBorders>
                    <w:top w:val="nil"/>
                    <w:left w:val="nil"/>
                    <w:bottom w:val="nil"/>
                    <w:right w:val="nil"/>
                  </w:tcBorders>
                </w:tcPr>
                <w:p w:rsidR="0045373F" w:rsidRPr="00CE3F5C" w:rsidRDefault="00751635" w:rsidP="0045373F">
                  <w:pPr>
                    <w:pStyle w:val="0"/>
                    <w:ind w:firstLine="0"/>
                    <w:rPr>
                      <w:color w:val="auto"/>
                    </w:rPr>
                  </w:pPr>
                  <w:r w:rsidRPr="00CE3F5C">
                    <w:rPr>
                      <w:color w:val="auto"/>
                    </w:rPr>
                    <w:lastRenderedPageBreak/>
                    <w:t>пер</w:t>
                  </w:r>
                  <w:r w:rsidR="0045373F" w:rsidRPr="00CE3F5C">
                    <w:rPr>
                      <w:color w:val="auto"/>
                    </w:rPr>
                    <w:t>. Октябрьск</w:t>
                  </w:r>
                  <w:r w:rsidRPr="00CE3F5C">
                    <w:rPr>
                      <w:color w:val="auto"/>
                    </w:rPr>
                    <w:t>ий</w:t>
                  </w:r>
                </w:p>
                <w:p w:rsidR="00751635" w:rsidRPr="00CE3F5C" w:rsidRDefault="00B244B6" w:rsidP="0045373F">
                  <w:pPr>
                    <w:pStyle w:val="0"/>
                    <w:ind w:firstLine="0"/>
                    <w:rPr>
                      <w:color w:val="auto"/>
                    </w:rPr>
                  </w:pPr>
                  <w:r w:rsidRPr="00CE3F5C">
                    <w:rPr>
                      <w:color w:val="auto"/>
                    </w:rPr>
                    <w:t>ул. 3</w:t>
                  </w:r>
                  <w:r w:rsidR="00751635" w:rsidRPr="00CE3F5C">
                    <w:rPr>
                      <w:color w:val="auto"/>
                    </w:rPr>
                    <w:t xml:space="preserve"> Сентября</w:t>
                  </w:r>
                </w:p>
                <w:p w:rsidR="00751635" w:rsidRPr="00CE3F5C" w:rsidRDefault="008A3EA6" w:rsidP="0045373F">
                  <w:pPr>
                    <w:pStyle w:val="0"/>
                    <w:ind w:firstLine="0"/>
                    <w:rPr>
                      <w:color w:val="auto"/>
                    </w:rPr>
                  </w:pPr>
                  <w:r w:rsidRPr="00CE3F5C">
                    <w:rPr>
                      <w:color w:val="auto"/>
                    </w:rPr>
                    <w:t>ул. Титова</w:t>
                  </w:r>
                </w:p>
                <w:p w:rsidR="00437ED6" w:rsidRPr="00CE3F5C" w:rsidRDefault="00437ED6" w:rsidP="0045373F">
                  <w:pPr>
                    <w:pStyle w:val="0"/>
                    <w:ind w:firstLine="0"/>
                    <w:rPr>
                      <w:color w:val="auto"/>
                    </w:rPr>
                  </w:pPr>
                  <w:r w:rsidRPr="00CE3F5C">
                    <w:rPr>
                      <w:color w:val="auto"/>
                    </w:rPr>
                    <w:t>ул. Транспортная</w:t>
                  </w:r>
                </w:p>
                <w:p w:rsidR="0045373F" w:rsidRPr="00CE3F5C" w:rsidRDefault="007F5401" w:rsidP="00751635">
                  <w:pPr>
                    <w:pStyle w:val="0"/>
                    <w:ind w:firstLine="0"/>
                    <w:rPr>
                      <w:color w:val="auto"/>
                    </w:rPr>
                  </w:pPr>
                  <w:r w:rsidRPr="00CE3F5C">
                    <w:rPr>
                      <w:color w:val="auto"/>
                    </w:rPr>
                    <w:t>пер</w:t>
                  </w:r>
                  <w:r w:rsidR="00437ED6" w:rsidRPr="00CE3F5C">
                    <w:rPr>
                      <w:color w:val="auto"/>
                    </w:rPr>
                    <w:t>. Седова</w:t>
                  </w:r>
                </w:p>
                <w:p w:rsidR="00437ED6" w:rsidRPr="00CE3F5C" w:rsidRDefault="00437ED6" w:rsidP="00751635">
                  <w:pPr>
                    <w:pStyle w:val="0"/>
                    <w:ind w:firstLine="0"/>
                    <w:rPr>
                      <w:color w:val="auto"/>
                    </w:rPr>
                  </w:pPr>
                  <w:r w:rsidRPr="00CE3F5C">
                    <w:rPr>
                      <w:color w:val="auto"/>
                    </w:rPr>
                    <w:t>пер. Фурманова</w:t>
                  </w:r>
                </w:p>
                <w:p w:rsidR="00437ED6" w:rsidRPr="00CE3F5C" w:rsidRDefault="00437ED6" w:rsidP="00751635">
                  <w:pPr>
                    <w:pStyle w:val="0"/>
                    <w:ind w:firstLine="0"/>
                    <w:rPr>
                      <w:color w:val="auto"/>
                    </w:rPr>
                  </w:pPr>
                  <w:r w:rsidRPr="00CE3F5C">
                    <w:rPr>
                      <w:color w:val="auto"/>
                    </w:rPr>
                    <w:t xml:space="preserve">пер. </w:t>
                  </w:r>
                  <w:r w:rsidR="00390804" w:rsidRPr="00CE3F5C">
                    <w:rPr>
                      <w:color w:val="auto"/>
                    </w:rPr>
                    <w:t>Пархоменко</w:t>
                  </w:r>
                </w:p>
                <w:p w:rsidR="00B30743" w:rsidRPr="00CE3F5C" w:rsidRDefault="00B30743" w:rsidP="00751635">
                  <w:pPr>
                    <w:pStyle w:val="0"/>
                    <w:ind w:firstLine="0"/>
                    <w:rPr>
                      <w:color w:val="auto"/>
                    </w:rPr>
                  </w:pPr>
                  <w:r w:rsidRPr="00CE3F5C">
                    <w:rPr>
                      <w:color w:val="auto"/>
                    </w:rPr>
                    <w:t>ул. Чкалова</w:t>
                  </w:r>
                </w:p>
                <w:p w:rsidR="00B30743" w:rsidRPr="00CE3F5C" w:rsidRDefault="00B30743" w:rsidP="00751635">
                  <w:pPr>
                    <w:pStyle w:val="0"/>
                    <w:ind w:firstLine="0"/>
                    <w:rPr>
                      <w:color w:val="auto"/>
                    </w:rPr>
                  </w:pPr>
                  <w:r w:rsidRPr="00CE3F5C">
                    <w:rPr>
                      <w:color w:val="auto"/>
                    </w:rPr>
                    <w:t xml:space="preserve">пер. </w:t>
                  </w:r>
                  <w:r w:rsidR="00BE61D1" w:rsidRPr="00CE3F5C">
                    <w:rPr>
                      <w:color w:val="auto"/>
                    </w:rPr>
                    <w:t xml:space="preserve">Зои </w:t>
                  </w:r>
                  <w:r w:rsidRPr="00CE3F5C">
                    <w:rPr>
                      <w:color w:val="auto"/>
                    </w:rPr>
                    <w:t>Космодемьянской</w:t>
                  </w:r>
                </w:p>
                <w:p w:rsidR="00B30743" w:rsidRPr="00CE3F5C" w:rsidRDefault="00BE61D1" w:rsidP="00751635">
                  <w:pPr>
                    <w:pStyle w:val="0"/>
                    <w:ind w:firstLine="0"/>
                    <w:rPr>
                      <w:color w:val="auto"/>
                    </w:rPr>
                  </w:pPr>
                  <w:r w:rsidRPr="00CE3F5C">
                    <w:rPr>
                      <w:color w:val="auto"/>
                    </w:rPr>
                    <w:t>пер</w:t>
                  </w:r>
                  <w:r w:rsidR="00B30743" w:rsidRPr="00CE3F5C">
                    <w:rPr>
                      <w:color w:val="auto"/>
                    </w:rPr>
                    <w:t xml:space="preserve">. </w:t>
                  </w:r>
                  <w:r w:rsidRPr="00CE3F5C">
                    <w:rPr>
                      <w:color w:val="auto"/>
                    </w:rPr>
                    <w:t>4</w:t>
                  </w:r>
                  <w:r w:rsidR="00B30743" w:rsidRPr="00CE3F5C">
                    <w:rPr>
                      <w:color w:val="auto"/>
                    </w:rPr>
                    <w:t>0 лет ВЛКСМ</w:t>
                  </w:r>
                </w:p>
                <w:p w:rsidR="00B30743" w:rsidRPr="00CE3F5C" w:rsidRDefault="00B30743" w:rsidP="00751635">
                  <w:pPr>
                    <w:pStyle w:val="0"/>
                    <w:ind w:firstLine="0"/>
                    <w:rPr>
                      <w:color w:val="auto"/>
                    </w:rPr>
                  </w:pPr>
                  <w:r w:rsidRPr="00CE3F5C">
                    <w:rPr>
                      <w:color w:val="auto"/>
                    </w:rPr>
                    <w:t>пер. Толстого</w:t>
                  </w:r>
                </w:p>
                <w:p w:rsidR="00B30743" w:rsidRPr="00CE3F5C" w:rsidRDefault="00B30743" w:rsidP="00751635">
                  <w:pPr>
                    <w:pStyle w:val="0"/>
                    <w:ind w:firstLine="0"/>
                    <w:rPr>
                      <w:color w:val="auto"/>
                    </w:rPr>
                  </w:pPr>
                  <w:r w:rsidRPr="00CE3F5C">
                    <w:rPr>
                      <w:color w:val="auto"/>
                    </w:rPr>
                    <w:t>пер. Кольцова</w:t>
                  </w:r>
                </w:p>
                <w:p w:rsidR="00B30743" w:rsidRPr="00CE3F5C" w:rsidRDefault="00B30743" w:rsidP="00751635">
                  <w:pPr>
                    <w:pStyle w:val="0"/>
                    <w:ind w:firstLine="0"/>
                    <w:rPr>
                      <w:color w:val="auto"/>
                    </w:rPr>
                  </w:pPr>
                  <w:r w:rsidRPr="00CE3F5C">
                    <w:rPr>
                      <w:color w:val="auto"/>
                    </w:rPr>
                    <w:t>ул. Набережная</w:t>
                  </w:r>
                </w:p>
                <w:p w:rsidR="00B30743" w:rsidRPr="00CE3F5C" w:rsidRDefault="00B30743" w:rsidP="00751635">
                  <w:pPr>
                    <w:pStyle w:val="0"/>
                    <w:ind w:firstLine="0"/>
                    <w:rPr>
                      <w:color w:val="auto"/>
                    </w:rPr>
                  </w:pPr>
                  <w:r w:rsidRPr="00CE3F5C">
                    <w:rPr>
                      <w:color w:val="auto"/>
                    </w:rPr>
                    <w:t>пер. Песчаный</w:t>
                  </w:r>
                </w:p>
                <w:p w:rsidR="00B30743" w:rsidRPr="00CE3F5C" w:rsidRDefault="00B30743" w:rsidP="00751635">
                  <w:pPr>
                    <w:pStyle w:val="0"/>
                    <w:ind w:firstLine="0"/>
                    <w:rPr>
                      <w:color w:val="auto"/>
                    </w:rPr>
                  </w:pPr>
                  <w:r w:rsidRPr="00CE3F5C">
                    <w:rPr>
                      <w:color w:val="auto"/>
                    </w:rPr>
                    <w:t>ул. Газовиков</w:t>
                  </w:r>
                </w:p>
                <w:p w:rsidR="00B30743" w:rsidRPr="00CE3F5C" w:rsidRDefault="00B30743" w:rsidP="00751635">
                  <w:pPr>
                    <w:pStyle w:val="0"/>
                    <w:ind w:firstLine="0"/>
                    <w:rPr>
                      <w:color w:val="auto"/>
                    </w:rPr>
                  </w:pPr>
                  <w:r w:rsidRPr="00CE3F5C">
                    <w:rPr>
                      <w:color w:val="auto"/>
                    </w:rPr>
                    <w:t>ул. Ленинская</w:t>
                  </w:r>
                </w:p>
                <w:p w:rsidR="00B30743" w:rsidRPr="00CE3F5C" w:rsidRDefault="00B30743" w:rsidP="00751635">
                  <w:pPr>
                    <w:pStyle w:val="0"/>
                    <w:ind w:firstLine="0"/>
                    <w:rPr>
                      <w:color w:val="auto"/>
                    </w:rPr>
                  </w:pPr>
                  <w:r w:rsidRPr="00CE3F5C">
                    <w:rPr>
                      <w:color w:val="auto"/>
                    </w:rPr>
                    <w:t>ул. Малая Лесозащитная</w:t>
                  </w:r>
                </w:p>
                <w:p w:rsidR="00B30743" w:rsidRPr="00CE3F5C" w:rsidRDefault="00B30743" w:rsidP="00751635">
                  <w:pPr>
                    <w:pStyle w:val="0"/>
                    <w:ind w:firstLine="0"/>
                    <w:rPr>
                      <w:color w:val="auto"/>
                    </w:rPr>
                  </w:pPr>
                  <w:r w:rsidRPr="00CE3F5C">
                    <w:rPr>
                      <w:color w:val="auto"/>
                    </w:rPr>
                    <w:t>ул. Совхозная</w:t>
                  </w:r>
                </w:p>
                <w:p w:rsidR="00DD5CC3" w:rsidRPr="00CE3F5C" w:rsidRDefault="00DD5CC3" w:rsidP="00DD5CC3">
                  <w:pPr>
                    <w:pStyle w:val="0"/>
                    <w:tabs>
                      <w:tab w:val="left" w:pos="1500"/>
                    </w:tabs>
                    <w:ind w:firstLine="0"/>
                    <w:rPr>
                      <w:color w:val="auto"/>
                    </w:rPr>
                  </w:pPr>
                  <w:r w:rsidRPr="00CE3F5C">
                    <w:rPr>
                      <w:color w:val="auto"/>
                    </w:rPr>
                    <w:t>ул. Чехова</w:t>
                  </w:r>
                  <w:r w:rsidRPr="00CE3F5C">
                    <w:rPr>
                      <w:color w:val="auto"/>
                    </w:rPr>
                    <w:tab/>
                  </w:r>
                </w:p>
                <w:p w:rsidR="00DD5CC3" w:rsidRPr="00CE3F5C" w:rsidRDefault="00DD5CC3" w:rsidP="00DD5CC3">
                  <w:pPr>
                    <w:pStyle w:val="0"/>
                    <w:tabs>
                      <w:tab w:val="left" w:pos="1500"/>
                    </w:tabs>
                    <w:ind w:firstLine="0"/>
                    <w:rPr>
                      <w:color w:val="auto"/>
                    </w:rPr>
                  </w:pPr>
                  <w:r w:rsidRPr="00CE3F5C">
                    <w:rPr>
                      <w:color w:val="auto"/>
                    </w:rPr>
                    <w:t>ул. Пушкина</w:t>
                  </w:r>
                </w:p>
                <w:p w:rsidR="00DD5CC3" w:rsidRPr="00CE3F5C" w:rsidRDefault="00DD5CC3" w:rsidP="00DD5CC3">
                  <w:pPr>
                    <w:pStyle w:val="0"/>
                    <w:tabs>
                      <w:tab w:val="left" w:pos="1500"/>
                    </w:tabs>
                    <w:ind w:firstLine="0"/>
                    <w:rPr>
                      <w:color w:val="auto"/>
                    </w:rPr>
                  </w:pPr>
                  <w:r w:rsidRPr="00CE3F5C">
                    <w:rPr>
                      <w:color w:val="auto"/>
                    </w:rPr>
                    <w:t>пер. Почтовый</w:t>
                  </w:r>
                </w:p>
                <w:p w:rsidR="00DD5CC3" w:rsidRPr="00CE3F5C" w:rsidRDefault="00DD5CC3" w:rsidP="00DD5CC3">
                  <w:pPr>
                    <w:pStyle w:val="0"/>
                    <w:tabs>
                      <w:tab w:val="left" w:pos="1500"/>
                    </w:tabs>
                    <w:ind w:firstLine="0"/>
                    <w:rPr>
                      <w:color w:val="auto"/>
                    </w:rPr>
                  </w:pPr>
                  <w:r w:rsidRPr="00CE3F5C">
                    <w:rPr>
                      <w:color w:val="auto"/>
                    </w:rPr>
                    <w:t>пер. Полевой</w:t>
                  </w:r>
                </w:p>
                <w:p w:rsidR="00DD5CC3" w:rsidRPr="00CE3F5C" w:rsidRDefault="00DD5CC3" w:rsidP="00DD5CC3">
                  <w:pPr>
                    <w:pStyle w:val="0"/>
                    <w:tabs>
                      <w:tab w:val="left" w:pos="1500"/>
                    </w:tabs>
                    <w:ind w:firstLine="0"/>
                    <w:rPr>
                      <w:color w:val="auto"/>
                    </w:rPr>
                  </w:pPr>
                  <w:r w:rsidRPr="00CE3F5C">
                    <w:rPr>
                      <w:color w:val="auto"/>
                    </w:rPr>
                    <w:t>пер. Строительный</w:t>
                  </w:r>
                </w:p>
                <w:p w:rsidR="00DD5CC3" w:rsidRPr="00CE3F5C" w:rsidRDefault="00DD5CC3" w:rsidP="00DD5CC3">
                  <w:pPr>
                    <w:pStyle w:val="0"/>
                    <w:tabs>
                      <w:tab w:val="left" w:pos="1500"/>
                    </w:tabs>
                    <w:ind w:firstLine="0"/>
                    <w:rPr>
                      <w:color w:val="auto"/>
                    </w:rPr>
                  </w:pPr>
                  <w:r w:rsidRPr="00CE3F5C">
                    <w:rPr>
                      <w:color w:val="auto"/>
                    </w:rPr>
                    <w:t>пер. Железнодорожный</w:t>
                  </w:r>
                </w:p>
                <w:p w:rsidR="00DD5CC3" w:rsidRPr="00CE3F5C" w:rsidRDefault="00DD5CC3" w:rsidP="00DD5CC3">
                  <w:pPr>
                    <w:pStyle w:val="0"/>
                    <w:tabs>
                      <w:tab w:val="left" w:pos="1500"/>
                    </w:tabs>
                    <w:ind w:firstLine="0"/>
                    <w:rPr>
                      <w:color w:val="auto"/>
                    </w:rPr>
                  </w:pPr>
                  <w:r w:rsidRPr="00CE3F5C">
                    <w:rPr>
                      <w:color w:val="auto"/>
                    </w:rPr>
                    <w:t xml:space="preserve">ул. </w:t>
                  </w:r>
                  <w:r w:rsidR="008503BF" w:rsidRPr="00CE3F5C">
                    <w:rPr>
                      <w:color w:val="auto"/>
                    </w:rPr>
                    <w:t xml:space="preserve">Максима </w:t>
                  </w:r>
                  <w:r w:rsidRPr="00CE3F5C">
                    <w:rPr>
                      <w:color w:val="auto"/>
                    </w:rPr>
                    <w:t>Горького</w:t>
                  </w:r>
                </w:p>
                <w:p w:rsidR="00DD5CC3" w:rsidRPr="00CE3F5C" w:rsidRDefault="00DD5CC3" w:rsidP="00DD5CC3">
                  <w:pPr>
                    <w:pStyle w:val="0"/>
                    <w:tabs>
                      <w:tab w:val="left" w:pos="1500"/>
                    </w:tabs>
                    <w:ind w:firstLine="0"/>
                    <w:rPr>
                      <w:color w:val="auto"/>
                    </w:rPr>
                  </w:pPr>
                  <w:r w:rsidRPr="00CE3F5C">
                    <w:rPr>
                      <w:color w:val="auto"/>
                    </w:rPr>
                    <w:t>ул. 40 лет Октября</w:t>
                  </w:r>
                </w:p>
                <w:p w:rsidR="00DD5CC3" w:rsidRPr="00CE3F5C" w:rsidRDefault="00DD5CC3" w:rsidP="00DD5CC3">
                  <w:pPr>
                    <w:pStyle w:val="0"/>
                    <w:tabs>
                      <w:tab w:val="left" w:pos="1500"/>
                    </w:tabs>
                    <w:ind w:firstLine="0"/>
                    <w:rPr>
                      <w:color w:val="auto"/>
                    </w:rPr>
                  </w:pPr>
                  <w:r w:rsidRPr="00CE3F5C">
                    <w:rPr>
                      <w:color w:val="auto"/>
                    </w:rPr>
                    <w:t>ул. Заводская</w:t>
                  </w:r>
                </w:p>
                <w:p w:rsidR="00DD5CC3" w:rsidRPr="00CE3F5C" w:rsidRDefault="00DD5CC3" w:rsidP="00DD5CC3">
                  <w:pPr>
                    <w:pStyle w:val="0"/>
                    <w:tabs>
                      <w:tab w:val="left" w:pos="1500"/>
                    </w:tabs>
                    <w:ind w:firstLine="0"/>
                    <w:rPr>
                      <w:color w:val="auto"/>
                    </w:rPr>
                  </w:pPr>
                  <w:r w:rsidRPr="00CE3F5C">
                    <w:rPr>
                      <w:color w:val="auto"/>
                    </w:rPr>
                    <w:t>ул. Спортивная</w:t>
                  </w:r>
                </w:p>
                <w:p w:rsidR="00DD5CC3" w:rsidRPr="00CE3F5C" w:rsidRDefault="00DD5CC3" w:rsidP="00DD5CC3">
                  <w:pPr>
                    <w:pStyle w:val="0"/>
                    <w:tabs>
                      <w:tab w:val="left" w:pos="1500"/>
                    </w:tabs>
                    <w:ind w:firstLine="0"/>
                    <w:rPr>
                      <w:color w:val="auto"/>
                    </w:rPr>
                  </w:pPr>
                  <w:r w:rsidRPr="00CE3F5C">
                    <w:rPr>
                      <w:color w:val="auto"/>
                    </w:rPr>
                    <w:t xml:space="preserve">ул. </w:t>
                  </w:r>
                  <w:r w:rsidR="00B244B6" w:rsidRPr="00CE3F5C">
                    <w:rPr>
                      <w:color w:val="auto"/>
                    </w:rPr>
                    <w:t>18</w:t>
                  </w:r>
                  <w:r w:rsidRPr="00CE3F5C">
                    <w:rPr>
                      <w:color w:val="auto"/>
                    </w:rPr>
                    <w:t xml:space="preserve"> Партсъезда</w:t>
                  </w:r>
                </w:p>
                <w:p w:rsidR="008503BF" w:rsidRPr="00CE3F5C" w:rsidRDefault="008503BF" w:rsidP="00DD5CC3">
                  <w:pPr>
                    <w:pStyle w:val="0"/>
                    <w:tabs>
                      <w:tab w:val="left" w:pos="1500"/>
                    </w:tabs>
                    <w:ind w:firstLine="0"/>
                    <w:rPr>
                      <w:color w:val="auto"/>
                    </w:rPr>
                  </w:pPr>
                  <w:r w:rsidRPr="00CE3F5C">
                    <w:rPr>
                      <w:color w:val="auto"/>
                    </w:rPr>
                    <w:t>пл. Привокзальная</w:t>
                  </w:r>
                </w:p>
                <w:p w:rsidR="00DD5CC3" w:rsidRPr="00CE3F5C" w:rsidRDefault="00B244B6" w:rsidP="00DD5CC3">
                  <w:pPr>
                    <w:pStyle w:val="0"/>
                    <w:tabs>
                      <w:tab w:val="left" w:pos="1500"/>
                    </w:tabs>
                    <w:ind w:firstLine="0"/>
                    <w:rPr>
                      <w:color w:val="auto"/>
                    </w:rPr>
                  </w:pPr>
                  <w:r w:rsidRPr="00CE3F5C">
                    <w:rPr>
                      <w:color w:val="auto"/>
                    </w:rPr>
                    <w:t>микрорайон Черемушки</w:t>
                  </w:r>
                </w:p>
                <w:p w:rsidR="00B244B6" w:rsidRPr="00CE3F5C" w:rsidRDefault="00B244B6" w:rsidP="00DD5CC3">
                  <w:pPr>
                    <w:pStyle w:val="0"/>
                    <w:tabs>
                      <w:tab w:val="left" w:pos="1500"/>
                    </w:tabs>
                    <w:ind w:firstLine="0"/>
                    <w:rPr>
                      <w:color w:val="auto"/>
                    </w:rPr>
                  </w:pPr>
                  <w:r w:rsidRPr="00CE3F5C">
                    <w:rPr>
                      <w:color w:val="auto"/>
                    </w:rPr>
                    <w:t>ул. Водокачка</w:t>
                  </w:r>
                </w:p>
                <w:p w:rsidR="00B244B6" w:rsidRPr="00CE3F5C" w:rsidRDefault="00B244B6" w:rsidP="00DD5CC3">
                  <w:pPr>
                    <w:pStyle w:val="0"/>
                    <w:tabs>
                      <w:tab w:val="left" w:pos="1500"/>
                    </w:tabs>
                    <w:ind w:firstLine="0"/>
                    <w:rPr>
                      <w:color w:val="auto"/>
                    </w:rPr>
                  </w:pPr>
                  <w:r w:rsidRPr="00CE3F5C">
                    <w:rPr>
                      <w:color w:val="auto"/>
                    </w:rPr>
                    <w:t>ул. Окружная</w:t>
                  </w:r>
                </w:p>
                <w:p w:rsidR="001A4B74" w:rsidRPr="00CE3F5C" w:rsidRDefault="001A4B74" w:rsidP="00DD5CC3">
                  <w:pPr>
                    <w:pStyle w:val="0"/>
                    <w:tabs>
                      <w:tab w:val="left" w:pos="1500"/>
                    </w:tabs>
                    <w:ind w:firstLine="0"/>
                    <w:rPr>
                      <w:color w:val="auto"/>
                    </w:rPr>
                  </w:pPr>
                  <w:r w:rsidRPr="00CE3F5C">
                    <w:rPr>
                      <w:color w:val="auto"/>
                    </w:rPr>
                    <w:t>ул. Тенистая</w:t>
                  </w:r>
                </w:p>
                <w:p w:rsidR="001A4B74" w:rsidRPr="00CE3F5C" w:rsidRDefault="001A4B74" w:rsidP="00DD5CC3">
                  <w:pPr>
                    <w:pStyle w:val="0"/>
                    <w:tabs>
                      <w:tab w:val="left" w:pos="1500"/>
                    </w:tabs>
                    <w:ind w:firstLine="0"/>
                    <w:rPr>
                      <w:color w:val="auto"/>
                    </w:rPr>
                  </w:pPr>
                  <w:r w:rsidRPr="00CE3F5C">
                    <w:rPr>
                      <w:color w:val="auto"/>
                    </w:rPr>
                    <w:lastRenderedPageBreak/>
                    <w:t>пер. Матросова</w:t>
                  </w:r>
                </w:p>
                <w:p w:rsidR="001A4B74" w:rsidRPr="00CE3F5C" w:rsidRDefault="001A4B74" w:rsidP="00DD5CC3">
                  <w:pPr>
                    <w:pStyle w:val="0"/>
                    <w:tabs>
                      <w:tab w:val="left" w:pos="1500"/>
                    </w:tabs>
                    <w:ind w:firstLine="0"/>
                    <w:rPr>
                      <w:color w:val="auto"/>
                    </w:rPr>
                  </w:pPr>
                  <w:r w:rsidRPr="00CE3F5C">
                    <w:rPr>
                      <w:color w:val="auto"/>
                    </w:rPr>
                    <w:t>разъезд 372 км</w:t>
                  </w:r>
                </w:p>
                <w:p w:rsidR="001A4B74" w:rsidRPr="00CE3F5C" w:rsidRDefault="001A4B74" w:rsidP="00DD5CC3">
                  <w:pPr>
                    <w:pStyle w:val="0"/>
                    <w:tabs>
                      <w:tab w:val="left" w:pos="1500"/>
                    </w:tabs>
                    <w:ind w:firstLine="0"/>
                    <w:rPr>
                      <w:color w:val="auto"/>
                    </w:rPr>
                  </w:pPr>
                  <w:r w:rsidRPr="00CE3F5C">
                    <w:rPr>
                      <w:color w:val="auto"/>
                    </w:rPr>
                    <w:t>разъезд 701 км</w:t>
                  </w:r>
                </w:p>
                <w:p w:rsidR="001A4B74" w:rsidRPr="00CE3F5C" w:rsidRDefault="001A4B74" w:rsidP="00DD5CC3">
                  <w:pPr>
                    <w:pStyle w:val="0"/>
                    <w:tabs>
                      <w:tab w:val="left" w:pos="1500"/>
                    </w:tabs>
                    <w:ind w:firstLine="0"/>
                    <w:rPr>
                      <w:color w:val="auto"/>
                    </w:rPr>
                  </w:pPr>
                  <w:r w:rsidRPr="00CE3F5C">
                    <w:rPr>
                      <w:color w:val="auto"/>
                    </w:rPr>
                    <w:t>микрорайон Южный</w:t>
                  </w:r>
                </w:p>
              </w:tc>
              <w:tc>
                <w:tcPr>
                  <w:tcW w:w="2410" w:type="dxa"/>
                  <w:tcBorders>
                    <w:top w:val="nil"/>
                    <w:left w:val="nil"/>
                    <w:bottom w:val="nil"/>
                    <w:right w:val="nil"/>
                  </w:tcBorders>
                </w:tcPr>
                <w:p w:rsidR="0045373F" w:rsidRPr="00CE3F5C" w:rsidRDefault="00751635" w:rsidP="0045373F">
                  <w:pPr>
                    <w:pStyle w:val="0"/>
                    <w:ind w:firstLine="0"/>
                    <w:rPr>
                      <w:color w:val="auto"/>
                    </w:rPr>
                  </w:pPr>
                  <w:r w:rsidRPr="00CE3F5C">
                    <w:rPr>
                      <w:color w:val="auto"/>
                    </w:rPr>
                    <w:lastRenderedPageBreak/>
                    <w:t>ул. Ленинская</w:t>
                  </w:r>
                </w:p>
                <w:p w:rsidR="00751635" w:rsidRPr="00CE3F5C" w:rsidRDefault="00BE61D1" w:rsidP="0045373F">
                  <w:pPr>
                    <w:pStyle w:val="0"/>
                    <w:ind w:firstLine="0"/>
                    <w:rPr>
                      <w:color w:val="auto"/>
                    </w:rPr>
                  </w:pPr>
                  <w:r w:rsidRPr="00CE3F5C">
                    <w:rPr>
                      <w:color w:val="auto"/>
                    </w:rPr>
                    <w:t>ул</w:t>
                  </w:r>
                  <w:r w:rsidR="00751635" w:rsidRPr="00CE3F5C">
                    <w:rPr>
                      <w:color w:val="auto"/>
                    </w:rPr>
                    <w:t>. 9</w:t>
                  </w:r>
                  <w:r w:rsidR="00B30743" w:rsidRPr="00CE3F5C">
                    <w:rPr>
                      <w:color w:val="auto"/>
                    </w:rPr>
                    <w:t xml:space="preserve"> Мая</w:t>
                  </w:r>
                </w:p>
                <w:p w:rsidR="008A3EA6" w:rsidRPr="00CE3F5C" w:rsidRDefault="008A3EA6" w:rsidP="0045373F">
                  <w:pPr>
                    <w:pStyle w:val="0"/>
                    <w:ind w:firstLine="0"/>
                    <w:rPr>
                      <w:color w:val="auto"/>
                    </w:rPr>
                  </w:pPr>
                  <w:r w:rsidRPr="00CE3F5C">
                    <w:rPr>
                      <w:color w:val="auto"/>
                    </w:rPr>
                    <w:t>ул. Центральная</w:t>
                  </w:r>
                </w:p>
                <w:p w:rsidR="00437ED6" w:rsidRPr="00CE3F5C" w:rsidRDefault="00437ED6" w:rsidP="0045373F">
                  <w:pPr>
                    <w:pStyle w:val="0"/>
                    <w:ind w:firstLine="0"/>
                    <w:rPr>
                      <w:color w:val="auto"/>
                    </w:rPr>
                  </w:pPr>
                  <w:r w:rsidRPr="00CE3F5C">
                    <w:rPr>
                      <w:color w:val="auto"/>
                    </w:rPr>
                    <w:t>пер. Балашовский</w:t>
                  </w:r>
                </w:p>
                <w:p w:rsidR="0045373F" w:rsidRPr="00CE3F5C" w:rsidRDefault="00BE61D1" w:rsidP="00751635">
                  <w:pPr>
                    <w:pStyle w:val="0"/>
                    <w:ind w:firstLine="0"/>
                    <w:rPr>
                      <w:color w:val="auto"/>
                    </w:rPr>
                  </w:pPr>
                  <w:r w:rsidRPr="00CE3F5C">
                    <w:rPr>
                      <w:color w:val="auto"/>
                    </w:rPr>
                    <w:t>ул. Революционная</w:t>
                  </w:r>
                </w:p>
                <w:p w:rsidR="00437ED6" w:rsidRPr="00CE3F5C" w:rsidRDefault="00437ED6" w:rsidP="00751635">
                  <w:pPr>
                    <w:pStyle w:val="0"/>
                    <w:ind w:firstLine="0"/>
                    <w:rPr>
                      <w:color w:val="auto"/>
                    </w:rPr>
                  </w:pPr>
                  <w:r w:rsidRPr="00CE3F5C">
                    <w:rPr>
                      <w:color w:val="auto"/>
                    </w:rPr>
                    <w:t>пер. 8 Марта</w:t>
                  </w:r>
                </w:p>
                <w:p w:rsidR="00437ED6" w:rsidRPr="00CE3F5C" w:rsidRDefault="00437ED6" w:rsidP="00751635">
                  <w:pPr>
                    <w:pStyle w:val="0"/>
                    <w:ind w:firstLine="0"/>
                    <w:rPr>
                      <w:color w:val="auto"/>
                    </w:rPr>
                  </w:pPr>
                  <w:r w:rsidRPr="00CE3F5C">
                    <w:rPr>
                      <w:color w:val="auto"/>
                    </w:rPr>
                    <w:t>пер. Авиационный</w:t>
                  </w:r>
                </w:p>
                <w:p w:rsidR="00B30743" w:rsidRPr="00CE3F5C" w:rsidRDefault="00B30743" w:rsidP="00751635">
                  <w:pPr>
                    <w:pStyle w:val="0"/>
                    <w:ind w:firstLine="0"/>
                    <w:rPr>
                      <w:color w:val="auto"/>
                    </w:rPr>
                  </w:pPr>
                  <w:r w:rsidRPr="00CE3F5C">
                    <w:rPr>
                      <w:color w:val="auto"/>
                    </w:rPr>
                    <w:t>ул. Ломоносова</w:t>
                  </w:r>
                </w:p>
                <w:p w:rsidR="00B30743" w:rsidRPr="00CE3F5C" w:rsidRDefault="00B30743" w:rsidP="00751635">
                  <w:pPr>
                    <w:pStyle w:val="0"/>
                    <w:ind w:firstLine="0"/>
                    <w:rPr>
                      <w:color w:val="auto"/>
                    </w:rPr>
                  </w:pPr>
                  <w:r w:rsidRPr="00CE3F5C">
                    <w:rPr>
                      <w:color w:val="auto"/>
                    </w:rPr>
                    <w:t>ул. Лесная</w:t>
                  </w:r>
                </w:p>
                <w:p w:rsidR="00B30743" w:rsidRPr="00CE3F5C" w:rsidRDefault="00BE61D1" w:rsidP="00751635">
                  <w:pPr>
                    <w:pStyle w:val="0"/>
                    <w:ind w:firstLine="0"/>
                    <w:rPr>
                      <w:color w:val="auto"/>
                    </w:rPr>
                  </w:pPr>
                  <w:r w:rsidRPr="00CE3F5C">
                    <w:rPr>
                      <w:color w:val="auto"/>
                    </w:rPr>
                    <w:t>пер</w:t>
                  </w:r>
                  <w:r w:rsidR="00B30743" w:rsidRPr="00CE3F5C">
                    <w:rPr>
                      <w:color w:val="auto"/>
                    </w:rPr>
                    <w:t xml:space="preserve">. </w:t>
                  </w:r>
                  <w:r w:rsidR="00B244B6" w:rsidRPr="00EA7FD7">
                    <w:rPr>
                      <w:color w:val="auto"/>
                    </w:rPr>
                    <w:t>21</w:t>
                  </w:r>
                  <w:r w:rsidR="00B30743" w:rsidRPr="00CE3F5C">
                    <w:rPr>
                      <w:color w:val="auto"/>
                    </w:rPr>
                    <w:t xml:space="preserve"> Партсъезда</w:t>
                  </w:r>
                </w:p>
                <w:p w:rsidR="00B30743" w:rsidRPr="00CE3F5C" w:rsidRDefault="00B30743" w:rsidP="00751635">
                  <w:pPr>
                    <w:pStyle w:val="0"/>
                    <w:ind w:firstLine="0"/>
                    <w:rPr>
                      <w:color w:val="auto"/>
                    </w:rPr>
                  </w:pPr>
                  <w:r w:rsidRPr="00CE3F5C">
                    <w:rPr>
                      <w:color w:val="auto"/>
                    </w:rPr>
                    <w:t>ул. Народная</w:t>
                  </w:r>
                </w:p>
                <w:p w:rsidR="00B30743" w:rsidRPr="00CE3F5C" w:rsidRDefault="00B30743" w:rsidP="00751635">
                  <w:pPr>
                    <w:pStyle w:val="0"/>
                    <w:ind w:firstLine="0"/>
                    <w:rPr>
                      <w:color w:val="auto"/>
                    </w:rPr>
                  </w:pPr>
                  <w:r w:rsidRPr="00CE3F5C">
                    <w:rPr>
                      <w:color w:val="auto"/>
                    </w:rPr>
                    <w:t>пер. Проезжий</w:t>
                  </w:r>
                </w:p>
                <w:p w:rsidR="00B30743" w:rsidRPr="00CE3F5C" w:rsidRDefault="00B30743" w:rsidP="00751635">
                  <w:pPr>
                    <w:pStyle w:val="0"/>
                    <w:ind w:firstLine="0"/>
                    <w:rPr>
                      <w:color w:val="auto"/>
                    </w:rPr>
                  </w:pPr>
                  <w:r w:rsidRPr="00CE3F5C">
                    <w:rPr>
                      <w:color w:val="auto"/>
                    </w:rPr>
                    <w:t>пер. Крылова</w:t>
                  </w:r>
                </w:p>
                <w:p w:rsidR="00B30743" w:rsidRPr="00CE3F5C" w:rsidRDefault="00B30743" w:rsidP="00751635">
                  <w:pPr>
                    <w:pStyle w:val="0"/>
                    <w:ind w:firstLine="0"/>
                    <w:rPr>
                      <w:color w:val="auto"/>
                    </w:rPr>
                  </w:pPr>
                  <w:r w:rsidRPr="00CE3F5C">
                    <w:rPr>
                      <w:color w:val="auto"/>
                    </w:rPr>
                    <w:t>ул. Чапаева</w:t>
                  </w:r>
                </w:p>
                <w:p w:rsidR="00B30743" w:rsidRPr="00CE3F5C" w:rsidRDefault="00B30743" w:rsidP="00751635">
                  <w:pPr>
                    <w:pStyle w:val="0"/>
                    <w:ind w:firstLine="0"/>
                    <w:rPr>
                      <w:color w:val="auto"/>
                    </w:rPr>
                  </w:pPr>
                  <w:r w:rsidRPr="00CE3F5C">
                    <w:rPr>
                      <w:color w:val="auto"/>
                    </w:rPr>
                    <w:t>ул. Линейная</w:t>
                  </w:r>
                </w:p>
                <w:p w:rsidR="00B30743" w:rsidRPr="00CE3F5C" w:rsidRDefault="00B30743" w:rsidP="00751635">
                  <w:pPr>
                    <w:pStyle w:val="0"/>
                    <w:ind w:firstLine="0"/>
                    <w:rPr>
                      <w:color w:val="auto"/>
                    </w:rPr>
                  </w:pPr>
                  <w:r w:rsidRPr="00CE3F5C">
                    <w:rPr>
                      <w:color w:val="auto"/>
                    </w:rPr>
                    <w:t>ул. Пионерская</w:t>
                  </w:r>
                </w:p>
                <w:p w:rsidR="00B30743" w:rsidRPr="00CE3F5C" w:rsidRDefault="00B30743" w:rsidP="00751635">
                  <w:pPr>
                    <w:pStyle w:val="0"/>
                    <w:ind w:firstLine="0"/>
                    <w:rPr>
                      <w:color w:val="auto"/>
                    </w:rPr>
                  </w:pPr>
                  <w:r w:rsidRPr="00CE3F5C">
                    <w:rPr>
                      <w:color w:val="auto"/>
                    </w:rPr>
                    <w:t>ул. Свободы</w:t>
                  </w:r>
                </w:p>
                <w:p w:rsidR="00B30743" w:rsidRPr="00CE3F5C" w:rsidRDefault="00B30743" w:rsidP="00751635">
                  <w:pPr>
                    <w:pStyle w:val="0"/>
                    <w:ind w:firstLine="0"/>
                    <w:rPr>
                      <w:color w:val="auto"/>
                    </w:rPr>
                  </w:pPr>
                  <w:r w:rsidRPr="00CE3F5C">
                    <w:rPr>
                      <w:color w:val="auto"/>
                    </w:rPr>
                    <w:t>ул. Трудовая</w:t>
                  </w:r>
                </w:p>
                <w:p w:rsidR="00DD5CC3" w:rsidRPr="00CE3F5C" w:rsidRDefault="00DD5CC3" w:rsidP="00751635">
                  <w:pPr>
                    <w:pStyle w:val="0"/>
                    <w:ind w:firstLine="0"/>
                    <w:rPr>
                      <w:color w:val="auto"/>
                    </w:rPr>
                  </w:pPr>
                  <w:r w:rsidRPr="00CE3F5C">
                    <w:rPr>
                      <w:color w:val="auto"/>
                    </w:rPr>
                    <w:t>ул. Молодежная</w:t>
                  </w:r>
                </w:p>
                <w:p w:rsidR="00DD5CC3" w:rsidRPr="00CE3F5C" w:rsidRDefault="00DD5CC3" w:rsidP="00751635">
                  <w:pPr>
                    <w:pStyle w:val="0"/>
                    <w:ind w:firstLine="0"/>
                    <w:rPr>
                      <w:color w:val="auto"/>
                    </w:rPr>
                  </w:pPr>
                  <w:r w:rsidRPr="00CE3F5C">
                    <w:rPr>
                      <w:color w:val="auto"/>
                    </w:rPr>
                    <w:t>пер. Калинина</w:t>
                  </w:r>
                </w:p>
                <w:p w:rsidR="00DD5CC3" w:rsidRPr="00CE3F5C" w:rsidRDefault="00DD5CC3" w:rsidP="00751635">
                  <w:pPr>
                    <w:pStyle w:val="0"/>
                    <w:ind w:firstLine="0"/>
                    <w:rPr>
                      <w:color w:val="auto"/>
                    </w:rPr>
                  </w:pPr>
                  <w:r w:rsidRPr="00CE3F5C">
                    <w:rPr>
                      <w:color w:val="auto"/>
                    </w:rPr>
                    <w:t>ул. Крупской</w:t>
                  </w:r>
                </w:p>
                <w:p w:rsidR="00DD5CC3" w:rsidRPr="00CE3F5C" w:rsidRDefault="00DD5CC3" w:rsidP="00751635">
                  <w:pPr>
                    <w:pStyle w:val="0"/>
                    <w:ind w:firstLine="0"/>
                    <w:rPr>
                      <w:color w:val="auto"/>
                    </w:rPr>
                  </w:pPr>
                  <w:r w:rsidRPr="00CE3F5C">
                    <w:rPr>
                      <w:color w:val="auto"/>
                    </w:rPr>
                    <w:t>пер. Школьный</w:t>
                  </w:r>
                </w:p>
                <w:p w:rsidR="00DD5CC3" w:rsidRPr="00CE3F5C" w:rsidRDefault="00DD5CC3" w:rsidP="00751635">
                  <w:pPr>
                    <w:pStyle w:val="0"/>
                    <w:ind w:firstLine="0"/>
                    <w:rPr>
                      <w:color w:val="auto"/>
                    </w:rPr>
                  </w:pPr>
                  <w:r w:rsidRPr="00CE3F5C">
                    <w:rPr>
                      <w:color w:val="auto"/>
                    </w:rPr>
                    <w:t>пер. Никитинский</w:t>
                  </w:r>
                </w:p>
                <w:p w:rsidR="00DD5CC3" w:rsidRPr="00CE3F5C" w:rsidRDefault="00DD5CC3" w:rsidP="00751635">
                  <w:pPr>
                    <w:pStyle w:val="0"/>
                    <w:ind w:firstLine="0"/>
                    <w:rPr>
                      <w:color w:val="auto"/>
                    </w:rPr>
                  </w:pPr>
                  <w:r w:rsidRPr="00CE3F5C">
                    <w:rPr>
                      <w:color w:val="auto"/>
                    </w:rPr>
                    <w:t>пер. Коммунальный</w:t>
                  </w:r>
                </w:p>
                <w:p w:rsidR="00DD5CC3" w:rsidRPr="00CE3F5C" w:rsidRDefault="00DD5CC3" w:rsidP="00751635">
                  <w:pPr>
                    <w:pStyle w:val="0"/>
                    <w:ind w:firstLine="0"/>
                    <w:rPr>
                      <w:color w:val="auto"/>
                    </w:rPr>
                  </w:pPr>
                  <w:r w:rsidRPr="00CE3F5C">
                    <w:rPr>
                      <w:color w:val="auto"/>
                    </w:rPr>
                    <w:t>ул. Победы</w:t>
                  </w:r>
                </w:p>
                <w:p w:rsidR="00DD5CC3" w:rsidRPr="00CE3F5C" w:rsidRDefault="00DD5CC3" w:rsidP="00751635">
                  <w:pPr>
                    <w:pStyle w:val="0"/>
                    <w:ind w:firstLine="0"/>
                    <w:rPr>
                      <w:color w:val="auto"/>
                    </w:rPr>
                  </w:pPr>
                  <w:r w:rsidRPr="00CE3F5C">
                    <w:rPr>
                      <w:color w:val="auto"/>
                    </w:rPr>
                    <w:t>ул. Вольная</w:t>
                  </w:r>
                </w:p>
                <w:p w:rsidR="00DD5CC3" w:rsidRPr="00CE3F5C" w:rsidRDefault="00DD5CC3" w:rsidP="00751635">
                  <w:pPr>
                    <w:pStyle w:val="0"/>
                    <w:ind w:firstLine="0"/>
                    <w:rPr>
                      <w:color w:val="auto"/>
                    </w:rPr>
                  </w:pPr>
                  <w:r w:rsidRPr="00CE3F5C">
                    <w:rPr>
                      <w:color w:val="auto"/>
                    </w:rPr>
                    <w:t>ул. 60 лет Октября</w:t>
                  </w:r>
                </w:p>
                <w:p w:rsidR="00DD5CC3" w:rsidRPr="00CE3F5C" w:rsidRDefault="00DD5CC3" w:rsidP="00751635">
                  <w:pPr>
                    <w:pStyle w:val="0"/>
                    <w:ind w:firstLine="0"/>
                    <w:rPr>
                      <w:color w:val="auto"/>
                    </w:rPr>
                  </w:pPr>
                  <w:r w:rsidRPr="00CE3F5C">
                    <w:rPr>
                      <w:color w:val="auto"/>
                    </w:rPr>
                    <w:t>ул. К</w:t>
                  </w:r>
                  <w:r w:rsidR="008503BF" w:rsidRPr="00CE3F5C">
                    <w:rPr>
                      <w:color w:val="auto"/>
                    </w:rPr>
                    <w:t>арла</w:t>
                  </w:r>
                  <w:r w:rsidRPr="00CE3F5C">
                    <w:rPr>
                      <w:color w:val="auto"/>
                    </w:rPr>
                    <w:t xml:space="preserve"> Маркса</w:t>
                  </w:r>
                </w:p>
                <w:p w:rsidR="00DD5CC3" w:rsidRPr="00CE3F5C" w:rsidRDefault="00DD5CC3" w:rsidP="00751635">
                  <w:pPr>
                    <w:pStyle w:val="0"/>
                    <w:ind w:firstLine="0"/>
                    <w:rPr>
                      <w:color w:val="auto"/>
                    </w:rPr>
                  </w:pPr>
                  <w:r w:rsidRPr="00CE3F5C">
                    <w:rPr>
                      <w:color w:val="auto"/>
                    </w:rPr>
                    <w:t>ул. Маяковского</w:t>
                  </w:r>
                </w:p>
                <w:p w:rsidR="00B244B6" w:rsidRPr="00CE3F5C" w:rsidRDefault="00B244B6" w:rsidP="00751635">
                  <w:pPr>
                    <w:pStyle w:val="0"/>
                    <w:ind w:firstLine="0"/>
                    <w:rPr>
                      <w:color w:val="auto"/>
                    </w:rPr>
                  </w:pPr>
                  <w:r w:rsidRPr="00CE3F5C">
                    <w:rPr>
                      <w:color w:val="auto"/>
                    </w:rPr>
                    <w:t>пл. Мира</w:t>
                  </w:r>
                </w:p>
                <w:p w:rsidR="00B244B6" w:rsidRPr="00CE3F5C" w:rsidRDefault="00B244B6" w:rsidP="00751635">
                  <w:pPr>
                    <w:pStyle w:val="0"/>
                    <w:ind w:firstLine="0"/>
                    <w:rPr>
                      <w:color w:val="auto"/>
                    </w:rPr>
                  </w:pPr>
                  <w:r w:rsidRPr="00CE3F5C">
                    <w:rPr>
                      <w:color w:val="auto"/>
                    </w:rPr>
                    <w:t>ул. Аэродромная</w:t>
                  </w:r>
                </w:p>
                <w:p w:rsidR="00B244B6" w:rsidRPr="00CE3F5C" w:rsidRDefault="00B244B6" w:rsidP="00751635">
                  <w:pPr>
                    <w:pStyle w:val="0"/>
                    <w:ind w:firstLine="0"/>
                    <w:rPr>
                      <w:color w:val="auto"/>
                    </w:rPr>
                  </w:pPr>
                  <w:r w:rsidRPr="00CE3F5C">
                    <w:rPr>
                      <w:color w:val="auto"/>
                    </w:rPr>
                    <w:t>ул. Дзержинского</w:t>
                  </w:r>
                </w:p>
                <w:p w:rsidR="00B244B6" w:rsidRPr="00CE3F5C" w:rsidRDefault="001A4B74" w:rsidP="00751635">
                  <w:pPr>
                    <w:pStyle w:val="0"/>
                    <w:ind w:firstLine="0"/>
                    <w:rPr>
                      <w:color w:val="auto"/>
                    </w:rPr>
                  </w:pPr>
                  <w:r w:rsidRPr="00CE3F5C">
                    <w:rPr>
                      <w:color w:val="auto"/>
                    </w:rPr>
                    <w:t>ул. 2-я Олимпийская</w:t>
                  </w:r>
                </w:p>
                <w:p w:rsidR="001A4B74" w:rsidRPr="00CE3F5C" w:rsidRDefault="001A4B74" w:rsidP="00751635">
                  <w:pPr>
                    <w:pStyle w:val="0"/>
                    <w:ind w:firstLine="0"/>
                    <w:rPr>
                      <w:color w:val="auto"/>
                    </w:rPr>
                  </w:pPr>
                  <w:r w:rsidRPr="00CE3F5C">
                    <w:rPr>
                      <w:color w:val="auto"/>
                    </w:rPr>
                    <w:t>пер. Заводской</w:t>
                  </w:r>
                </w:p>
                <w:p w:rsidR="001A4B74" w:rsidRPr="00CE3F5C" w:rsidRDefault="001A4B74" w:rsidP="00751635">
                  <w:pPr>
                    <w:pStyle w:val="0"/>
                    <w:ind w:firstLine="0"/>
                    <w:rPr>
                      <w:color w:val="auto"/>
                    </w:rPr>
                  </w:pPr>
                  <w:r w:rsidRPr="00CE3F5C">
                    <w:rPr>
                      <w:color w:val="auto"/>
                    </w:rPr>
                    <w:lastRenderedPageBreak/>
                    <w:t>пер. Солнечный</w:t>
                  </w:r>
                </w:p>
                <w:p w:rsidR="001A4B74" w:rsidRPr="00CE3F5C" w:rsidRDefault="001A4B74" w:rsidP="00751635">
                  <w:pPr>
                    <w:pStyle w:val="0"/>
                    <w:ind w:firstLine="0"/>
                    <w:rPr>
                      <w:color w:val="auto"/>
                    </w:rPr>
                  </w:pPr>
                  <w:r w:rsidRPr="00CE3F5C">
                    <w:rPr>
                      <w:color w:val="auto"/>
                    </w:rPr>
                    <w:t>разъезд 380 км</w:t>
                  </w:r>
                </w:p>
                <w:p w:rsidR="001A4B74" w:rsidRPr="00CE3F5C" w:rsidRDefault="001A4B74" w:rsidP="00751635">
                  <w:pPr>
                    <w:pStyle w:val="0"/>
                    <w:ind w:firstLine="0"/>
                    <w:rPr>
                      <w:color w:val="auto"/>
                    </w:rPr>
                  </w:pPr>
                  <w:r w:rsidRPr="00CE3F5C">
                    <w:rPr>
                      <w:color w:val="auto"/>
                    </w:rPr>
                    <w:t>разъезд 710 км</w:t>
                  </w:r>
                </w:p>
              </w:tc>
            </w:tr>
          </w:tbl>
          <w:p w:rsidR="0045373F" w:rsidRPr="00CE3F5C" w:rsidRDefault="0045373F" w:rsidP="00CB54F7">
            <w:pPr>
              <w:pStyle w:val="ConsPlusNormal"/>
              <w:widowControl/>
              <w:ind w:firstLine="0"/>
              <w:outlineLvl w:val="2"/>
              <w:rPr>
                <w:rFonts w:ascii="Times New Roman" w:hAnsi="Times New Roman" w:cs="Times New Roman"/>
                <w:b/>
                <w:sz w:val="24"/>
                <w:szCs w:val="24"/>
              </w:rPr>
            </w:pPr>
          </w:p>
        </w:tc>
      </w:tr>
      <w:tr w:rsidR="00B13A83" w:rsidRPr="00CE3F5C" w:rsidTr="00D90C59">
        <w:tc>
          <w:tcPr>
            <w:tcW w:w="1368" w:type="dxa"/>
          </w:tcPr>
          <w:p w:rsidR="00B13A83" w:rsidRPr="00CE3F5C" w:rsidRDefault="00B13A83" w:rsidP="00CB54F7">
            <w:pPr>
              <w:pStyle w:val="ConsPlusNormal"/>
              <w:widowControl/>
              <w:ind w:firstLine="0"/>
              <w:outlineLvl w:val="2"/>
              <w:rPr>
                <w:rFonts w:ascii="Times New Roman" w:hAnsi="Times New Roman" w:cs="Times New Roman"/>
                <w:sz w:val="24"/>
                <w:szCs w:val="24"/>
              </w:rPr>
            </w:pPr>
            <w:bookmarkStart w:id="215" w:name="_Toc268485329"/>
            <w:bookmarkStart w:id="216" w:name="_Toc268487405"/>
            <w:bookmarkStart w:id="217" w:name="_Toc268488225"/>
            <w:r w:rsidRPr="00CE3F5C">
              <w:rPr>
                <w:rFonts w:ascii="Times New Roman" w:hAnsi="Times New Roman" w:cs="Times New Roman"/>
                <w:sz w:val="24"/>
                <w:szCs w:val="24"/>
              </w:rPr>
              <w:lastRenderedPageBreak/>
              <w:t>ИТ1/1/1</w:t>
            </w:r>
            <w:bookmarkEnd w:id="215"/>
            <w:bookmarkEnd w:id="216"/>
            <w:bookmarkEnd w:id="217"/>
          </w:p>
        </w:tc>
        <w:tc>
          <w:tcPr>
            <w:tcW w:w="8805" w:type="dxa"/>
          </w:tcPr>
          <w:p w:rsidR="00B13A83" w:rsidRPr="00CE3F5C" w:rsidRDefault="00B13A83" w:rsidP="00B13A83">
            <w:r w:rsidRPr="00CE3F5C">
              <w:t>Границы участка зоны совпадают с внешними границами ЗУ, занимаемого водоз</w:t>
            </w:r>
            <w:r w:rsidRPr="00CE3F5C">
              <w:t>а</w:t>
            </w:r>
            <w:r w:rsidRPr="00CE3F5C">
              <w:t>борными сооружениями , расположенной в С части НП.</w:t>
            </w:r>
          </w:p>
        </w:tc>
      </w:tr>
      <w:tr w:rsidR="00B13A83" w:rsidRPr="00CE3F5C" w:rsidTr="00D90C59">
        <w:tc>
          <w:tcPr>
            <w:tcW w:w="1368" w:type="dxa"/>
          </w:tcPr>
          <w:p w:rsidR="00B13A83" w:rsidRPr="00CE3F5C" w:rsidRDefault="00B13A83" w:rsidP="00CB54F7">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ИТ1/1/2</w:t>
            </w:r>
          </w:p>
        </w:tc>
        <w:tc>
          <w:tcPr>
            <w:tcW w:w="8805" w:type="dxa"/>
          </w:tcPr>
          <w:p w:rsidR="00B13A83" w:rsidRPr="00CE3F5C" w:rsidRDefault="00B13A83" w:rsidP="00C0164D">
            <w:r w:rsidRPr="00CE3F5C">
              <w:t xml:space="preserve">Границы участка зоны совпадают с внешними границами ЗУ, занимаемого </w:t>
            </w:r>
            <w:r w:rsidR="00C0164D" w:rsidRPr="00CE3F5C">
              <w:t>неде</w:t>
            </w:r>
            <w:r w:rsidR="00C0164D" w:rsidRPr="00CE3F5C">
              <w:t>й</w:t>
            </w:r>
            <w:r w:rsidR="00C0164D" w:rsidRPr="00CE3F5C">
              <w:t xml:space="preserve">ствующими </w:t>
            </w:r>
            <w:r w:rsidRPr="00CE3F5C">
              <w:t>очистными сооружениями</w:t>
            </w:r>
            <w:r w:rsidR="00C0164D" w:rsidRPr="00CE3F5C">
              <w:t xml:space="preserve"> и отстойниками</w:t>
            </w:r>
            <w:r w:rsidRPr="00CE3F5C">
              <w:t xml:space="preserve"> , расположенн</w:t>
            </w:r>
            <w:r w:rsidR="00C0164D" w:rsidRPr="00CE3F5C">
              <w:t>ыми</w:t>
            </w:r>
            <w:r w:rsidRPr="00CE3F5C">
              <w:t xml:space="preserve"> в С ча</w:t>
            </w:r>
            <w:r w:rsidRPr="00CE3F5C">
              <w:t>с</w:t>
            </w:r>
            <w:r w:rsidRPr="00CE3F5C">
              <w:t>ти НП.</w:t>
            </w:r>
          </w:p>
        </w:tc>
      </w:tr>
      <w:tr w:rsidR="00B13A83" w:rsidRPr="00CE3F5C" w:rsidTr="00D90C59">
        <w:tc>
          <w:tcPr>
            <w:tcW w:w="1368" w:type="dxa"/>
          </w:tcPr>
          <w:p w:rsidR="00B13A83" w:rsidRPr="00CE3F5C" w:rsidRDefault="00B13A83" w:rsidP="00CB54F7">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ИТ1/1/3</w:t>
            </w:r>
          </w:p>
        </w:tc>
        <w:tc>
          <w:tcPr>
            <w:tcW w:w="8805" w:type="dxa"/>
          </w:tcPr>
          <w:p w:rsidR="00B13A83" w:rsidRPr="00CE3F5C" w:rsidRDefault="00B13A83" w:rsidP="00B13A83">
            <w:r w:rsidRPr="00CE3F5C">
              <w:t>Границы участка зоны совпадают с внешними границами ЗУ, занимаемого АЗС , расположенной в СЗ части НП.</w:t>
            </w:r>
          </w:p>
        </w:tc>
      </w:tr>
      <w:tr w:rsidR="00B13A83" w:rsidRPr="00CE3F5C" w:rsidTr="00D90C59">
        <w:tc>
          <w:tcPr>
            <w:tcW w:w="1368" w:type="dxa"/>
          </w:tcPr>
          <w:p w:rsidR="00B13A83" w:rsidRPr="00CE3F5C" w:rsidRDefault="00B13A83" w:rsidP="00FE7880">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ИТ1/1/4</w:t>
            </w:r>
          </w:p>
        </w:tc>
        <w:tc>
          <w:tcPr>
            <w:tcW w:w="8805" w:type="dxa"/>
          </w:tcPr>
          <w:p w:rsidR="00B13A83" w:rsidRPr="00CE3F5C" w:rsidRDefault="00B13A83" w:rsidP="00B13A83">
            <w:r w:rsidRPr="00CE3F5C">
              <w:t>Границы участка зоны совпадают с внешними границами ЗУ, занимаемого прид</w:t>
            </w:r>
            <w:r w:rsidRPr="00CE3F5C">
              <w:t>о</w:t>
            </w:r>
            <w:r w:rsidRPr="00CE3F5C">
              <w:t xml:space="preserve">рожным сервисом  </w:t>
            </w:r>
            <w:r w:rsidR="0066078B" w:rsidRPr="00CE3F5C">
              <w:t>с планируемой АЗС</w:t>
            </w:r>
            <w:r w:rsidRPr="00CE3F5C">
              <w:t xml:space="preserve"> , расположенной в СВ части НП.</w:t>
            </w:r>
          </w:p>
        </w:tc>
      </w:tr>
      <w:tr w:rsidR="00B13A83" w:rsidRPr="00CE3F5C" w:rsidTr="00D90C59">
        <w:tc>
          <w:tcPr>
            <w:tcW w:w="1368" w:type="dxa"/>
          </w:tcPr>
          <w:p w:rsidR="00B13A83" w:rsidRPr="00CE3F5C" w:rsidRDefault="00B13A83" w:rsidP="00FE7880">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ИТ1/1/5</w:t>
            </w:r>
          </w:p>
        </w:tc>
        <w:tc>
          <w:tcPr>
            <w:tcW w:w="8805" w:type="dxa"/>
          </w:tcPr>
          <w:p w:rsidR="00B13A83" w:rsidRPr="00CE3F5C" w:rsidRDefault="00B13A83" w:rsidP="00FA160F">
            <w:pPr>
              <w:pStyle w:val="a8"/>
              <w:spacing w:after="0"/>
            </w:pPr>
            <w:r w:rsidRPr="00CE3F5C">
              <w:t>Границы участка зоны совпадают с внешними границами ЗУ, занимаемого</w:t>
            </w:r>
            <w:r w:rsidR="00FA160F" w:rsidRPr="00CE3F5C">
              <w:rPr>
                <w:color w:val="000000"/>
              </w:rPr>
              <w:t xml:space="preserve"> по</w:t>
            </w:r>
            <w:r w:rsidR="00FA160F" w:rsidRPr="00CE3F5C">
              <w:rPr>
                <w:color w:val="000000"/>
              </w:rPr>
              <w:t>д</w:t>
            </w:r>
            <w:r w:rsidR="00FA160F" w:rsidRPr="00CE3F5C">
              <w:rPr>
                <w:color w:val="000000"/>
              </w:rPr>
              <w:t>станцией ПС 110/6 кВ «Поворино тяговая»</w:t>
            </w:r>
            <w:r w:rsidRPr="00CE3F5C">
              <w:t>, расположенной в центральной части НП.</w:t>
            </w:r>
          </w:p>
        </w:tc>
      </w:tr>
      <w:tr w:rsidR="00A85FEC" w:rsidRPr="00CE3F5C" w:rsidTr="00D90C59">
        <w:tc>
          <w:tcPr>
            <w:tcW w:w="1368" w:type="dxa"/>
          </w:tcPr>
          <w:p w:rsidR="00A85FEC" w:rsidRPr="00CE3F5C" w:rsidRDefault="00A85FEC" w:rsidP="0078057C">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ИТ1/1/6</w:t>
            </w:r>
          </w:p>
        </w:tc>
        <w:tc>
          <w:tcPr>
            <w:tcW w:w="8805" w:type="dxa"/>
          </w:tcPr>
          <w:p w:rsidR="00A85FEC" w:rsidRPr="00CE3F5C" w:rsidRDefault="00A85FEC" w:rsidP="00A85FEC">
            <w:pPr>
              <w:pStyle w:val="a8"/>
              <w:spacing w:after="0"/>
            </w:pPr>
            <w:r w:rsidRPr="00CE3F5C">
              <w:t>Границы участка зоны совпадают с внешними границами ЗУ, занимаемого</w:t>
            </w:r>
            <w:r w:rsidRPr="00CE3F5C">
              <w:rPr>
                <w:color w:val="000000"/>
              </w:rPr>
              <w:t xml:space="preserve"> АГРС</w:t>
            </w:r>
            <w:r w:rsidRPr="00CE3F5C">
              <w:t>, расположенной в З части НП.</w:t>
            </w:r>
          </w:p>
        </w:tc>
      </w:tr>
    </w:tbl>
    <w:p w:rsidR="000560AF" w:rsidRPr="00CE3F5C" w:rsidRDefault="000560AF" w:rsidP="000560AF">
      <w:pPr>
        <w:pStyle w:val="ConsPlusNormal"/>
        <w:ind w:firstLine="540"/>
        <w:jc w:val="both"/>
        <w:rPr>
          <w:rFonts w:ascii="Times New Roman" w:hAnsi="Times New Roman" w:cs="Times New Roman"/>
          <w:bCs/>
          <w:sz w:val="24"/>
          <w:szCs w:val="24"/>
        </w:rPr>
      </w:pPr>
      <w:r w:rsidRPr="00CE3F5C">
        <w:rPr>
          <w:rFonts w:ascii="Times New Roman" w:hAnsi="Times New Roman" w:cs="Times New Roman"/>
          <w:bCs/>
          <w:sz w:val="24"/>
          <w:szCs w:val="24"/>
        </w:rPr>
        <w:t xml:space="preserve">Примечание: </w:t>
      </w:r>
    </w:p>
    <w:p w:rsidR="000560AF" w:rsidRPr="00CE3F5C" w:rsidRDefault="000560AF" w:rsidP="000560AF">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bCs/>
          <w:sz w:val="24"/>
          <w:szCs w:val="24"/>
        </w:rPr>
        <w:t>Участки зоны ИТ1, включающие второстепенные улицы, внутриквартальные проезды, подъездные пути, предназначенные для обеспечения транспортной связи объектов размещенных на внутриквартальной территории с основными улицами, могут не отображаться на схемах и  разрабатываются в составе проекта планировки территорий.</w:t>
      </w:r>
    </w:p>
    <w:p w:rsidR="000560AF" w:rsidRPr="00CE3F5C" w:rsidRDefault="000560AF" w:rsidP="00CB54F7">
      <w:pPr>
        <w:pStyle w:val="ConsPlusNormal"/>
        <w:widowControl/>
        <w:ind w:firstLine="709"/>
        <w:outlineLvl w:val="2"/>
        <w:rPr>
          <w:rFonts w:ascii="Times New Roman" w:hAnsi="Times New Roman" w:cs="Times New Roman"/>
          <w:sz w:val="24"/>
          <w:szCs w:val="24"/>
        </w:rPr>
      </w:pPr>
    </w:p>
    <w:p w:rsidR="003D52B9" w:rsidRPr="00CE3F5C" w:rsidRDefault="003D52B9" w:rsidP="005318BF">
      <w:pPr>
        <w:pStyle w:val="0"/>
        <w:rPr>
          <w:bCs/>
          <w:strike/>
        </w:rPr>
      </w:pPr>
      <w:bookmarkStart w:id="218" w:name="_Toc268487636"/>
      <w:bookmarkStart w:id="219" w:name="_Toc268488456"/>
      <w:r w:rsidRPr="00CE3F5C">
        <w:rPr>
          <w:b/>
        </w:rPr>
        <w:t>22.1.2 Градостроительный регламент зоны инженерно-транспортной инфраструктуры</w:t>
      </w:r>
      <w:r w:rsidR="000B4178">
        <w:rPr>
          <w:b/>
        </w:rPr>
        <w:t>.</w:t>
      </w:r>
      <w:r w:rsidR="000B4178">
        <w:rPr>
          <w:b/>
          <w:strike/>
        </w:rPr>
        <w:t xml:space="preserve"> </w:t>
      </w:r>
    </w:p>
    <w:p w:rsidR="005318BF" w:rsidRPr="00CE3F5C" w:rsidRDefault="005318BF" w:rsidP="005318BF">
      <w:pPr>
        <w:pStyle w:val="0"/>
        <w:rPr>
          <w:bCs/>
        </w:rPr>
      </w:pPr>
    </w:p>
    <w:p w:rsidR="003D52B9" w:rsidRPr="00CE3F5C" w:rsidRDefault="003D52B9" w:rsidP="003D52B9">
      <w:pPr>
        <w:pStyle w:val="ConsPlusNormal"/>
        <w:widowControl/>
        <w:ind w:firstLine="709"/>
        <w:outlineLvl w:val="2"/>
        <w:rPr>
          <w:rFonts w:ascii="Times New Roman" w:hAnsi="Times New Roman" w:cs="Times New Roman"/>
          <w:sz w:val="24"/>
          <w:szCs w:val="24"/>
        </w:rPr>
      </w:pPr>
      <w:r w:rsidRPr="00CE3F5C">
        <w:rPr>
          <w:rFonts w:ascii="Times New Roman" w:hAnsi="Times New Roman" w:cs="Times New Roman"/>
          <w:sz w:val="24"/>
          <w:szCs w:val="24"/>
        </w:rPr>
        <w:t>Транспортная инфраструктура</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5245"/>
      </w:tblGrid>
      <w:tr w:rsidR="003D52B9" w:rsidRPr="000B4178" w:rsidTr="00D90C59">
        <w:trPr>
          <w:trHeight w:val="480"/>
        </w:trPr>
        <w:tc>
          <w:tcPr>
            <w:tcW w:w="4820" w:type="dxa"/>
            <w:tcBorders>
              <w:top w:val="single" w:sz="4" w:space="0" w:color="auto"/>
              <w:bottom w:val="single" w:sz="6" w:space="0" w:color="auto"/>
            </w:tcBorders>
            <w:shd w:val="clear" w:color="auto" w:fill="auto"/>
          </w:tcPr>
          <w:p w:rsidR="003D52B9" w:rsidRPr="000B4178" w:rsidRDefault="003D52B9" w:rsidP="002C3CCF">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Основные виды разрешенного использ</w:t>
            </w:r>
            <w:r w:rsidRPr="000B4178">
              <w:rPr>
                <w:rFonts w:ascii="Times New Roman" w:hAnsi="Times New Roman" w:cs="Times New Roman"/>
                <w:b/>
                <w:sz w:val="24"/>
                <w:szCs w:val="24"/>
              </w:rPr>
              <w:t>о</w:t>
            </w:r>
            <w:r w:rsidRPr="000B4178">
              <w:rPr>
                <w:rFonts w:ascii="Times New Roman" w:hAnsi="Times New Roman" w:cs="Times New Roman"/>
                <w:b/>
                <w:sz w:val="24"/>
                <w:szCs w:val="24"/>
              </w:rPr>
              <w:t>вания</w:t>
            </w:r>
          </w:p>
        </w:tc>
        <w:tc>
          <w:tcPr>
            <w:tcW w:w="5245" w:type="dxa"/>
            <w:tcBorders>
              <w:top w:val="single" w:sz="4" w:space="0" w:color="auto"/>
              <w:bottom w:val="single" w:sz="6" w:space="0" w:color="auto"/>
            </w:tcBorders>
            <w:shd w:val="clear" w:color="auto" w:fill="auto"/>
          </w:tcPr>
          <w:p w:rsidR="003D52B9" w:rsidRPr="000B4178" w:rsidRDefault="003D52B9" w:rsidP="002C3CCF">
            <w:pPr>
              <w:pStyle w:val="ConsPlusNormal"/>
              <w:keepNext/>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зования (установленные к основным)</w:t>
            </w:r>
          </w:p>
        </w:tc>
      </w:tr>
      <w:tr w:rsidR="003D52B9" w:rsidRPr="000B4178" w:rsidTr="00D90C59">
        <w:trPr>
          <w:trHeight w:val="883"/>
        </w:trPr>
        <w:tc>
          <w:tcPr>
            <w:tcW w:w="4820" w:type="dxa"/>
            <w:tcBorders>
              <w:top w:val="single" w:sz="6" w:space="0" w:color="auto"/>
              <w:bottom w:val="single" w:sz="6" w:space="0" w:color="auto"/>
            </w:tcBorders>
          </w:tcPr>
          <w:p w:rsidR="00C65022" w:rsidRPr="000B4178" w:rsidRDefault="00C65022" w:rsidP="003C31E7">
            <w:pPr>
              <w:numPr>
                <w:ilvl w:val="0"/>
                <w:numId w:val="19"/>
              </w:numPr>
              <w:tabs>
                <w:tab w:val="clear" w:pos="720"/>
                <w:tab w:val="num" w:pos="290"/>
              </w:tabs>
              <w:ind w:left="0" w:firstLine="0"/>
            </w:pPr>
            <w:r w:rsidRPr="000B4178">
              <w:t>Объекты гаражного назначения</w:t>
            </w:r>
          </w:p>
          <w:p w:rsidR="00C65022" w:rsidRPr="000B4178" w:rsidRDefault="00C65022" w:rsidP="003C31E7">
            <w:pPr>
              <w:numPr>
                <w:ilvl w:val="0"/>
                <w:numId w:val="19"/>
              </w:numPr>
              <w:tabs>
                <w:tab w:val="clear" w:pos="720"/>
                <w:tab w:val="num" w:pos="290"/>
              </w:tabs>
              <w:ind w:left="0" w:firstLine="0"/>
            </w:pPr>
            <w:r w:rsidRPr="000B4178">
              <w:t>Коммунальное обслуживание</w:t>
            </w:r>
          </w:p>
          <w:p w:rsidR="00C65022" w:rsidRPr="000B4178" w:rsidRDefault="00C65022" w:rsidP="003C31E7">
            <w:pPr>
              <w:numPr>
                <w:ilvl w:val="0"/>
                <w:numId w:val="19"/>
              </w:numPr>
              <w:tabs>
                <w:tab w:val="clear" w:pos="720"/>
                <w:tab w:val="num" w:pos="290"/>
              </w:tabs>
              <w:ind w:left="0" w:firstLine="0"/>
            </w:pPr>
            <w:r w:rsidRPr="000B4178">
              <w:t>Обслуживание автотранспорта</w:t>
            </w:r>
          </w:p>
          <w:p w:rsidR="00C65022" w:rsidRPr="000B4178" w:rsidRDefault="00C65022" w:rsidP="003C31E7">
            <w:pPr>
              <w:numPr>
                <w:ilvl w:val="0"/>
                <w:numId w:val="19"/>
              </w:numPr>
              <w:tabs>
                <w:tab w:val="clear" w:pos="720"/>
                <w:tab w:val="num" w:pos="290"/>
              </w:tabs>
              <w:ind w:left="0" w:firstLine="0"/>
            </w:pPr>
            <w:r w:rsidRPr="000B4178">
              <w:t>Объекты придорожного сервиса</w:t>
            </w:r>
          </w:p>
          <w:p w:rsidR="00C65022" w:rsidRPr="000B4178" w:rsidRDefault="00C65022" w:rsidP="003C31E7">
            <w:pPr>
              <w:numPr>
                <w:ilvl w:val="0"/>
                <w:numId w:val="19"/>
              </w:numPr>
              <w:tabs>
                <w:tab w:val="clear" w:pos="720"/>
                <w:tab w:val="num" w:pos="290"/>
              </w:tabs>
              <w:ind w:left="0" w:firstLine="0"/>
            </w:pPr>
            <w:r w:rsidRPr="000B4178">
              <w:t>Связь</w:t>
            </w:r>
          </w:p>
          <w:p w:rsidR="00C65022" w:rsidRPr="000B4178" w:rsidRDefault="00C65022" w:rsidP="003C31E7">
            <w:pPr>
              <w:numPr>
                <w:ilvl w:val="0"/>
                <w:numId w:val="19"/>
              </w:numPr>
              <w:tabs>
                <w:tab w:val="clear" w:pos="720"/>
                <w:tab w:val="num" w:pos="290"/>
              </w:tabs>
              <w:ind w:left="0" w:firstLine="0"/>
            </w:pPr>
            <w:r w:rsidRPr="000B4178">
              <w:t>Автомобильный транспорт</w:t>
            </w:r>
          </w:p>
          <w:p w:rsidR="00C65022" w:rsidRPr="000B4178" w:rsidRDefault="00C65022" w:rsidP="003C31E7">
            <w:pPr>
              <w:numPr>
                <w:ilvl w:val="0"/>
                <w:numId w:val="19"/>
              </w:numPr>
              <w:tabs>
                <w:tab w:val="clear" w:pos="720"/>
                <w:tab w:val="num" w:pos="290"/>
              </w:tabs>
              <w:ind w:left="0" w:firstLine="0"/>
            </w:pPr>
            <w:r w:rsidRPr="000B4178">
              <w:t>Земельные участки (территории) общего пользования</w:t>
            </w:r>
          </w:p>
        </w:tc>
        <w:tc>
          <w:tcPr>
            <w:tcW w:w="5245" w:type="dxa"/>
            <w:tcBorders>
              <w:top w:val="single" w:sz="6" w:space="0" w:color="auto"/>
              <w:bottom w:val="single" w:sz="6" w:space="0" w:color="auto"/>
            </w:tcBorders>
          </w:tcPr>
          <w:p w:rsidR="00C65022" w:rsidRPr="000B4178" w:rsidRDefault="00C65022" w:rsidP="003C31E7">
            <w:pPr>
              <w:numPr>
                <w:ilvl w:val="0"/>
                <w:numId w:val="19"/>
              </w:numPr>
              <w:tabs>
                <w:tab w:val="clear" w:pos="720"/>
                <w:tab w:val="num" w:pos="290"/>
              </w:tabs>
              <w:ind w:left="0" w:firstLine="0"/>
            </w:pPr>
            <w:r w:rsidRPr="000B4178">
              <w:t>Коммунальное обслуживание</w:t>
            </w:r>
          </w:p>
          <w:p w:rsidR="00C10DC4" w:rsidRPr="000B4178" w:rsidRDefault="00C10DC4" w:rsidP="00C10DC4"/>
        </w:tc>
      </w:tr>
      <w:tr w:rsidR="003D52B9" w:rsidRPr="000B4178" w:rsidTr="00D90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3D52B9" w:rsidRPr="000B4178" w:rsidRDefault="003D52B9" w:rsidP="002C3CCF">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Условно разрешенные виды использов</w:t>
            </w:r>
            <w:r w:rsidRPr="000B4178">
              <w:rPr>
                <w:rFonts w:ascii="Times New Roman" w:hAnsi="Times New Roman" w:cs="Times New Roman"/>
                <w:b/>
                <w:sz w:val="24"/>
                <w:szCs w:val="24"/>
              </w:rPr>
              <w:t>а</w:t>
            </w:r>
            <w:r w:rsidRPr="000B4178">
              <w:rPr>
                <w:rFonts w:ascii="Times New Roman" w:hAnsi="Times New Roman" w:cs="Times New Roman"/>
                <w:b/>
                <w:sz w:val="24"/>
                <w:szCs w:val="24"/>
              </w:rPr>
              <w:t>ния</w:t>
            </w:r>
          </w:p>
        </w:tc>
        <w:tc>
          <w:tcPr>
            <w:tcW w:w="5245" w:type="dxa"/>
            <w:tcBorders>
              <w:top w:val="single" w:sz="6" w:space="0" w:color="auto"/>
              <w:left w:val="single" w:sz="6" w:space="0" w:color="auto"/>
              <w:bottom w:val="single" w:sz="6" w:space="0" w:color="auto"/>
              <w:right w:val="single" w:sz="6" w:space="0" w:color="auto"/>
            </w:tcBorders>
            <w:shd w:val="clear" w:color="auto" w:fill="auto"/>
          </w:tcPr>
          <w:p w:rsidR="003D52B9" w:rsidRPr="000B4178" w:rsidRDefault="003D52B9" w:rsidP="002C3CCF">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 xml:space="preserve">зования для условно разрешенных видов </w:t>
            </w:r>
          </w:p>
        </w:tc>
      </w:tr>
      <w:tr w:rsidR="003D52B9" w:rsidRPr="000B4178" w:rsidTr="00D90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C65022" w:rsidRPr="000B4178" w:rsidRDefault="00C65022" w:rsidP="00C65022">
            <w:pPr>
              <w:numPr>
                <w:ilvl w:val="0"/>
                <w:numId w:val="2"/>
              </w:numPr>
              <w:tabs>
                <w:tab w:val="num" w:pos="290"/>
              </w:tabs>
              <w:ind w:left="0" w:firstLine="0"/>
              <w:jc w:val="both"/>
            </w:pPr>
            <w:r w:rsidRPr="000B4178">
              <w:t>Предпринимательство</w:t>
            </w:r>
          </w:p>
          <w:p w:rsidR="00C65022" w:rsidRPr="000B4178" w:rsidRDefault="00C65022" w:rsidP="003C31E7">
            <w:pPr>
              <w:numPr>
                <w:ilvl w:val="0"/>
                <w:numId w:val="19"/>
              </w:numPr>
              <w:tabs>
                <w:tab w:val="clear" w:pos="720"/>
                <w:tab w:val="num" w:pos="290"/>
              </w:tabs>
              <w:ind w:left="0" w:firstLine="0"/>
            </w:pPr>
            <w:r w:rsidRPr="000B4178">
              <w:t>Бытовое обслуживание</w:t>
            </w:r>
          </w:p>
        </w:tc>
        <w:tc>
          <w:tcPr>
            <w:tcW w:w="5245" w:type="dxa"/>
            <w:tcBorders>
              <w:top w:val="single" w:sz="6" w:space="0" w:color="auto"/>
              <w:left w:val="single" w:sz="6" w:space="0" w:color="auto"/>
              <w:bottom w:val="single" w:sz="6" w:space="0" w:color="auto"/>
              <w:right w:val="single" w:sz="6" w:space="0" w:color="auto"/>
            </w:tcBorders>
          </w:tcPr>
          <w:p w:rsidR="00C65022" w:rsidRPr="000B4178" w:rsidRDefault="00C65022" w:rsidP="000B4178">
            <w:pPr>
              <w:numPr>
                <w:ilvl w:val="0"/>
                <w:numId w:val="19"/>
              </w:numPr>
              <w:tabs>
                <w:tab w:val="clear" w:pos="720"/>
                <w:tab w:val="num" w:pos="290"/>
              </w:tabs>
              <w:ind w:left="0" w:firstLine="0"/>
            </w:pPr>
            <w:r w:rsidRPr="000B4178">
              <w:t>Коммунальное обслуживание</w:t>
            </w:r>
          </w:p>
        </w:tc>
      </w:tr>
    </w:tbl>
    <w:p w:rsidR="003D52B9" w:rsidRPr="00CE3F5C" w:rsidRDefault="003D52B9" w:rsidP="003D52B9">
      <w:pPr>
        <w:pStyle w:val="ConsPlusNormal"/>
        <w:widowControl/>
        <w:ind w:firstLine="709"/>
        <w:outlineLvl w:val="2"/>
        <w:rPr>
          <w:rFonts w:ascii="Times New Roman" w:hAnsi="Times New Roman" w:cs="Times New Roman"/>
          <w:sz w:val="24"/>
          <w:szCs w:val="24"/>
        </w:rPr>
      </w:pPr>
    </w:p>
    <w:p w:rsidR="003D52B9" w:rsidRPr="00CE3F5C" w:rsidRDefault="003D52B9" w:rsidP="003D52B9">
      <w:pPr>
        <w:pStyle w:val="ConsPlusNormal"/>
        <w:widowControl/>
        <w:ind w:firstLine="709"/>
        <w:outlineLvl w:val="2"/>
        <w:rPr>
          <w:rFonts w:ascii="Times New Roman" w:hAnsi="Times New Roman" w:cs="Times New Roman"/>
          <w:sz w:val="24"/>
          <w:szCs w:val="24"/>
        </w:rPr>
      </w:pPr>
      <w:r w:rsidRPr="00CE3F5C">
        <w:rPr>
          <w:rFonts w:ascii="Times New Roman" w:hAnsi="Times New Roman" w:cs="Times New Roman"/>
          <w:sz w:val="24"/>
          <w:szCs w:val="24"/>
        </w:rPr>
        <w:t>Инженерная инфраструктура</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5245"/>
      </w:tblGrid>
      <w:tr w:rsidR="003D52B9" w:rsidRPr="000B4178" w:rsidTr="00C65022">
        <w:trPr>
          <w:trHeight w:val="480"/>
        </w:trPr>
        <w:tc>
          <w:tcPr>
            <w:tcW w:w="4820" w:type="dxa"/>
            <w:shd w:val="clear" w:color="auto" w:fill="auto"/>
          </w:tcPr>
          <w:p w:rsidR="003D52B9" w:rsidRPr="000B4178" w:rsidRDefault="003D52B9" w:rsidP="002C3CCF">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Основные виды разрешенного использ</w:t>
            </w:r>
            <w:r w:rsidRPr="000B4178">
              <w:rPr>
                <w:rFonts w:ascii="Times New Roman" w:hAnsi="Times New Roman" w:cs="Times New Roman"/>
                <w:b/>
                <w:sz w:val="24"/>
                <w:szCs w:val="24"/>
              </w:rPr>
              <w:t>о</w:t>
            </w:r>
            <w:r w:rsidRPr="000B4178">
              <w:rPr>
                <w:rFonts w:ascii="Times New Roman" w:hAnsi="Times New Roman" w:cs="Times New Roman"/>
                <w:b/>
                <w:sz w:val="24"/>
                <w:szCs w:val="24"/>
              </w:rPr>
              <w:t>вания</w:t>
            </w:r>
          </w:p>
        </w:tc>
        <w:tc>
          <w:tcPr>
            <w:tcW w:w="5245" w:type="dxa"/>
            <w:shd w:val="clear" w:color="auto" w:fill="auto"/>
          </w:tcPr>
          <w:p w:rsidR="003D52B9" w:rsidRPr="000B4178" w:rsidRDefault="003D52B9" w:rsidP="002C3CCF">
            <w:pPr>
              <w:pStyle w:val="ConsPlusNormal"/>
              <w:keepNext/>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зования (установленные к основным)</w:t>
            </w:r>
          </w:p>
        </w:tc>
      </w:tr>
      <w:tr w:rsidR="003D52B9" w:rsidRPr="000B4178" w:rsidTr="00C65022">
        <w:trPr>
          <w:trHeight w:val="265"/>
        </w:trPr>
        <w:tc>
          <w:tcPr>
            <w:tcW w:w="10065" w:type="dxa"/>
            <w:gridSpan w:val="2"/>
            <w:shd w:val="clear" w:color="auto" w:fill="auto"/>
          </w:tcPr>
          <w:p w:rsidR="003D52B9" w:rsidRPr="000B4178" w:rsidRDefault="003D52B9" w:rsidP="002C3CCF">
            <w:r w:rsidRPr="000B4178">
              <w:rPr>
                <w:b/>
                <w:bCs/>
              </w:rPr>
              <w:t>инфраструктура газопроводов</w:t>
            </w:r>
          </w:p>
        </w:tc>
      </w:tr>
      <w:tr w:rsidR="003D52B9" w:rsidRPr="000B4178" w:rsidTr="00C65022">
        <w:trPr>
          <w:trHeight w:val="480"/>
        </w:trPr>
        <w:tc>
          <w:tcPr>
            <w:tcW w:w="4820" w:type="dxa"/>
            <w:shd w:val="clear" w:color="auto" w:fill="auto"/>
          </w:tcPr>
          <w:p w:rsidR="00C65022" w:rsidRPr="000B4178" w:rsidRDefault="00C65022" w:rsidP="003C31E7">
            <w:pPr>
              <w:pStyle w:val="ConsPlusNormal"/>
              <w:widowControl/>
              <w:numPr>
                <w:ilvl w:val="0"/>
                <w:numId w:val="19"/>
              </w:numPr>
              <w:tabs>
                <w:tab w:val="clear" w:pos="720"/>
                <w:tab w:val="num" w:pos="290"/>
              </w:tabs>
              <w:ind w:left="0" w:firstLine="0"/>
              <w:jc w:val="both"/>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C65022" w:rsidRPr="000B4178" w:rsidRDefault="00C65022" w:rsidP="003C31E7">
            <w:pPr>
              <w:pStyle w:val="ConsPlusNormal"/>
              <w:widowControl/>
              <w:numPr>
                <w:ilvl w:val="0"/>
                <w:numId w:val="19"/>
              </w:numPr>
              <w:tabs>
                <w:tab w:val="clear" w:pos="720"/>
                <w:tab w:val="num" w:pos="290"/>
              </w:tabs>
              <w:ind w:left="0" w:firstLine="0"/>
              <w:jc w:val="both"/>
              <w:rPr>
                <w:rFonts w:ascii="Times New Roman" w:hAnsi="Times New Roman" w:cs="Times New Roman"/>
                <w:sz w:val="24"/>
                <w:szCs w:val="24"/>
              </w:rPr>
            </w:pPr>
            <w:r w:rsidRPr="000B4178">
              <w:rPr>
                <w:rFonts w:ascii="Times New Roman" w:hAnsi="Times New Roman" w:cs="Times New Roman"/>
                <w:sz w:val="24"/>
                <w:szCs w:val="24"/>
              </w:rPr>
              <w:t>Трубопроводный транспорт</w:t>
            </w:r>
          </w:p>
        </w:tc>
        <w:tc>
          <w:tcPr>
            <w:tcW w:w="5245" w:type="dxa"/>
            <w:shd w:val="clear" w:color="auto" w:fill="auto"/>
          </w:tcPr>
          <w:p w:rsidR="00A226D4" w:rsidRPr="000B4178" w:rsidRDefault="00A226D4" w:rsidP="000B4178">
            <w:pPr>
              <w:pStyle w:val="ConsPlusNormal"/>
              <w:widowControl/>
              <w:tabs>
                <w:tab w:val="left" w:pos="290"/>
              </w:tabs>
              <w:ind w:firstLine="0"/>
              <w:rPr>
                <w:rFonts w:ascii="Times New Roman" w:hAnsi="Times New Roman" w:cs="Times New Roman"/>
                <w:strike/>
                <w:sz w:val="24"/>
                <w:szCs w:val="24"/>
              </w:rPr>
            </w:pPr>
          </w:p>
        </w:tc>
      </w:tr>
      <w:tr w:rsidR="003D52B9" w:rsidRPr="000B4178" w:rsidTr="00C65022">
        <w:trPr>
          <w:trHeight w:val="219"/>
        </w:trPr>
        <w:tc>
          <w:tcPr>
            <w:tcW w:w="10065" w:type="dxa"/>
            <w:gridSpan w:val="2"/>
            <w:shd w:val="clear" w:color="auto" w:fill="auto"/>
          </w:tcPr>
          <w:p w:rsidR="003D52B9" w:rsidRPr="000B4178" w:rsidRDefault="003D52B9" w:rsidP="002C3CCF">
            <w:r w:rsidRPr="000B4178">
              <w:rPr>
                <w:b/>
                <w:bCs/>
              </w:rPr>
              <w:t>электросетевая инфраструктура</w:t>
            </w:r>
          </w:p>
        </w:tc>
      </w:tr>
      <w:tr w:rsidR="003D52B9" w:rsidRPr="000B4178" w:rsidTr="00C65022">
        <w:trPr>
          <w:trHeight w:val="551"/>
        </w:trPr>
        <w:tc>
          <w:tcPr>
            <w:tcW w:w="4820" w:type="dxa"/>
            <w:shd w:val="clear" w:color="auto" w:fill="auto"/>
          </w:tcPr>
          <w:p w:rsidR="00C65022" w:rsidRPr="000B4178" w:rsidRDefault="00C65022" w:rsidP="003C31E7">
            <w:pPr>
              <w:numPr>
                <w:ilvl w:val="0"/>
                <w:numId w:val="19"/>
              </w:numPr>
              <w:tabs>
                <w:tab w:val="clear" w:pos="720"/>
                <w:tab w:val="num" w:pos="290"/>
              </w:tabs>
              <w:ind w:left="0" w:firstLine="0"/>
            </w:pPr>
            <w:r w:rsidRPr="000B4178">
              <w:lastRenderedPageBreak/>
              <w:t>Энергетика</w:t>
            </w:r>
          </w:p>
          <w:p w:rsidR="00C65022" w:rsidRPr="000B4178" w:rsidRDefault="00C65022" w:rsidP="003C31E7">
            <w:pPr>
              <w:numPr>
                <w:ilvl w:val="0"/>
                <w:numId w:val="19"/>
              </w:numPr>
              <w:tabs>
                <w:tab w:val="clear" w:pos="720"/>
                <w:tab w:val="num" w:pos="290"/>
              </w:tabs>
              <w:ind w:left="0" w:firstLine="0"/>
            </w:pPr>
            <w:r w:rsidRPr="000B4178">
              <w:t>Коммунальное обслуживание</w:t>
            </w:r>
          </w:p>
        </w:tc>
        <w:tc>
          <w:tcPr>
            <w:tcW w:w="5245" w:type="dxa"/>
            <w:shd w:val="clear" w:color="auto" w:fill="auto"/>
          </w:tcPr>
          <w:p w:rsidR="00A226D4" w:rsidRPr="000B4178" w:rsidRDefault="00A226D4" w:rsidP="000B4178">
            <w:pPr>
              <w:pStyle w:val="ConsPlusNormal"/>
              <w:widowControl/>
              <w:tabs>
                <w:tab w:val="left" w:pos="290"/>
              </w:tabs>
              <w:ind w:firstLine="0"/>
              <w:rPr>
                <w:rFonts w:ascii="Times New Roman" w:hAnsi="Times New Roman" w:cs="Times New Roman"/>
                <w:strike/>
                <w:sz w:val="24"/>
                <w:szCs w:val="24"/>
              </w:rPr>
            </w:pPr>
          </w:p>
        </w:tc>
      </w:tr>
      <w:tr w:rsidR="00F36A5A" w:rsidRPr="000B4178" w:rsidTr="00C65022">
        <w:trPr>
          <w:trHeight w:val="379"/>
        </w:trPr>
        <w:tc>
          <w:tcPr>
            <w:tcW w:w="10065" w:type="dxa"/>
            <w:gridSpan w:val="2"/>
            <w:shd w:val="clear" w:color="auto" w:fill="auto"/>
          </w:tcPr>
          <w:p w:rsidR="00F36A5A" w:rsidRPr="000B4178" w:rsidRDefault="00F36A5A" w:rsidP="00F36A5A">
            <w:pPr>
              <w:rPr>
                <w:b/>
              </w:rPr>
            </w:pPr>
            <w:r w:rsidRPr="000B4178">
              <w:rPr>
                <w:b/>
              </w:rPr>
              <w:t>объекты водоснабжения</w:t>
            </w:r>
          </w:p>
        </w:tc>
      </w:tr>
      <w:tr w:rsidR="00F36A5A" w:rsidRPr="000B4178" w:rsidTr="00C65022">
        <w:trPr>
          <w:trHeight w:val="551"/>
        </w:trPr>
        <w:tc>
          <w:tcPr>
            <w:tcW w:w="4820" w:type="dxa"/>
            <w:shd w:val="clear" w:color="auto" w:fill="auto"/>
          </w:tcPr>
          <w:p w:rsidR="00C65022" w:rsidRPr="000B4178" w:rsidRDefault="00C65022" w:rsidP="003C31E7">
            <w:pPr>
              <w:numPr>
                <w:ilvl w:val="0"/>
                <w:numId w:val="19"/>
              </w:numPr>
              <w:tabs>
                <w:tab w:val="clear" w:pos="720"/>
                <w:tab w:val="num" w:pos="290"/>
              </w:tabs>
              <w:ind w:left="0" w:firstLine="0"/>
            </w:pPr>
            <w:r w:rsidRPr="000B4178">
              <w:t>Коммунальное обслуживание</w:t>
            </w:r>
          </w:p>
          <w:p w:rsidR="00C65022" w:rsidRPr="000B4178" w:rsidRDefault="00C65022" w:rsidP="003C31E7">
            <w:pPr>
              <w:numPr>
                <w:ilvl w:val="0"/>
                <w:numId w:val="19"/>
              </w:numPr>
              <w:tabs>
                <w:tab w:val="clear" w:pos="720"/>
                <w:tab w:val="num" w:pos="290"/>
              </w:tabs>
              <w:ind w:left="0" w:firstLine="0"/>
            </w:pPr>
            <w:r w:rsidRPr="000B4178">
              <w:t>Трубопроводный транспорт</w:t>
            </w:r>
          </w:p>
        </w:tc>
        <w:tc>
          <w:tcPr>
            <w:tcW w:w="5245" w:type="dxa"/>
            <w:shd w:val="clear" w:color="auto" w:fill="auto"/>
          </w:tcPr>
          <w:p w:rsidR="00F36A5A" w:rsidRPr="000B4178" w:rsidRDefault="000B4178" w:rsidP="003B7F15">
            <w:r w:rsidRPr="000B4178">
              <w:rPr>
                <w:strike/>
              </w:rPr>
              <w:t xml:space="preserve"> </w:t>
            </w:r>
          </w:p>
          <w:p w:rsidR="00F36A5A" w:rsidRPr="000B4178" w:rsidRDefault="00F36A5A" w:rsidP="003B7F15"/>
        </w:tc>
      </w:tr>
      <w:tr w:rsidR="00F36A5A" w:rsidRPr="000B4178" w:rsidTr="00C65022">
        <w:trPr>
          <w:trHeight w:val="290"/>
        </w:trPr>
        <w:tc>
          <w:tcPr>
            <w:tcW w:w="10065" w:type="dxa"/>
            <w:gridSpan w:val="2"/>
            <w:shd w:val="clear" w:color="auto" w:fill="auto"/>
          </w:tcPr>
          <w:p w:rsidR="00F36A5A" w:rsidRPr="000B4178" w:rsidRDefault="00F36A5A" w:rsidP="002C3CCF">
            <w:r w:rsidRPr="000B4178">
              <w:rPr>
                <w:b/>
                <w:bCs/>
              </w:rPr>
              <w:t>объекты связи</w:t>
            </w:r>
          </w:p>
        </w:tc>
      </w:tr>
      <w:tr w:rsidR="00F36A5A" w:rsidRPr="000B4178" w:rsidTr="000B4178">
        <w:trPr>
          <w:trHeight w:val="422"/>
        </w:trPr>
        <w:tc>
          <w:tcPr>
            <w:tcW w:w="4820" w:type="dxa"/>
            <w:shd w:val="clear" w:color="auto" w:fill="auto"/>
          </w:tcPr>
          <w:p w:rsidR="00F36A5A" w:rsidRPr="000B4178" w:rsidRDefault="00C65022" w:rsidP="000B4178">
            <w:pPr>
              <w:numPr>
                <w:ilvl w:val="0"/>
                <w:numId w:val="19"/>
              </w:numPr>
              <w:tabs>
                <w:tab w:val="clear" w:pos="720"/>
                <w:tab w:val="num" w:pos="290"/>
              </w:tabs>
              <w:ind w:left="0" w:firstLine="0"/>
            </w:pPr>
            <w:r w:rsidRPr="000B4178">
              <w:t>Связь</w:t>
            </w:r>
          </w:p>
        </w:tc>
        <w:tc>
          <w:tcPr>
            <w:tcW w:w="5245" w:type="dxa"/>
            <w:shd w:val="clear" w:color="auto" w:fill="auto"/>
          </w:tcPr>
          <w:p w:rsidR="00F36A5A" w:rsidRPr="000B4178" w:rsidRDefault="00F36A5A" w:rsidP="000B4178"/>
        </w:tc>
      </w:tr>
      <w:tr w:rsidR="00853E82" w:rsidRPr="000B4178" w:rsidTr="00C65022">
        <w:trPr>
          <w:trHeight w:val="234"/>
        </w:trPr>
        <w:tc>
          <w:tcPr>
            <w:tcW w:w="10065" w:type="dxa"/>
            <w:gridSpan w:val="2"/>
            <w:shd w:val="clear" w:color="auto" w:fill="auto"/>
          </w:tcPr>
          <w:p w:rsidR="00853E82" w:rsidRPr="000B4178" w:rsidRDefault="00853E82" w:rsidP="00BA4737">
            <w:r w:rsidRPr="000B4178">
              <w:rPr>
                <w:b/>
                <w:bCs/>
              </w:rPr>
              <w:t xml:space="preserve">объекты водоотведения и канализации  </w:t>
            </w:r>
          </w:p>
        </w:tc>
      </w:tr>
      <w:tr w:rsidR="00853E82" w:rsidRPr="000B4178" w:rsidTr="00C65022">
        <w:trPr>
          <w:trHeight w:val="410"/>
        </w:trPr>
        <w:tc>
          <w:tcPr>
            <w:tcW w:w="4820" w:type="dxa"/>
            <w:shd w:val="clear" w:color="auto" w:fill="auto"/>
          </w:tcPr>
          <w:p w:rsidR="00C65022" w:rsidRPr="000B4178" w:rsidRDefault="00C65022" w:rsidP="003C31E7">
            <w:pPr>
              <w:numPr>
                <w:ilvl w:val="0"/>
                <w:numId w:val="19"/>
              </w:numPr>
              <w:tabs>
                <w:tab w:val="clear" w:pos="720"/>
                <w:tab w:val="num" w:pos="290"/>
              </w:tabs>
              <w:ind w:left="0" w:firstLine="0"/>
            </w:pPr>
            <w:r w:rsidRPr="000B4178">
              <w:t>Коммунальное обслуживание</w:t>
            </w:r>
          </w:p>
          <w:p w:rsidR="00C65022" w:rsidRPr="000B4178" w:rsidRDefault="00C65022" w:rsidP="003C31E7">
            <w:pPr>
              <w:numPr>
                <w:ilvl w:val="0"/>
                <w:numId w:val="19"/>
              </w:numPr>
              <w:tabs>
                <w:tab w:val="clear" w:pos="720"/>
                <w:tab w:val="num" w:pos="290"/>
              </w:tabs>
              <w:ind w:left="0" w:firstLine="0"/>
            </w:pPr>
            <w:r w:rsidRPr="000B4178">
              <w:t>Трубопроводный транспорт</w:t>
            </w:r>
          </w:p>
        </w:tc>
        <w:tc>
          <w:tcPr>
            <w:tcW w:w="5245" w:type="dxa"/>
            <w:shd w:val="clear" w:color="auto" w:fill="auto"/>
          </w:tcPr>
          <w:p w:rsidR="00853E82" w:rsidRPr="000B4178" w:rsidRDefault="00853E82" w:rsidP="000B4178"/>
        </w:tc>
      </w:tr>
      <w:tr w:rsidR="00F36A5A" w:rsidRPr="000B4178" w:rsidTr="00C65022">
        <w:trPr>
          <w:trHeight w:val="193"/>
        </w:trPr>
        <w:tc>
          <w:tcPr>
            <w:tcW w:w="10065" w:type="dxa"/>
            <w:gridSpan w:val="2"/>
            <w:shd w:val="clear" w:color="auto" w:fill="auto"/>
          </w:tcPr>
          <w:p w:rsidR="00F36A5A" w:rsidRPr="000B4178" w:rsidRDefault="00F36A5A" w:rsidP="002C3CCF">
            <w:r w:rsidRPr="000B4178">
              <w:rPr>
                <w:b/>
                <w:bCs/>
              </w:rPr>
              <w:t xml:space="preserve">объекты теплоснабжения  </w:t>
            </w:r>
          </w:p>
        </w:tc>
      </w:tr>
      <w:tr w:rsidR="00F36A5A" w:rsidRPr="000B4178" w:rsidTr="000B4178">
        <w:trPr>
          <w:trHeight w:val="643"/>
        </w:trPr>
        <w:tc>
          <w:tcPr>
            <w:tcW w:w="4820" w:type="dxa"/>
            <w:shd w:val="clear" w:color="auto" w:fill="auto"/>
          </w:tcPr>
          <w:p w:rsidR="00C65022" w:rsidRPr="000B4178" w:rsidRDefault="00C65022" w:rsidP="003C31E7">
            <w:pPr>
              <w:numPr>
                <w:ilvl w:val="0"/>
                <w:numId w:val="19"/>
              </w:numPr>
              <w:tabs>
                <w:tab w:val="clear" w:pos="720"/>
                <w:tab w:val="num" w:pos="290"/>
              </w:tabs>
              <w:ind w:left="0" w:firstLine="0"/>
            </w:pPr>
            <w:r w:rsidRPr="000B4178">
              <w:t>Коммунальное обслуживание</w:t>
            </w:r>
          </w:p>
          <w:p w:rsidR="00F36A5A" w:rsidRPr="000B4178" w:rsidRDefault="00C65022" w:rsidP="000B4178">
            <w:pPr>
              <w:numPr>
                <w:ilvl w:val="0"/>
                <w:numId w:val="19"/>
              </w:numPr>
              <w:tabs>
                <w:tab w:val="clear" w:pos="720"/>
                <w:tab w:val="num" w:pos="290"/>
              </w:tabs>
              <w:ind w:left="0" w:firstLine="0"/>
            </w:pPr>
            <w:r w:rsidRPr="000B4178">
              <w:t>Трубопроводный транспорт</w:t>
            </w:r>
          </w:p>
          <w:p w:rsidR="000B4178" w:rsidRPr="000B4178" w:rsidRDefault="000B4178" w:rsidP="000B4178"/>
        </w:tc>
        <w:tc>
          <w:tcPr>
            <w:tcW w:w="5245" w:type="dxa"/>
            <w:shd w:val="clear" w:color="auto" w:fill="auto"/>
          </w:tcPr>
          <w:p w:rsidR="00A226D4" w:rsidRPr="000B4178" w:rsidRDefault="00A226D4" w:rsidP="000B4178"/>
        </w:tc>
      </w:tr>
      <w:tr w:rsidR="00C65022" w:rsidRPr="000B4178" w:rsidTr="00C65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 xml:space="preserve">  Условно разрешенные виды</w:t>
            </w:r>
          </w:p>
          <w:p w:rsidR="00C65022" w:rsidRPr="000B4178" w:rsidRDefault="00C65022" w:rsidP="00C65022">
            <w:pPr>
              <w:pStyle w:val="ConsPlusNormal"/>
              <w:widowControl/>
              <w:ind w:firstLine="0"/>
              <w:outlineLvl w:val="2"/>
              <w:rPr>
                <w:rFonts w:ascii="Times New Roman" w:hAnsi="Times New Roman" w:cs="Times New Roman"/>
                <w:b/>
                <w:sz w:val="24"/>
                <w:szCs w:val="24"/>
              </w:rPr>
            </w:pPr>
            <w:r w:rsidRPr="000B4178">
              <w:rPr>
                <w:rFonts w:ascii="Times New Roman" w:hAnsi="Times New Roman" w:cs="Times New Roman"/>
                <w:b/>
                <w:sz w:val="24"/>
                <w:szCs w:val="24"/>
              </w:rPr>
              <w:t xml:space="preserve">использования </w:t>
            </w:r>
          </w:p>
        </w:tc>
        <w:tc>
          <w:tcPr>
            <w:tcW w:w="5245" w:type="dxa"/>
            <w:tcBorders>
              <w:top w:val="single" w:sz="6" w:space="0" w:color="auto"/>
              <w:left w:val="single" w:sz="6" w:space="0" w:color="auto"/>
              <w:bottom w:val="single" w:sz="6" w:space="0" w:color="auto"/>
              <w:right w:val="single" w:sz="6" w:space="0" w:color="auto"/>
            </w:tcBorders>
            <w:shd w:val="clear" w:color="auto" w:fill="auto"/>
          </w:tcPr>
          <w:p w:rsidR="00C65022" w:rsidRPr="000B4178" w:rsidRDefault="00C65022" w:rsidP="00C65022">
            <w:pPr>
              <w:pStyle w:val="ConsPlusNormal"/>
              <w:widowControl/>
              <w:ind w:firstLine="0"/>
              <w:outlineLvl w:val="2"/>
              <w:rPr>
                <w:rFonts w:ascii="Times New Roman" w:hAnsi="Times New Roman" w:cs="Times New Roman"/>
                <w:sz w:val="24"/>
                <w:szCs w:val="24"/>
              </w:rPr>
            </w:pPr>
            <w:r w:rsidRPr="000B4178">
              <w:rPr>
                <w:rFonts w:ascii="Times New Roman" w:hAnsi="Times New Roman" w:cs="Times New Roman"/>
                <w:b/>
                <w:sz w:val="24"/>
                <w:szCs w:val="24"/>
              </w:rPr>
              <w:t>Вспомогательные виды разрешенного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зования для условно разрешенных видов  з</w:t>
            </w:r>
            <w:r w:rsidRPr="000B4178">
              <w:rPr>
                <w:rFonts w:ascii="Times New Roman" w:hAnsi="Times New Roman" w:cs="Times New Roman"/>
                <w:b/>
                <w:sz w:val="24"/>
                <w:szCs w:val="24"/>
              </w:rPr>
              <w:t>о</w:t>
            </w:r>
            <w:r w:rsidRPr="000B4178">
              <w:rPr>
                <w:rFonts w:ascii="Times New Roman" w:hAnsi="Times New Roman" w:cs="Times New Roman"/>
                <w:b/>
                <w:sz w:val="24"/>
                <w:szCs w:val="24"/>
              </w:rPr>
              <w:t xml:space="preserve">ны </w:t>
            </w:r>
          </w:p>
          <w:p w:rsidR="00C65022" w:rsidRPr="000B4178" w:rsidRDefault="00C65022" w:rsidP="00C65022">
            <w:pPr>
              <w:pStyle w:val="ConsPlusNormal"/>
              <w:widowControl/>
              <w:ind w:firstLine="0"/>
              <w:rPr>
                <w:rFonts w:ascii="Times New Roman" w:hAnsi="Times New Roman" w:cs="Times New Roman"/>
                <w:b/>
                <w:sz w:val="24"/>
                <w:szCs w:val="24"/>
              </w:rPr>
            </w:pPr>
          </w:p>
        </w:tc>
      </w:tr>
      <w:tr w:rsidR="00C65022" w:rsidRPr="000B4178" w:rsidTr="00C65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C65022" w:rsidRPr="000B4178" w:rsidRDefault="00C65022" w:rsidP="00C65022">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Не устанавливается</w:t>
            </w:r>
          </w:p>
        </w:tc>
        <w:tc>
          <w:tcPr>
            <w:tcW w:w="5245" w:type="dxa"/>
            <w:tcBorders>
              <w:top w:val="single" w:sz="6" w:space="0" w:color="auto"/>
              <w:left w:val="single" w:sz="6" w:space="0" w:color="auto"/>
              <w:bottom w:val="single" w:sz="6" w:space="0" w:color="auto"/>
              <w:right w:val="single" w:sz="6" w:space="0" w:color="auto"/>
            </w:tcBorders>
          </w:tcPr>
          <w:p w:rsidR="00C65022" w:rsidRPr="000B4178" w:rsidRDefault="00C65022" w:rsidP="00C65022">
            <w:pPr>
              <w:numPr>
                <w:ilvl w:val="0"/>
                <w:numId w:val="2"/>
              </w:numPr>
              <w:ind w:left="0" w:firstLine="0"/>
            </w:pPr>
            <w:r w:rsidRPr="000B4178">
              <w:t>Не устанавливается</w:t>
            </w:r>
          </w:p>
        </w:tc>
      </w:tr>
    </w:tbl>
    <w:p w:rsidR="00C65022" w:rsidRPr="00CE3F5C" w:rsidRDefault="00C65022" w:rsidP="00C65022">
      <w:pPr>
        <w:pStyle w:val="ConsPlusNormal"/>
        <w:widowControl/>
        <w:ind w:firstLine="540"/>
        <w:jc w:val="both"/>
        <w:rPr>
          <w:rFonts w:ascii="Times New Roman" w:hAnsi="Times New Roman" w:cs="Times New Roman"/>
          <w:color w:val="FF0000"/>
          <w:sz w:val="24"/>
          <w:szCs w:val="24"/>
        </w:rPr>
      </w:pPr>
    </w:p>
    <w:p w:rsidR="00C65022" w:rsidRPr="000B4178" w:rsidRDefault="00C65022" w:rsidP="00C65022">
      <w:pPr>
        <w:autoSpaceDE w:val="0"/>
        <w:autoSpaceDN w:val="0"/>
        <w:adjustRightInd w:val="0"/>
        <w:ind w:firstLine="540"/>
      </w:pPr>
      <w:r w:rsidRPr="000B4178">
        <w:rPr>
          <w:b/>
        </w:rPr>
        <w:t>Примечание:</w:t>
      </w:r>
      <w:r w:rsidRPr="000B4178">
        <w:t xml:space="preserve"> Действие градостроительного регламента не распространяется в границах территорий общего пользования и  на земельные участки, предназначенные для размещения л</w:t>
      </w:r>
      <w:r w:rsidRPr="000B4178">
        <w:t>и</w:t>
      </w:r>
      <w:r w:rsidRPr="000B4178">
        <w:t>нейных объектов и (или) занятые линейными объектами (п.4 ст. 36 ГрК РФ);</w:t>
      </w:r>
    </w:p>
    <w:p w:rsidR="003D52B9" w:rsidRPr="000B4178" w:rsidRDefault="000B4178" w:rsidP="003D52B9">
      <w:pPr>
        <w:pStyle w:val="ConsPlusNormal"/>
        <w:widowControl/>
        <w:ind w:firstLine="540"/>
        <w:jc w:val="both"/>
        <w:rPr>
          <w:rFonts w:ascii="Times New Roman" w:hAnsi="Times New Roman" w:cs="Times New Roman"/>
          <w:strike/>
          <w:sz w:val="24"/>
          <w:szCs w:val="24"/>
        </w:rPr>
      </w:pPr>
      <w:r w:rsidRPr="000B4178">
        <w:rPr>
          <w:rFonts w:ascii="Times New Roman" w:hAnsi="Times New Roman" w:cs="Times New Roman"/>
          <w:strike/>
          <w:sz w:val="24"/>
          <w:szCs w:val="24"/>
        </w:rPr>
        <w:t xml:space="preserve"> </w:t>
      </w:r>
    </w:p>
    <w:p w:rsidR="00C65022" w:rsidRPr="000B4178" w:rsidRDefault="00C65022" w:rsidP="000B4178">
      <w:pPr>
        <w:numPr>
          <w:ilvl w:val="0"/>
          <w:numId w:val="3"/>
        </w:numPr>
        <w:tabs>
          <w:tab w:val="clear" w:pos="1212"/>
        </w:tabs>
        <w:ind w:hanging="786"/>
        <w:jc w:val="both"/>
      </w:pPr>
      <w:r w:rsidRPr="000B4178">
        <w:rPr>
          <w:b/>
        </w:rPr>
        <w:t xml:space="preserve"> Параметры разрешенного строительства и/или реконструкции объектов кап</w:t>
      </w:r>
      <w:r w:rsidRPr="000B4178">
        <w:rPr>
          <w:b/>
        </w:rPr>
        <w:t>и</w:t>
      </w:r>
      <w:r w:rsidRPr="000B4178">
        <w:rPr>
          <w:b/>
        </w:rPr>
        <w:t>тального строительства зоны ИТ1</w:t>
      </w:r>
      <w:r w:rsidR="000B4178" w:rsidRPr="000B417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5"/>
        <w:gridCol w:w="6196"/>
      </w:tblGrid>
      <w:tr w:rsidR="00C65022" w:rsidRPr="000B4178" w:rsidTr="000B4178">
        <w:tc>
          <w:tcPr>
            <w:tcW w:w="10281" w:type="dxa"/>
            <w:gridSpan w:val="2"/>
            <w:tcBorders>
              <w:top w:val="single" w:sz="4" w:space="0" w:color="auto"/>
              <w:left w:val="single" w:sz="4" w:space="0" w:color="auto"/>
              <w:bottom w:val="single" w:sz="4" w:space="0" w:color="auto"/>
              <w:right w:val="single" w:sz="4" w:space="0" w:color="auto"/>
            </w:tcBorders>
          </w:tcPr>
          <w:p w:rsidR="00C65022" w:rsidRPr="000B4178" w:rsidRDefault="00C65022" w:rsidP="00C65022">
            <w:pPr>
              <w:jc w:val="both"/>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p w:rsidR="00C65022" w:rsidRPr="000B4178" w:rsidRDefault="00C65022" w:rsidP="00C65022">
            <w:pPr>
              <w:pStyle w:val="ConsPlusNormal"/>
              <w:widowControl/>
              <w:ind w:firstLine="0"/>
              <w:jc w:val="center"/>
              <w:rPr>
                <w:rFonts w:ascii="Times New Roman" w:hAnsi="Times New Roman" w:cs="Times New Roman"/>
                <w:b/>
                <w:sz w:val="24"/>
                <w:szCs w:val="24"/>
              </w:rPr>
            </w:pPr>
          </w:p>
        </w:tc>
      </w:tr>
      <w:tr w:rsidR="00C65022" w:rsidRPr="000B4178" w:rsidTr="000B4178">
        <w:tc>
          <w:tcPr>
            <w:tcW w:w="10281" w:type="dxa"/>
            <w:gridSpan w:val="2"/>
          </w:tcPr>
          <w:p w:rsidR="00C65022" w:rsidRPr="000B4178" w:rsidRDefault="00C65022" w:rsidP="00C65022">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C65022" w:rsidRPr="000B4178" w:rsidTr="000B4178">
        <w:tc>
          <w:tcPr>
            <w:tcW w:w="4085" w:type="dxa"/>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Минимальная    площадь</w:t>
            </w:r>
          </w:p>
        </w:tc>
        <w:tc>
          <w:tcPr>
            <w:tcW w:w="6196" w:type="dxa"/>
          </w:tcPr>
          <w:p w:rsidR="00C65022" w:rsidRPr="000B4178" w:rsidRDefault="00C65022" w:rsidP="00C65022">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4 кв. м </w:t>
            </w:r>
          </w:p>
        </w:tc>
      </w:tr>
      <w:tr w:rsidR="00C65022" w:rsidRPr="000B4178" w:rsidTr="000B4178">
        <w:tc>
          <w:tcPr>
            <w:tcW w:w="10281" w:type="dxa"/>
            <w:gridSpan w:val="2"/>
          </w:tcPr>
          <w:p w:rsidR="00C65022" w:rsidRPr="000B4178" w:rsidRDefault="00C65022" w:rsidP="00C65022">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C65022" w:rsidRPr="000B4178" w:rsidTr="000B4178">
        <w:tc>
          <w:tcPr>
            <w:tcW w:w="4085" w:type="dxa"/>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 высота</w:t>
            </w:r>
          </w:p>
        </w:tc>
        <w:tc>
          <w:tcPr>
            <w:tcW w:w="6196" w:type="dxa"/>
          </w:tcPr>
          <w:p w:rsidR="00C65022" w:rsidRPr="000B4178" w:rsidRDefault="000B4178" w:rsidP="00C65022">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35 метров</w:t>
            </w:r>
          </w:p>
        </w:tc>
      </w:tr>
      <w:tr w:rsidR="00C65022" w:rsidRPr="000B4178" w:rsidTr="000B4178">
        <w:trPr>
          <w:trHeight w:val="500"/>
        </w:trPr>
        <w:tc>
          <w:tcPr>
            <w:tcW w:w="10281" w:type="dxa"/>
            <w:gridSpan w:val="2"/>
          </w:tcPr>
          <w:p w:rsidR="00C65022" w:rsidRPr="000B4178" w:rsidRDefault="00C65022" w:rsidP="00C65022">
            <w:pPr>
              <w:ind w:firstLine="540"/>
              <w:jc w:val="both"/>
              <w:rPr>
                <w:b/>
              </w:rPr>
            </w:pPr>
            <w:r w:rsidRPr="000B4178">
              <w:rPr>
                <w:b/>
              </w:rPr>
              <w:t>Максимальный процент застройки в границах земельного участка</w:t>
            </w:r>
          </w:p>
        </w:tc>
      </w:tr>
      <w:tr w:rsidR="00C65022" w:rsidRPr="000B4178" w:rsidTr="000B4178">
        <w:tc>
          <w:tcPr>
            <w:tcW w:w="4085" w:type="dxa"/>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6196" w:type="dxa"/>
          </w:tcPr>
          <w:p w:rsidR="00C65022" w:rsidRPr="000B4178" w:rsidRDefault="00C65022" w:rsidP="00C65022">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80 %</w:t>
            </w:r>
          </w:p>
        </w:tc>
      </w:tr>
      <w:tr w:rsidR="00C65022" w:rsidRPr="000B4178" w:rsidTr="000B4178">
        <w:tc>
          <w:tcPr>
            <w:tcW w:w="10281" w:type="dxa"/>
            <w:gridSpan w:val="2"/>
          </w:tcPr>
          <w:p w:rsidR="00C65022" w:rsidRPr="000B4178" w:rsidRDefault="00C65022" w:rsidP="00C65022">
            <w:pPr>
              <w:jc w:val="center"/>
              <w:rPr>
                <w:b/>
              </w:rPr>
            </w:pPr>
            <w:r w:rsidRPr="000B4178">
              <w:rPr>
                <w:b/>
              </w:rPr>
              <w:t>Минимальные отступы от границ земельных участков в целях определения мест допуст</w:t>
            </w:r>
            <w:r w:rsidRPr="000B4178">
              <w:rPr>
                <w:b/>
              </w:rPr>
              <w:t>и</w:t>
            </w:r>
            <w:r w:rsidRPr="000B4178">
              <w:rPr>
                <w:b/>
              </w:rPr>
              <w:t>мого размещения зданий, строений, сооружений, за пределами которых запрещено стро</w:t>
            </w:r>
            <w:r w:rsidRPr="000B4178">
              <w:rPr>
                <w:b/>
              </w:rPr>
              <w:t>и</w:t>
            </w:r>
            <w:r w:rsidRPr="000B4178">
              <w:rPr>
                <w:b/>
              </w:rPr>
              <w:t>тельство зданий, строений, сооружений</w:t>
            </w:r>
          </w:p>
        </w:tc>
      </w:tr>
      <w:tr w:rsidR="00C65022" w:rsidRPr="000B4178" w:rsidTr="000B4178">
        <w:trPr>
          <w:trHeight w:val="663"/>
        </w:trPr>
        <w:tc>
          <w:tcPr>
            <w:tcW w:w="4085" w:type="dxa"/>
          </w:tcPr>
          <w:p w:rsidR="00C65022" w:rsidRPr="000B4178" w:rsidRDefault="000B4178"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Максимальные отступы от границ земельных участков</w:t>
            </w:r>
          </w:p>
        </w:tc>
        <w:tc>
          <w:tcPr>
            <w:tcW w:w="6196" w:type="dxa"/>
          </w:tcPr>
          <w:p w:rsidR="00C65022" w:rsidRPr="000B4178" w:rsidRDefault="00C65022" w:rsidP="00C65022">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6 м</w:t>
            </w:r>
          </w:p>
        </w:tc>
      </w:tr>
    </w:tbl>
    <w:p w:rsidR="003D52B9" w:rsidRPr="00CE3F5C" w:rsidRDefault="003D52B9" w:rsidP="003D52B9">
      <w:pPr>
        <w:pStyle w:val="ConsPlusNormal"/>
        <w:widowControl/>
        <w:ind w:firstLine="540"/>
        <w:jc w:val="both"/>
        <w:rPr>
          <w:rFonts w:ascii="Times New Roman" w:hAnsi="Times New Roman" w:cs="Times New Roman"/>
          <w:sz w:val="24"/>
          <w:szCs w:val="24"/>
        </w:rPr>
      </w:pPr>
    </w:p>
    <w:p w:rsidR="00C65022" w:rsidRPr="000B4178" w:rsidRDefault="000B4178" w:rsidP="003D52B9">
      <w:pPr>
        <w:pStyle w:val="ConsPlusNormal"/>
        <w:widowControl/>
        <w:ind w:firstLine="540"/>
        <w:jc w:val="both"/>
        <w:rPr>
          <w:rFonts w:ascii="Times New Roman" w:hAnsi="Times New Roman" w:cs="Times New Roman"/>
          <w:b/>
          <w:sz w:val="24"/>
          <w:szCs w:val="24"/>
        </w:rPr>
      </w:pPr>
      <w:r w:rsidRPr="000B4178">
        <w:rPr>
          <w:rFonts w:ascii="Times New Roman" w:hAnsi="Times New Roman" w:cs="Times New Roman"/>
          <w:b/>
          <w:sz w:val="24"/>
          <w:szCs w:val="24"/>
        </w:rPr>
        <w:t>3)</w:t>
      </w:r>
      <w:r w:rsidR="003D52B9" w:rsidRPr="000B4178">
        <w:rPr>
          <w:rFonts w:ascii="Times New Roman" w:hAnsi="Times New Roman" w:cs="Times New Roman"/>
          <w:b/>
          <w:sz w:val="24"/>
          <w:szCs w:val="24"/>
        </w:rPr>
        <w:t xml:space="preserve"> Ограничения и особенности использования земельных участков и объектов кап</w:t>
      </w:r>
      <w:r w:rsidR="003D52B9" w:rsidRPr="000B4178">
        <w:rPr>
          <w:rFonts w:ascii="Times New Roman" w:hAnsi="Times New Roman" w:cs="Times New Roman"/>
          <w:b/>
          <w:sz w:val="24"/>
          <w:szCs w:val="24"/>
        </w:rPr>
        <w:t>и</w:t>
      </w:r>
      <w:r w:rsidR="003D52B9" w:rsidRPr="000B4178">
        <w:rPr>
          <w:rFonts w:ascii="Times New Roman" w:hAnsi="Times New Roman" w:cs="Times New Roman"/>
          <w:b/>
          <w:sz w:val="24"/>
          <w:szCs w:val="24"/>
        </w:rPr>
        <w:t>тального строительства участков в зоне ИТ1: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8983"/>
      </w:tblGrid>
      <w:tr w:rsidR="00C65022" w:rsidRPr="000B4178" w:rsidTr="00A226D4">
        <w:tc>
          <w:tcPr>
            <w:tcW w:w="122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0B4178">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 пп</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0B4178">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C65022" w:rsidRPr="000B4178" w:rsidTr="00A226D4">
        <w:tc>
          <w:tcPr>
            <w:tcW w:w="122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FORMATTEXT"/>
              <w:jc w:val="both"/>
            </w:pPr>
            <w:r w:rsidRPr="000B4178">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w:t>
            </w:r>
            <w:r w:rsidRPr="000B4178">
              <w:t>е</w:t>
            </w:r>
            <w:r w:rsidRPr="000B4178">
              <w:t xml:space="preserve">ний. Актуализированная редакция СНиП 2.07.01-89*"  с учетом безопасности зданий </w:t>
            </w:r>
            <w:r w:rsidRPr="000B4178">
              <w:lastRenderedPageBreak/>
              <w:t>и сооружений</w:t>
            </w:r>
          </w:p>
        </w:tc>
      </w:tr>
      <w:tr w:rsidR="00C65022" w:rsidRPr="000B4178" w:rsidTr="00A226D4">
        <w:tc>
          <w:tcPr>
            <w:tcW w:w="122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lastRenderedPageBreak/>
              <w:t>2</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инженерных (топографо-геодезических и др.) изысканий для проект</w:t>
            </w:r>
            <w:r w:rsidRPr="000B4178">
              <w:rPr>
                <w:rFonts w:ascii="Times New Roman" w:hAnsi="Times New Roman" w:cs="Times New Roman"/>
                <w:sz w:val="24"/>
                <w:szCs w:val="24"/>
              </w:rPr>
              <w:t>и</w:t>
            </w:r>
            <w:r w:rsidRPr="000B4178">
              <w:rPr>
                <w:rFonts w:ascii="Times New Roman" w:hAnsi="Times New Roman" w:cs="Times New Roman"/>
                <w:sz w:val="24"/>
                <w:szCs w:val="24"/>
              </w:rPr>
              <w:t>рования и строительства, реконструкции.</w:t>
            </w:r>
          </w:p>
        </w:tc>
      </w:tr>
      <w:tr w:rsidR="00C65022" w:rsidRPr="000B4178" w:rsidTr="00A226D4">
        <w:tc>
          <w:tcPr>
            <w:tcW w:w="122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3</w:t>
            </w:r>
          </w:p>
          <w:p w:rsidR="00C65022" w:rsidRPr="000B4178" w:rsidRDefault="00C65022" w:rsidP="00C65022">
            <w:pPr>
              <w:pStyle w:val="ConsPlusNormal"/>
              <w:widowControl/>
              <w:ind w:firstLine="0"/>
              <w:rPr>
                <w:rFonts w:ascii="Times New Roman" w:hAnsi="Times New Roman" w:cs="Times New Roman"/>
                <w:sz w:val="24"/>
                <w:szCs w:val="24"/>
              </w:rPr>
            </w:pP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инженерной подготовки территории</w:t>
            </w:r>
            <w:r w:rsidRPr="000B4178">
              <w:rPr>
                <w:rStyle w:val="a9"/>
                <w:rFonts w:ascii="Times New Roman" w:hAnsi="Times New Roman" w:cs="Times New Roman"/>
                <w:sz w:val="24"/>
                <w:szCs w:val="24"/>
              </w:rPr>
              <w:t>: вертикальная планировка</w:t>
            </w:r>
            <w:r w:rsidRPr="000B4178">
              <w:rPr>
                <w:rFonts w:ascii="Times New Roman" w:hAnsi="Times New Roman" w:cs="Times New Roman"/>
                <w:sz w:val="24"/>
                <w:szCs w:val="24"/>
              </w:rPr>
              <w:t xml:space="preserve"> для организации стока поверхностных (атмосферных) вод </w:t>
            </w:r>
          </w:p>
        </w:tc>
      </w:tr>
      <w:tr w:rsidR="00C65022" w:rsidRPr="000B4178" w:rsidTr="00A226D4">
        <w:tc>
          <w:tcPr>
            <w:tcW w:w="122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4</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Установление охранных и( или) санитарно-защитных зон</w:t>
            </w:r>
          </w:p>
        </w:tc>
      </w:tr>
      <w:tr w:rsidR="00C65022" w:rsidRPr="000B4178" w:rsidTr="00A226D4">
        <w:tc>
          <w:tcPr>
            <w:tcW w:w="122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5</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Размеры санитарно-защитных зон следует устанавливать с учетом требований Са</w:t>
            </w:r>
            <w:r w:rsidRPr="000B4178">
              <w:rPr>
                <w:rFonts w:ascii="Times New Roman" w:hAnsi="Times New Roman" w:cs="Times New Roman"/>
                <w:sz w:val="24"/>
                <w:szCs w:val="24"/>
              </w:rPr>
              <w:t>н</w:t>
            </w:r>
            <w:r w:rsidRPr="000B4178">
              <w:rPr>
                <w:rFonts w:ascii="Times New Roman" w:hAnsi="Times New Roman" w:cs="Times New Roman"/>
                <w:sz w:val="24"/>
                <w:szCs w:val="24"/>
              </w:rPr>
              <w:t>ПиН 2.2.1/2.1.1.1200-03 "Санитарно-защитные зоны и санитарная классификация предприятий, сооружений и иных объектов"</w:t>
            </w:r>
          </w:p>
        </w:tc>
      </w:tr>
      <w:tr w:rsidR="00C65022" w:rsidRPr="000B4178" w:rsidTr="00A226D4">
        <w:tc>
          <w:tcPr>
            <w:tcW w:w="122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rPr>
                <w:rFonts w:eastAsia="Calibri"/>
              </w:rPr>
            </w:pPr>
            <w:r w:rsidRPr="000B4178">
              <w:rPr>
                <w:rFonts w:eastAsia="Calibri"/>
              </w:rPr>
              <w:t>6</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ind w:right="-1"/>
            </w:pPr>
            <w:r w:rsidRPr="000B4178">
              <w:t>Обустройство объектов придорожного сервиса площадками для стоянки и остановки автомобилей, рассчитанными в зависимости от вместимости объектов придорожн</w:t>
            </w:r>
            <w:r w:rsidRPr="000B4178">
              <w:t>о</w:t>
            </w:r>
            <w:r w:rsidRPr="000B4178">
              <w:t>го сервиса, с учетом их возможного одновременного посещения, а также подъезд</w:t>
            </w:r>
            <w:r w:rsidRPr="000B4178">
              <w:t>а</w:t>
            </w:r>
            <w:r w:rsidRPr="000B4178">
              <w:t xml:space="preserve">ми, съездами и примыканиями, обеспечивающими доступ к ним с автомобильной дороги. </w:t>
            </w:r>
          </w:p>
        </w:tc>
      </w:tr>
      <w:tr w:rsidR="00C65022" w:rsidRPr="000B4178" w:rsidTr="00A226D4">
        <w:tc>
          <w:tcPr>
            <w:tcW w:w="122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rPr>
                <w:rFonts w:eastAsia="Calibri"/>
              </w:rPr>
            </w:pPr>
            <w:r w:rsidRPr="000B4178">
              <w:rPr>
                <w:rFonts w:eastAsia="Calibri"/>
              </w:rPr>
              <w:t>7</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ind w:right="-1"/>
            </w:pPr>
            <w:r w:rsidRPr="000B4178">
              <w:t>Обеспечение безопасности дорожного движения</w:t>
            </w:r>
          </w:p>
        </w:tc>
      </w:tr>
      <w:tr w:rsidR="00C65022" w:rsidRPr="000B4178" w:rsidTr="00A226D4">
        <w:tc>
          <w:tcPr>
            <w:tcW w:w="122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rPr>
                <w:rFonts w:eastAsia="Calibri"/>
              </w:rPr>
            </w:pPr>
            <w:r w:rsidRPr="000B4178">
              <w:rPr>
                <w:rFonts w:eastAsia="Calibri"/>
              </w:rPr>
              <w:t>8</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необходимости)</w:t>
            </w:r>
          </w:p>
        </w:tc>
      </w:tr>
      <w:tr w:rsidR="00C65022" w:rsidRPr="000B4178" w:rsidTr="00A226D4">
        <w:tc>
          <w:tcPr>
            <w:tcW w:w="122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rPr>
                <w:rFonts w:eastAsia="Calibri"/>
              </w:rPr>
            </w:pPr>
            <w:r w:rsidRPr="000B4178">
              <w:rPr>
                <w:rFonts w:eastAsia="Calibri"/>
              </w:rPr>
              <w:t>9</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C65022" w:rsidRPr="000B4178" w:rsidTr="00A226D4">
        <w:trPr>
          <w:trHeight w:val="477"/>
        </w:trPr>
        <w:tc>
          <w:tcPr>
            <w:tcW w:w="1223" w:type="dxa"/>
          </w:tcPr>
          <w:p w:rsidR="00C65022" w:rsidRPr="000B4178" w:rsidRDefault="00C65022" w:rsidP="00C65022">
            <w:pPr>
              <w:rPr>
                <w:rFonts w:eastAsia="Calibri"/>
              </w:rPr>
            </w:pPr>
            <w:r w:rsidRPr="000B4178">
              <w:rPr>
                <w:rFonts w:eastAsia="Calibri"/>
              </w:rPr>
              <w:t>10</w:t>
            </w:r>
          </w:p>
        </w:tc>
        <w:tc>
          <w:tcPr>
            <w:tcW w:w="8983" w:type="dxa"/>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Соблюдение требования по обеспечению условий для беспрепятственного передв</w:t>
            </w:r>
            <w:r w:rsidRPr="000B4178">
              <w:rPr>
                <w:rFonts w:ascii="Times New Roman" w:hAnsi="Times New Roman" w:cs="Times New Roman"/>
                <w:sz w:val="24"/>
                <w:szCs w:val="24"/>
              </w:rPr>
              <w:t>и</w:t>
            </w:r>
            <w:r w:rsidRPr="000B4178">
              <w:rPr>
                <w:rFonts w:ascii="Times New Roman" w:hAnsi="Times New Roman" w:cs="Times New Roman"/>
                <w:sz w:val="24"/>
                <w:szCs w:val="24"/>
              </w:rPr>
              <w:t>жения инвалидов и других маломобильных групп населения</w:t>
            </w:r>
          </w:p>
        </w:tc>
      </w:tr>
      <w:tr w:rsidR="00C65022" w:rsidRPr="000B4178" w:rsidTr="00A226D4">
        <w:tc>
          <w:tcPr>
            <w:tcW w:w="1223" w:type="dxa"/>
          </w:tcPr>
          <w:p w:rsidR="00C65022" w:rsidRPr="000B4178" w:rsidRDefault="00C65022" w:rsidP="00C65022">
            <w:pPr>
              <w:rPr>
                <w:rFonts w:eastAsia="Calibri"/>
              </w:rPr>
            </w:pPr>
            <w:r w:rsidRPr="000B4178">
              <w:rPr>
                <w:rFonts w:eastAsia="Calibri"/>
              </w:rPr>
              <w:t>11</w:t>
            </w:r>
          </w:p>
        </w:tc>
        <w:tc>
          <w:tcPr>
            <w:tcW w:w="8983" w:type="dxa"/>
          </w:tcPr>
          <w:p w:rsidR="00C65022" w:rsidRPr="000B4178" w:rsidRDefault="00C65022" w:rsidP="00C65022">
            <w:pPr>
              <w:widowControl w:val="0"/>
              <w:tabs>
                <w:tab w:val="left" w:pos="1155"/>
              </w:tabs>
              <w:suppressAutoHyphens/>
            </w:pPr>
            <w:r w:rsidRPr="000B4178">
              <w:t>Инженерные сети следует размещать преимущественно в пределах поперечных профилей улиц и дорог:</w:t>
            </w:r>
          </w:p>
          <w:p w:rsidR="00C65022" w:rsidRPr="000B4178" w:rsidRDefault="00C65022" w:rsidP="003C31E7">
            <w:pPr>
              <w:widowControl w:val="0"/>
              <w:numPr>
                <w:ilvl w:val="0"/>
                <w:numId w:val="23"/>
              </w:numPr>
              <w:tabs>
                <w:tab w:val="left" w:pos="967"/>
                <w:tab w:val="left" w:pos="1155"/>
              </w:tabs>
              <w:suppressAutoHyphens/>
              <w:ind w:left="967"/>
              <w:jc w:val="both"/>
            </w:pPr>
            <w:r w:rsidRPr="000B4178">
              <w:t>в разделительных полосах – тепловые сети, водопровод, газопровод, хозяйственная и дождевая канализация;</w:t>
            </w:r>
          </w:p>
          <w:p w:rsidR="00C65022" w:rsidRPr="000B4178" w:rsidRDefault="00C65022" w:rsidP="003C31E7">
            <w:pPr>
              <w:widowControl w:val="0"/>
              <w:numPr>
                <w:ilvl w:val="0"/>
                <w:numId w:val="23"/>
              </w:numPr>
              <w:tabs>
                <w:tab w:val="left" w:pos="967"/>
                <w:tab w:val="left" w:pos="1155"/>
              </w:tabs>
              <w:suppressAutoHyphens/>
              <w:ind w:left="967"/>
              <w:jc w:val="both"/>
            </w:pPr>
            <w:r w:rsidRPr="000B4178">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C65022" w:rsidRPr="000B4178" w:rsidTr="00A226D4">
        <w:tc>
          <w:tcPr>
            <w:tcW w:w="1223" w:type="dxa"/>
          </w:tcPr>
          <w:p w:rsidR="00C65022" w:rsidRPr="000B4178" w:rsidRDefault="00C65022" w:rsidP="00C65022">
            <w:pPr>
              <w:rPr>
                <w:rFonts w:eastAsia="Calibri"/>
              </w:rPr>
            </w:pPr>
            <w:r w:rsidRPr="000B4178">
              <w:rPr>
                <w:rFonts w:eastAsia="Calibri"/>
              </w:rPr>
              <w:t>12</w:t>
            </w:r>
          </w:p>
        </w:tc>
        <w:tc>
          <w:tcPr>
            <w:tcW w:w="8983" w:type="dxa"/>
          </w:tcPr>
          <w:p w:rsidR="00C65022" w:rsidRPr="000B4178" w:rsidRDefault="00C65022" w:rsidP="00C65022">
            <w:pPr>
              <w:ind w:right="-1"/>
            </w:pPr>
            <w:r w:rsidRPr="000B4178">
              <w:t>При проектировании и строительстве магистральных коммуникаций не допускается их прокладка под проезжей частью улиц.</w:t>
            </w:r>
          </w:p>
        </w:tc>
      </w:tr>
      <w:tr w:rsidR="00C65022" w:rsidRPr="000B4178" w:rsidTr="00A226D4">
        <w:tc>
          <w:tcPr>
            <w:tcW w:w="1223" w:type="dxa"/>
          </w:tcPr>
          <w:p w:rsidR="00C65022" w:rsidRPr="000B4178" w:rsidRDefault="00C65022" w:rsidP="00C65022">
            <w:pPr>
              <w:rPr>
                <w:rFonts w:eastAsia="Calibri"/>
              </w:rPr>
            </w:pPr>
            <w:r w:rsidRPr="000B4178">
              <w:rPr>
                <w:rFonts w:eastAsia="Calibri"/>
              </w:rPr>
              <w:t>13</w:t>
            </w:r>
          </w:p>
        </w:tc>
        <w:tc>
          <w:tcPr>
            <w:tcW w:w="8983" w:type="dxa"/>
          </w:tcPr>
          <w:p w:rsidR="00C65022" w:rsidRPr="000B4178" w:rsidRDefault="00C65022" w:rsidP="00C65022">
            <w:pPr>
              <w:ind w:right="-1"/>
            </w:pPr>
            <w:r w:rsidRPr="000B4178">
              <w:t>Выбор трасс и проектирование подземных коммуникаций производить с учетом максимального сохранения существующих зеленых насаждений.</w:t>
            </w:r>
          </w:p>
        </w:tc>
      </w:tr>
      <w:tr w:rsidR="00C65022" w:rsidRPr="000B4178" w:rsidTr="00A226D4">
        <w:tc>
          <w:tcPr>
            <w:tcW w:w="1223" w:type="dxa"/>
          </w:tcPr>
          <w:p w:rsidR="00C65022" w:rsidRPr="000B4178" w:rsidRDefault="00C65022" w:rsidP="00C65022">
            <w:pPr>
              <w:rPr>
                <w:rFonts w:eastAsia="Calibri"/>
              </w:rPr>
            </w:pPr>
            <w:r w:rsidRPr="000B4178">
              <w:rPr>
                <w:rFonts w:eastAsia="Calibri"/>
              </w:rPr>
              <w:t>14</w:t>
            </w:r>
          </w:p>
        </w:tc>
        <w:tc>
          <w:tcPr>
            <w:tcW w:w="8983" w:type="dxa"/>
          </w:tcPr>
          <w:p w:rsidR="00C65022" w:rsidRPr="000B4178" w:rsidRDefault="00C65022" w:rsidP="00C65022">
            <w:pPr>
              <w:ind w:right="-1"/>
            </w:pPr>
            <w:r w:rsidRPr="000B4178">
              <w:t>При прокладке коммуникаций по благоустроенным территориям предусматривать объемы и мероприятия по качественному восстановлению благоустройства в перв</w:t>
            </w:r>
            <w:r w:rsidRPr="000B4178">
              <w:t>о</w:t>
            </w:r>
            <w:r w:rsidRPr="000B4178">
              <w:t>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w:t>
            </w:r>
            <w:r w:rsidRPr="000B4178">
              <w:t>а</w:t>
            </w:r>
            <w:r w:rsidRPr="000B4178">
              <w:t>тацию данного объекта.</w:t>
            </w:r>
          </w:p>
        </w:tc>
      </w:tr>
      <w:tr w:rsidR="00C65022" w:rsidRPr="000B4178" w:rsidTr="00A226D4">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15</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ind w:firstLine="34"/>
            </w:pPr>
            <w:r w:rsidRPr="000B4178">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C65022" w:rsidRPr="000B4178" w:rsidTr="00A226D4">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16</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C65022" w:rsidRPr="000B4178" w:rsidTr="00A226D4">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17</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Для участков зоны, расположенных в границах зон с особыми условиями использ</w:t>
            </w:r>
            <w:r w:rsidRPr="000B4178">
              <w:rPr>
                <w:rFonts w:ascii="Times New Roman" w:hAnsi="Times New Roman" w:cs="Times New Roman"/>
                <w:sz w:val="24"/>
                <w:szCs w:val="24"/>
              </w:rPr>
              <w:t>о</w:t>
            </w:r>
            <w:r w:rsidRPr="000B4178">
              <w:rPr>
                <w:rFonts w:ascii="Times New Roman" w:hAnsi="Times New Roman" w:cs="Times New Roman"/>
                <w:sz w:val="24"/>
                <w:szCs w:val="24"/>
              </w:rPr>
              <w:t>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w:t>
            </w:r>
            <w:r w:rsidRPr="000B4178">
              <w:rPr>
                <w:rFonts w:ascii="Times New Roman" w:hAnsi="Times New Roman" w:cs="Times New Roman"/>
                <w:sz w:val="24"/>
                <w:szCs w:val="24"/>
              </w:rPr>
              <w:t>й</w:t>
            </w:r>
            <w:r w:rsidRPr="000B4178">
              <w:rPr>
                <w:rFonts w:ascii="Times New Roman" w:hAnsi="Times New Roman" w:cs="Times New Roman"/>
                <w:sz w:val="24"/>
                <w:szCs w:val="24"/>
              </w:rPr>
              <w:t>ской Федерации и статьей 28 настоящих Правил</w:t>
            </w:r>
          </w:p>
        </w:tc>
      </w:tr>
    </w:tbl>
    <w:p w:rsidR="00C65022" w:rsidRPr="00CE3F5C" w:rsidRDefault="00C65022" w:rsidP="003D52B9">
      <w:pPr>
        <w:pStyle w:val="ConsPlusNormal"/>
        <w:widowControl/>
        <w:ind w:firstLine="540"/>
        <w:jc w:val="both"/>
        <w:rPr>
          <w:rFonts w:ascii="Times New Roman" w:hAnsi="Times New Roman" w:cs="Times New Roman"/>
          <w:b/>
          <w:sz w:val="24"/>
          <w:szCs w:val="24"/>
        </w:rPr>
      </w:pPr>
    </w:p>
    <w:p w:rsidR="003D52B9" w:rsidRPr="00CE3F5C" w:rsidRDefault="003D52B9" w:rsidP="003D52B9">
      <w:pPr>
        <w:pStyle w:val="ConsPlusNormal"/>
        <w:widowControl/>
        <w:ind w:firstLine="540"/>
        <w:jc w:val="both"/>
        <w:rPr>
          <w:rFonts w:ascii="Times New Roman" w:hAnsi="Times New Roman" w:cs="Times New Roman"/>
          <w:b/>
          <w:sz w:val="24"/>
          <w:szCs w:val="24"/>
        </w:rPr>
      </w:pPr>
      <w:r w:rsidRPr="00CE3F5C">
        <w:rPr>
          <w:rFonts w:ascii="Times New Roman" w:hAnsi="Times New Roman" w:cs="Times New Roman"/>
          <w:b/>
          <w:sz w:val="24"/>
          <w:szCs w:val="24"/>
        </w:rPr>
        <w:t xml:space="preserve">Примечания: </w:t>
      </w:r>
    </w:p>
    <w:p w:rsidR="003D52B9" w:rsidRPr="00CE3F5C" w:rsidRDefault="003D52B9" w:rsidP="003D52B9">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Для следующих объектов транспортной инфраструктуры устанавливаются санитарно-защитные зоны</w:t>
      </w:r>
    </w:p>
    <w:p w:rsidR="003D52B9" w:rsidRPr="00CE3F5C" w:rsidRDefault="003D52B9" w:rsidP="003D52B9">
      <w:pPr>
        <w:pStyle w:val="ConsPlusNormal"/>
        <w:widowControl/>
        <w:numPr>
          <w:ilvl w:val="0"/>
          <w:numId w:val="2"/>
        </w:numPr>
        <w:ind w:left="0" w:firstLine="0"/>
        <w:jc w:val="both"/>
        <w:rPr>
          <w:rFonts w:ascii="Times New Roman" w:hAnsi="Times New Roman" w:cs="Times New Roman"/>
          <w:sz w:val="24"/>
          <w:szCs w:val="24"/>
        </w:rPr>
      </w:pPr>
      <w:r w:rsidRPr="00CE3F5C">
        <w:rPr>
          <w:rFonts w:ascii="Times New Roman" w:hAnsi="Times New Roman" w:cs="Times New Roman"/>
          <w:sz w:val="24"/>
          <w:szCs w:val="24"/>
        </w:rPr>
        <w:t xml:space="preserve">Автобусные парки, автокомбинаты (с ремонтной базой) – санитарно-защитная зона </w:t>
      </w:r>
      <w:smartTag w:uri="urn:schemas-microsoft-com:office:smarttags" w:element="metricconverter">
        <w:smartTagPr>
          <w:attr w:name="ProductID" w:val="300 м"/>
        </w:smartTagPr>
        <w:r w:rsidRPr="00CE3F5C">
          <w:rPr>
            <w:rFonts w:ascii="Times New Roman" w:hAnsi="Times New Roman" w:cs="Times New Roman"/>
            <w:sz w:val="24"/>
            <w:szCs w:val="24"/>
          </w:rPr>
          <w:t>300 м</w:t>
        </w:r>
      </w:smartTag>
      <w:r w:rsidRPr="00CE3F5C">
        <w:rPr>
          <w:rFonts w:ascii="Times New Roman" w:hAnsi="Times New Roman" w:cs="Times New Roman"/>
          <w:sz w:val="24"/>
          <w:szCs w:val="24"/>
        </w:rPr>
        <w:t>.</w:t>
      </w:r>
    </w:p>
    <w:p w:rsidR="003D52B9" w:rsidRPr="00CE3F5C" w:rsidRDefault="003D52B9" w:rsidP="003D52B9">
      <w:pPr>
        <w:pStyle w:val="ConsPlusNormal"/>
        <w:widowControl/>
        <w:numPr>
          <w:ilvl w:val="0"/>
          <w:numId w:val="2"/>
        </w:numPr>
        <w:ind w:left="0" w:firstLine="0"/>
        <w:jc w:val="both"/>
        <w:rPr>
          <w:rFonts w:ascii="Times New Roman" w:hAnsi="Times New Roman" w:cs="Times New Roman"/>
          <w:sz w:val="24"/>
          <w:szCs w:val="24"/>
        </w:rPr>
      </w:pPr>
      <w:r w:rsidRPr="00CE3F5C">
        <w:rPr>
          <w:rFonts w:ascii="Times New Roman" w:hAnsi="Times New Roman" w:cs="Times New Roman"/>
          <w:sz w:val="24"/>
          <w:szCs w:val="24"/>
        </w:rPr>
        <w:t xml:space="preserve">Автобусные парки до 300 машин -– санитарно-защитная зона </w:t>
      </w:r>
      <w:smartTag w:uri="urn:schemas-microsoft-com:office:smarttags" w:element="metricconverter">
        <w:smartTagPr>
          <w:attr w:name="ProductID" w:val="100 м"/>
        </w:smartTagPr>
        <w:r w:rsidRPr="00CE3F5C">
          <w:rPr>
            <w:rFonts w:ascii="Times New Roman" w:hAnsi="Times New Roman" w:cs="Times New Roman"/>
            <w:sz w:val="24"/>
            <w:szCs w:val="24"/>
          </w:rPr>
          <w:t>100 м</w:t>
        </w:r>
      </w:smartTag>
      <w:r w:rsidRPr="00CE3F5C">
        <w:rPr>
          <w:rFonts w:ascii="Times New Roman" w:hAnsi="Times New Roman" w:cs="Times New Roman"/>
          <w:sz w:val="24"/>
          <w:szCs w:val="24"/>
        </w:rPr>
        <w:t>.</w:t>
      </w:r>
    </w:p>
    <w:p w:rsidR="003D52B9" w:rsidRPr="00CE3F5C" w:rsidRDefault="003D52B9" w:rsidP="003D52B9">
      <w:pPr>
        <w:pStyle w:val="ConsPlusNormal"/>
        <w:widowControl/>
        <w:numPr>
          <w:ilvl w:val="0"/>
          <w:numId w:val="2"/>
        </w:numPr>
        <w:ind w:left="0" w:firstLine="0"/>
        <w:jc w:val="both"/>
        <w:rPr>
          <w:rFonts w:ascii="Times New Roman" w:hAnsi="Times New Roman" w:cs="Times New Roman"/>
          <w:sz w:val="24"/>
          <w:szCs w:val="24"/>
        </w:rPr>
      </w:pPr>
      <w:r w:rsidRPr="00CE3F5C">
        <w:rPr>
          <w:rFonts w:ascii="Times New Roman" w:hAnsi="Times New Roman" w:cs="Times New Roman"/>
          <w:sz w:val="24"/>
          <w:szCs w:val="24"/>
        </w:rPr>
        <w:t xml:space="preserve">Отстойно-разворотные площадки общественного транспорта – санитарно-защитная зона </w:t>
      </w:r>
      <w:smartTag w:uri="urn:schemas-microsoft-com:office:smarttags" w:element="metricconverter">
        <w:smartTagPr>
          <w:attr w:name="ProductID" w:val="50 м"/>
        </w:smartTagPr>
        <w:r w:rsidRPr="00CE3F5C">
          <w:rPr>
            <w:rFonts w:ascii="Times New Roman" w:hAnsi="Times New Roman" w:cs="Times New Roman"/>
            <w:sz w:val="24"/>
            <w:szCs w:val="24"/>
          </w:rPr>
          <w:t>50 м</w:t>
        </w:r>
      </w:smartTag>
      <w:r w:rsidRPr="00CE3F5C">
        <w:rPr>
          <w:rFonts w:ascii="Times New Roman" w:hAnsi="Times New Roman" w:cs="Times New Roman"/>
          <w:sz w:val="24"/>
          <w:szCs w:val="24"/>
        </w:rPr>
        <w:t>.</w:t>
      </w:r>
    </w:p>
    <w:p w:rsidR="003D52B9" w:rsidRPr="00CE3F5C" w:rsidRDefault="003D52B9" w:rsidP="003D52B9">
      <w:pPr>
        <w:pStyle w:val="ConsPlusNormal"/>
        <w:widowControl/>
        <w:numPr>
          <w:ilvl w:val="0"/>
          <w:numId w:val="2"/>
        </w:numPr>
        <w:ind w:left="0" w:firstLine="0"/>
        <w:jc w:val="both"/>
        <w:rPr>
          <w:rFonts w:ascii="Times New Roman" w:hAnsi="Times New Roman" w:cs="Times New Roman"/>
          <w:sz w:val="24"/>
          <w:szCs w:val="24"/>
        </w:rPr>
      </w:pPr>
      <w:r w:rsidRPr="00CE3F5C">
        <w:rPr>
          <w:rFonts w:ascii="Times New Roman" w:hAnsi="Times New Roman" w:cs="Times New Roman"/>
          <w:sz w:val="24"/>
          <w:szCs w:val="24"/>
        </w:rPr>
        <w:lastRenderedPageBreak/>
        <w:t xml:space="preserve">Объекты по обслуживанию легковых, грузовых автомобилей с количеством постов не более 10, таксомоторный парк – санитарно-защитная зона </w:t>
      </w:r>
      <w:smartTag w:uri="urn:schemas-microsoft-com:office:smarttags" w:element="metricconverter">
        <w:smartTagPr>
          <w:attr w:name="ProductID" w:val="100 м"/>
        </w:smartTagPr>
        <w:r w:rsidRPr="00CE3F5C">
          <w:rPr>
            <w:rFonts w:ascii="Times New Roman" w:hAnsi="Times New Roman" w:cs="Times New Roman"/>
            <w:sz w:val="24"/>
            <w:szCs w:val="24"/>
          </w:rPr>
          <w:t>100 м</w:t>
        </w:r>
      </w:smartTag>
      <w:r w:rsidRPr="00CE3F5C">
        <w:rPr>
          <w:rFonts w:ascii="Times New Roman" w:hAnsi="Times New Roman" w:cs="Times New Roman"/>
          <w:sz w:val="24"/>
          <w:szCs w:val="24"/>
        </w:rPr>
        <w:t>..</w:t>
      </w:r>
    </w:p>
    <w:p w:rsidR="003D52B9" w:rsidRPr="00CE3F5C" w:rsidRDefault="003D52B9" w:rsidP="003D52B9">
      <w:pPr>
        <w:pStyle w:val="ConsPlusNormal"/>
        <w:widowControl/>
        <w:numPr>
          <w:ilvl w:val="0"/>
          <w:numId w:val="2"/>
        </w:numPr>
        <w:ind w:left="0" w:firstLine="0"/>
        <w:jc w:val="both"/>
        <w:rPr>
          <w:rFonts w:ascii="Times New Roman" w:hAnsi="Times New Roman" w:cs="Times New Roman"/>
          <w:sz w:val="24"/>
          <w:szCs w:val="24"/>
        </w:rPr>
      </w:pPr>
      <w:r w:rsidRPr="00CE3F5C">
        <w:rPr>
          <w:rFonts w:ascii="Times New Roman" w:hAnsi="Times New Roman" w:cs="Times New Roman"/>
          <w:sz w:val="24"/>
          <w:szCs w:val="24"/>
        </w:rPr>
        <w:t xml:space="preserve">Станции технического обслуживания легковых автомобилей до 5 постов (без малярно-жестяных работ) – санитарно-защитная зона </w:t>
      </w:r>
      <w:smartTag w:uri="urn:schemas-microsoft-com:office:smarttags" w:element="metricconverter">
        <w:smartTagPr>
          <w:attr w:name="ProductID" w:val="50 м"/>
        </w:smartTagPr>
        <w:r w:rsidRPr="00CE3F5C">
          <w:rPr>
            <w:rFonts w:ascii="Times New Roman" w:hAnsi="Times New Roman" w:cs="Times New Roman"/>
            <w:sz w:val="24"/>
            <w:szCs w:val="24"/>
          </w:rPr>
          <w:t>50 м</w:t>
        </w:r>
      </w:smartTag>
      <w:r w:rsidRPr="00CE3F5C">
        <w:rPr>
          <w:rFonts w:ascii="Times New Roman" w:hAnsi="Times New Roman" w:cs="Times New Roman"/>
          <w:sz w:val="24"/>
          <w:szCs w:val="24"/>
        </w:rPr>
        <w:t>.</w:t>
      </w:r>
    </w:p>
    <w:p w:rsidR="003D52B9" w:rsidRPr="00CE3F5C" w:rsidRDefault="003D52B9" w:rsidP="003D52B9">
      <w:pPr>
        <w:pStyle w:val="ConsPlusNormal"/>
        <w:widowControl/>
        <w:numPr>
          <w:ilvl w:val="0"/>
          <w:numId w:val="2"/>
        </w:numPr>
        <w:ind w:left="0" w:firstLine="0"/>
        <w:jc w:val="both"/>
        <w:rPr>
          <w:rFonts w:ascii="Times New Roman" w:hAnsi="Times New Roman" w:cs="Times New Roman"/>
          <w:sz w:val="24"/>
          <w:szCs w:val="24"/>
        </w:rPr>
      </w:pPr>
      <w:r w:rsidRPr="00CE3F5C">
        <w:rPr>
          <w:rFonts w:ascii="Times New Roman" w:hAnsi="Times New Roman" w:cs="Times New Roman"/>
          <w:sz w:val="24"/>
          <w:szCs w:val="24"/>
        </w:rPr>
        <w:t>Автозаправочные станции для заправки грузового и легкового автотранспорта жидким и г</w:t>
      </w:r>
      <w:r w:rsidRPr="00CE3F5C">
        <w:rPr>
          <w:rFonts w:ascii="Times New Roman" w:hAnsi="Times New Roman" w:cs="Times New Roman"/>
          <w:sz w:val="24"/>
          <w:szCs w:val="24"/>
        </w:rPr>
        <w:t>а</w:t>
      </w:r>
      <w:r w:rsidRPr="00CE3F5C">
        <w:rPr>
          <w:rFonts w:ascii="Times New Roman" w:hAnsi="Times New Roman" w:cs="Times New Roman"/>
          <w:sz w:val="24"/>
          <w:szCs w:val="24"/>
        </w:rPr>
        <w:t xml:space="preserve">зовым топливом – санитарно-защитная зона </w:t>
      </w:r>
      <w:smartTag w:uri="urn:schemas-microsoft-com:office:smarttags" w:element="metricconverter">
        <w:smartTagPr>
          <w:attr w:name="ProductID" w:val="100 м"/>
        </w:smartTagPr>
        <w:r w:rsidRPr="00CE3F5C">
          <w:rPr>
            <w:rFonts w:ascii="Times New Roman" w:hAnsi="Times New Roman" w:cs="Times New Roman"/>
            <w:sz w:val="24"/>
            <w:szCs w:val="24"/>
          </w:rPr>
          <w:t>100 м</w:t>
        </w:r>
      </w:smartTag>
      <w:r w:rsidRPr="00CE3F5C">
        <w:rPr>
          <w:rFonts w:ascii="Times New Roman" w:hAnsi="Times New Roman" w:cs="Times New Roman"/>
          <w:sz w:val="24"/>
          <w:szCs w:val="24"/>
        </w:rPr>
        <w:t>.</w:t>
      </w:r>
    </w:p>
    <w:p w:rsidR="003D52B9" w:rsidRPr="00CE3F5C" w:rsidRDefault="003D52B9" w:rsidP="003D52B9">
      <w:pPr>
        <w:pStyle w:val="ConsPlusNormal"/>
        <w:widowControl/>
        <w:numPr>
          <w:ilvl w:val="0"/>
          <w:numId w:val="2"/>
        </w:numPr>
        <w:ind w:left="0" w:firstLine="0"/>
        <w:jc w:val="both"/>
        <w:rPr>
          <w:rFonts w:ascii="Times New Roman" w:hAnsi="Times New Roman" w:cs="Times New Roman"/>
          <w:sz w:val="24"/>
          <w:szCs w:val="24"/>
        </w:rPr>
      </w:pPr>
      <w:r w:rsidRPr="00CE3F5C">
        <w:rPr>
          <w:rFonts w:ascii="Times New Roman" w:hAnsi="Times New Roman" w:cs="Times New Roman"/>
          <w:sz w:val="24"/>
          <w:szCs w:val="24"/>
        </w:rPr>
        <w:t>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w:t>
      </w:r>
      <w:r w:rsidRPr="00CE3F5C">
        <w:rPr>
          <w:rFonts w:ascii="Times New Roman" w:hAnsi="Times New Roman" w:cs="Times New Roman"/>
          <w:sz w:val="24"/>
          <w:szCs w:val="24"/>
        </w:rPr>
        <w:t>о</w:t>
      </w:r>
      <w:r w:rsidRPr="00CE3F5C">
        <w:rPr>
          <w:rFonts w:ascii="Times New Roman" w:hAnsi="Times New Roman" w:cs="Times New Roman"/>
          <w:sz w:val="24"/>
          <w:szCs w:val="24"/>
        </w:rPr>
        <w:t xml:space="preserve">транспортных предприятий) – санитарно-защитная зона </w:t>
      </w:r>
      <w:smartTag w:uri="urn:schemas-microsoft-com:office:smarttags" w:element="metricconverter">
        <w:smartTagPr>
          <w:attr w:name="ProductID" w:val="100 м"/>
        </w:smartTagPr>
        <w:r w:rsidRPr="00CE3F5C">
          <w:rPr>
            <w:rFonts w:ascii="Times New Roman" w:hAnsi="Times New Roman" w:cs="Times New Roman"/>
            <w:sz w:val="24"/>
            <w:szCs w:val="24"/>
          </w:rPr>
          <w:t>100 м</w:t>
        </w:r>
      </w:smartTag>
      <w:r w:rsidRPr="00CE3F5C">
        <w:rPr>
          <w:rFonts w:ascii="Times New Roman" w:hAnsi="Times New Roman" w:cs="Times New Roman"/>
          <w:sz w:val="24"/>
          <w:szCs w:val="24"/>
        </w:rPr>
        <w:t>.</w:t>
      </w:r>
    </w:p>
    <w:p w:rsidR="003D52B9" w:rsidRPr="00CE3F5C" w:rsidRDefault="003D52B9" w:rsidP="003D52B9">
      <w:pPr>
        <w:pStyle w:val="ConsPlusNormal"/>
        <w:widowControl/>
        <w:numPr>
          <w:ilvl w:val="0"/>
          <w:numId w:val="2"/>
        </w:numPr>
        <w:ind w:left="0" w:firstLine="0"/>
        <w:jc w:val="both"/>
        <w:rPr>
          <w:rFonts w:ascii="Times New Roman" w:hAnsi="Times New Roman" w:cs="Times New Roman"/>
          <w:sz w:val="24"/>
          <w:szCs w:val="24"/>
        </w:rPr>
      </w:pPr>
      <w:r w:rsidRPr="00CE3F5C">
        <w:rPr>
          <w:rFonts w:ascii="Times New Roman" w:hAnsi="Times New Roman" w:cs="Times New Roman"/>
          <w:sz w:val="24"/>
          <w:szCs w:val="24"/>
        </w:rPr>
        <w:t xml:space="preserve">Мойка автомобилей с количеством постов от 2 до 5 – санитарно-защитная зона </w:t>
      </w:r>
      <w:smartTag w:uri="urn:schemas-microsoft-com:office:smarttags" w:element="metricconverter">
        <w:smartTagPr>
          <w:attr w:name="ProductID" w:val="100 м"/>
        </w:smartTagPr>
        <w:r w:rsidRPr="00CE3F5C">
          <w:rPr>
            <w:rFonts w:ascii="Times New Roman" w:hAnsi="Times New Roman" w:cs="Times New Roman"/>
            <w:sz w:val="24"/>
            <w:szCs w:val="24"/>
          </w:rPr>
          <w:t>100 м</w:t>
        </w:r>
      </w:smartTag>
      <w:r w:rsidRPr="00CE3F5C">
        <w:rPr>
          <w:rFonts w:ascii="Times New Roman" w:hAnsi="Times New Roman" w:cs="Times New Roman"/>
          <w:sz w:val="24"/>
          <w:szCs w:val="24"/>
        </w:rPr>
        <w:t>.</w:t>
      </w:r>
    </w:p>
    <w:p w:rsidR="003D52B9" w:rsidRPr="00CE3F5C" w:rsidRDefault="003D52B9" w:rsidP="003D52B9">
      <w:pPr>
        <w:pStyle w:val="ConsPlusNormal"/>
        <w:widowControl/>
        <w:numPr>
          <w:ilvl w:val="0"/>
          <w:numId w:val="2"/>
        </w:numPr>
        <w:ind w:left="0" w:firstLine="0"/>
        <w:jc w:val="both"/>
        <w:rPr>
          <w:rFonts w:ascii="Times New Roman" w:hAnsi="Times New Roman" w:cs="Times New Roman"/>
          <w:sz w:val="24"/>
          <w:szCs w:val="24"/>
        </w:rPr>
      </w:pPr>
      <w:r w:rsidRPr="00CE3F5C">
        <w:rPr>
          <w:rFonts w:ascii="Times New Roman" w:hAnsi="Times New Roman" w:cs="Times New Roman"/>
          <w:sz w:val="24"/>
          <w:szCs w:val="24"/>
        </w:rPr>
        <w:t xml:space="preserve">Мойка автомобилей до двух постов – санитарно-защитная зона </w:t>
      </w:r>
      <w:smartTag w:uri="urn:schemas-microsoft-com:office:smarttags" w:element="metricconverter">
        <w:smartTagPr>
          <w:attr w:name="ProductID" w:val="50 м"/>
        </w:smartTagPr>
        <w:r w:rsidRPr="00CE3F5C">
          <w:rPr>
            <w:rFonts w:ascii="Times New Roman" w:hAnsi="Times New Roman" w:cs="Times New Roman"/>
            <w:sz w:val="24"/>
            <w:szCs w:val="24"/>
          </w:rPr>
          <w:t>50 м</w:t>
        </w:r>
      </w:smartTag>
      <w:r w:rsidRPr="00CE3F5C">
        <w:rPr>
          <w:rFonts w:ascii="Times New Roman" w:hAnsi="Times New Roman" w:cs="Times New Roman"/>
          <w:sz w:val="24"/>
          <w:szCs w:val="24"/>
        </w:rPr>
        <w:t>.</w:t>
      </w:r>
    </w:p>
    <w:p w:rsidR="00A611F4" w:rsidRPr="00CE3F5C" w:rsidRDefault="003D52B9" w:rsidP="00A611F4">
      <w:pPr>
        <w:pStyle w:val="ConsPlusNormal"/>
        <w:widowControl/>
        <w:numPr>
          <w:ilvl w:val="0"/>
          <w:numId w:val="2"/>
        </w:numPr>
        <w:ind w:left="0" w:firstLine="0"/>
        <w:jc w:val="both"/>
        <w:rPr>
          <w:rFonts w:ascii="Times New Roman" w:hAnsi="Times New Roman" w:cs="Times New Roman"/>
          <w:sz w:val="24"/>
          <w:szCs w:val="24"/>
        </w:rPr>
      </w:pPr>
      <w:r w:rsidRPr="00CE3F5C">
        <w:rPr>
          <w:rFonts w:ascii="Times New Roman" w:hAnsi="Times New Roman" w:cs="Times New Roman"/>
          <w:sz w:val="24"/>
          <w:szCs w:val="24"/>
        </w:rPr>
        <w:t>Автозаправочные станции для легкового автотранспорта, оборудованные системой закол</w:t>
      </w:r>
      <w:r w:rsidRPr="00CE3F5C">
        <w:rPr>
          <w:rFonts w:ascii="Times New Roman" w:hAnsi="Times New Roman" w:cs="Times New Roman"/>
          <w:sz w:val="24"/>
          <w:szCs w:val="24"/>
        </w:rPr>
        <w:t>ь</w:t>
      </w:r>
      <w:r w:rsidRPr="00CE3F5C">
        <w:rPr>
          <w:rFonts w:ascii="Times New Roman" w:hAnsi="Times New Roman" w:cs="Times New Roman"/>
          <w:sz w:val="24"/>
          <w:szCs w:val="24"/>
        </w:rPr>
        <w:t xml:space="preserve">цовки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CE3F5C">
          <w:rPr>
            <w:rFonts w:ascii="Times New Roman" w:hAnsi="Times New Roman" w:cs="Times New Roman"/>
            <w:sz w:val="24"/>
            <w:szCs w:val="24"/>
          </w:rPr>
          <w:t>50 м</w:t>
        </w:r>
      </w:smartTag>
      <w:r w:rsidRPr="00CE3F5C">
        <w:rPr>
          <w:rFonts w:ascii="Times New Roman" w:hAnsi="Times New Roman" w:cs="Times New Roman"/>
          <w:sz w:val="24"/>
          <w:szCs w:val="24"/>
        </w:rPr>
        <w:t>.</w:t>
      </w:r>
    </w:p>
    <w:p w:rsidR="00853E82" w:rsidRPr="00CE3F5C" w:rsidRDefault="00853E82" w:rsidP="00853E82">
      <w:pPr>
        <w:pStyle w:val="ConsPlusNormal"/>
        <w:widowControl/>
        <w:jc w:val="both"/>
        <w:rPr>
          <w:rFonts w:ascii="Times New Roman" w:hAnsi="Times New Roman" w:cs="Times New Roman"/>
          <w:sz w:val="24"/>
          <w:szCs w:val="24"/>
        </w:rPr>
      </w:pPr>
    </w:p>
    <w:p w:rsidR="00853E82" w:rsidRPr="00CE3F5C" w:rsidRDefault="00853E82" w:rsidP="00853E82">
      <w:pPr>
        <w:ind w:firstLine="709"/>
        <w:rPr>
          <w:b/>
        </w:rPr>
      </w:pPr>
      <w:r w:rsidRPr="00CE3F5C">
        <w:rPr>
          <w:b/>
        </w:rPr>
        <w:t>Статья</w:t>
      </w:r>
      <w:r w:rsidRPr="00CE3F5C">
        <w:t xml:space="preserve"> </w:t>
      </w:r>
      <w:r w:rsidRPr="00CE3F5C">
        <w:rPr>
          <w:b/>
        </w:rPr>
        <w:t xml:space="preserve">22.2. Зона внешнего  автомобильного транспорта – ИТ2 </w:t>
      </w:r>
    </w:p>
    <w:p w:rsidR="00C65022" w:rsidRPr="000B4178" w:rsidRDefault="00C65022" w:rsidP="000B4178">
      <w:pPr>
        <w:pStyle w:val="0"/>
        <w:ind w:firstLine="567"/>
        <w:rPr>
          <w:color w:val="auto"/>
        </w:rPr>
      </w:pPr>
      <w:r w:rsidRPr="000B4178">
        <w:rPr>
          <w:color w:val="auto"/>
        </w:rPr>
        <w:t xml:space="preserve">Федеральные и региональные дороги на территории сельского поселения используются в соответствии с </w:t>
      </w:r>
      <w:r w:rsidRPr="000B4178">
        <w:rPr>
          <w:rFonts w:eastAsia="Calibri"/>
          <w:color w:val="auto"/>
        </w:rPr>
        <w:t>Федеральным законом от 08.11.2007 N 257-ФЗ (ред. от 03.07.2016)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B4178">
        <w:rPr>
          <w:color w:val="auto"/>
        </w:rPr>
        <w:t xml:space="preserve"> и отражены в статье 28 настоящих Правил.</w:t>
      </w:r>
    </w:p>
    <w:p w:rsidR="00853E82" w:rsidRPr="00CE3F5C" w:rsidRDefault="00853E82" w:rsidP="00853E82">
      <w:pPr>
        <w:pStyle w:val="0"/>
        <w:ind w:firstLine="284"/>
        <w:rPr>
          <w:color w:val="auto"/>
        </w:rPr>
      </w:pPr>
    </w:p>
    <w:p w:rsidR="00853E82" w:rsidRPr="00CE3F5C" w:rsidRDefault="00853E82" w:rsidP="00853E82">
      <w:pPr>
        <w:pStyle w:val="ConsPlusNormal"/>
        <w:widowControl/>
        <w:tabs>
          <w:tab w:val="num" w:pos="1620"/>
        </w:tabs>
        <w:ind w:firstLine="680"/>
        <w:outlineLvl w:val="2"/>
        <w:rPr>
          <w:rFonts w:ascii="Times New Roman" w:hAnsi="Times New Roman" w:cs="Times New Roman"/>
          <w:b/>
          <w:sz w:val="24"/>
          <w:szCs w:val="24"/>
        </w:rPr>
      </w:pPr>
      <w:r w:rsidRPr="00CE3F5C">
        <w:rPr>
          <w:rFonts w:ascii="Times New Roman" w:hAnsi="Times New Roman" w:cs="Times New Roman"/>
          <w:b/>
          <w:sz w:val="24"/>
          <w:szCs w:val="24"/>
        </w:rPr>
        <w:t>22.2.1. Описание прохождения границ участков зоны инфраструктуры внешнего а</w:t>
      </w:r>
      <w:r w:rsidRPr="00CE3F5C">
        <w:rPr>
          <w:rFonts w:ascii="Times New Roman" w:hAnsi="Times New Roman" w:cs="Times New Roman"/>
          <w:b/>
          <w:sz w:val="24"/>
          <w:szCs w:val="24"/>
        </w:rPr>
        <w:t>в</w:t>
      </w:r>
      <w:r w:rsidRPr="00CE3F5C">
        <w:rPr>
          <w:rFonts w:ascii="Times New Roman" w:hAnsi="Times New Roman" w:cs="Times New Roman"/>
          <w:b/>
          <w:sz w:val="24"/>
          <w:szCs w:val="24"/>
        </w:rPr>
        <w:t>томобильного транспорта ИТ2: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853E82" w:rsidRPr="00CE3F5C" w:rsidTr="00D90C59">
        <w:trPr>
          <w:trHeight w:val="828"/>
        </w:trPr>
        <w:tc>
          <w:tcPr>
            <w:tcW w:w="1809" w:type="dxa"/>
            <w:shd w:val="clear" w:color="auto" w:fill="auto"/>
          </w:tcPr>
          <w:p w:rsidR="00853E82" w:rsidRPr="00CE3F5C" w:rsidRDefault="00853E82" w:rsidP="00BA4737">
            <w:pPr>
              <w:rPr>
                <w:b/>
              </w:rPr>
            </w:pPr>
            <w:r w:rsidRPr="00CE3F5C">
              <w:rPr>
                <w:b/>
              </w:rPr>
              <w:t>Номер учас</w:t>
            </w:r>
            <w:r w:rsidRPr="00CE3F5C">
              <w:rPr>
                <w:b/>
              </w:rPr>
              <w:t>т</w:t>
            </w:r>
            <w:r w:rsidRPr="00CE3F5C">
              <w:rPr>
                <w:b/>
              </w:rPr>
              <w:t>ка град</w:t>
            </w:r>
            <w:r w:rsidRPr="00CE3F5C">
              <w:rPr>
                <w:b/>
              </w:rPr>
              <w:t>о</w:t>
            </w:r>
            <w:r w:rsidRPr="00CE3F5C">
              <w:rPr>
                <w:b/>
              </w:rPr>
              <w:t>строительного зонирования</w:t>
            </w:r>
          </w:p>
        </w:tc>
        <w:tc>
          <w:tcPr>
            <w:tcW w:w="8364" w:type="dxa"/>
            <w:shd w:val="clear" w:color="auto" w:fill="auto"/>
          </w:tcPr>
          <w:p w:rsidR="00853E82" w:rsidRPr="00CE3F5C" w:rsidRDefault="00853E82" w:rsidP="00BA4737">
            <w:pPr>
              <w:jc w:val="center"/>
              <w:rPr>
                <w:b/>
              </w:rPr>
            </w:pPr>
            <w:r w:rsidRPr="00CE3F5C">
              <w:rPr>
                <w:b/>
              </w:rPr>
              <w:t>Картографическое описание участка градостроительного зонирования</w:t>
            </w:r>
          </w:p>
        </w:tc>
      </w:tr>
      <w:tr w:rsidR="00853E82" w:rsidRPr="00CE3F5C" w:rsidTr="00D90C59">
        <w:trPr>
          <w:trHeight w:val="298"/>
        </w:trPr>
        <w:tc>
          <w:tcPr>
            <w:tcW w:w="1809" w:type="dxa"/>
          </w:tcPr>
          <w:p w:rsidR="00853E82" w:rsidRPr="00CE3F5C" w:rsidRDefault="00853E82" w:rsidP="00BA4737">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ИТ2</w:t>
            </w:r>
            <w:r w:rsidR="00442AF6" w:rsidRPr="00CE3F5C">
              <w:rPr>
                <w:rFonts w:ascii="Times New Roman" w:hAnsi="Times New Roman" w:cs="Times New Roman"/>
                <w:sz w:val="24"/>
                <w:szCs w:val="24"/>
              </w:rPr>
              <w:t>/1</w:t>
            </w:r>
          </w:p>
        </w:tc>
        <w:tc>
          <w:tcPr>
            <w:tcW w:w="8364" w:type="dxa"/>
          </w:tcPr>
          <w:p w:rsidR="00853E82" w:rsidRPr="00CE3F5C" w:rsidRDefault="0078057C" w:rsidP="00BA4737">
            <w:pPr>
              <w:snapToGrid w:val="0"/>
              <w:rPr>
                <w:rFonts w:eastAsia="TimesNewRomanPSMT"/>
              </w:rPr>
            </w:pPr>
            <w:r w:rsidRPr="00CE3F5C">
              <w:rPr>
                <w:rFonts w:eastAsia="TimesNewRomanPSMT"/>
              </w:rPr>
              <w:t>1-23 М "Каспий" - г. Поворино</w:t>
            </w:r>
          </w:p>
          <w:p w:rsidR="0078057C" w:rsidRPr="00CE3F5C" w:rsidRDefault="0078057C" w:rsidP="00BA4737">
            <w:pPr>
              <w:snapToGrid w:val="0"/>
              <w:rPr>
                <w:rFonts w:eastAsia="TimesNewRomanPSMT"/>
              </w:rPr>
            </w:pPr>
            <w:r w:rsidRPr="00CE3F5C">
              <w:rPr>
                <w:rFonts w:eastAsia="TimesNewRomanPSMT"/>
              </w:rPr>
              <w:t>2-23 Поворино - Пески – Байчурово</w:t>
            </w:r>
          </w:p>
          <w:p w:rsidR="0078057C" w:rsidRPr="00CE3F5C" w:rsidRDefault="0078057C" w:rsidP="00BA4737">
            <w:pPr>
              <w:snapToGrid w:val="0"/>
            </w:pPr>
            <w:r w:rsidRPr="00CE3F5C">
              <w:rPr>
                <w:rFonts w:eastAsia="TimesNewRomanPSMT"/>
              </w:rPr>
              <w:t>9-23 Обход г. Поворино</w:t>
            </w:r>
          </w:p>
        </w:tc>
      </w:tr>
    </w:tbl>
    <w:p w:rsidR="00853E82" w:rsidRPr="00CE3F5C" w:rsidRDefault="00853E82" w:rsidP="00853E82">
      <w:pPr>
        <w:pStyle w:val="ConsPlusNormal"/>
        <w:widowControl/>
        <w:ind w:firstLine="709"/>
        <w:outlineLvl w:val="2"/>
        <w:rPr>
          <w:rFonts w:ascii="Times New Roman" w:hAnsi="Times New Roman" w:cs="Times New Roman"/>
          <w:sz w:val="24"/>
          <w:szCs w:val="24"/>
        </w:rPr>
      </w:pPr>
    </w:p>
    <w:p w:rsidR="00853E82" w:rsidRPr="00CE3F5C" w:rsidRDefault="00853E82" w:rsidP="00853E82">
      <w:pPr>
        <w:pStyle w:val="ConsPlusNormal"/>
        <w:widowControl/>
        <w:ind w:firstLine="709"/>
        <w:outlineLvl w:val="2"/>
        <w:rPr>
          <w:rFonts w:ascii="Times New Roman" w:hAnsi="Times New Roman" w:cs="Times New Roman"/>
          <w:b/>
          <w:strike/>
          <w:sz w:val="24"/>
          <w:szCs w:val="24"/>
        </w:rPr>
      </w:pPr>
      <w:bookmarkStart w:id="220" w:name="_Toc268485331"/>
      <w:bookmarkStart w:id="221" w:name="_Toc268487407"/>
      <w:bookmarkStart w:id="222" w:name="_Toc268488227"/>
      <w:r w:rsidRPr="00CE3F5C">
        <w:rPr>
          <w:rFonts w:ascii="Times New Roman" w:hAnsi="Times New Roman" w:cs="Times New Roman"/>
          <w:b/>
          <w:sz w:val="24"/>
          <w:szCs w:val="24"/>
        </w:rPr>
        <w:t>22.2.2. Градостроительный регламент зоны инфраструктуры внешнего автомобил</w:t>
      </w:r>
      <w:r w:rsidRPr="00CE3F5C">
        <w:rPr>
          <w:rFonts w:ascii="Times New Roman" w:hAnsi="Times New Roman" w:cs="Times New Roman"/>
          <w:b/>
          <w:sz w:val="24"/>
          <w:szCs w:val="24"/>
        </w:rPr>
        <w:t>ь</w:t>
      </w:r>
      <w:r w:rsidRPr="00CE3F5C">
        <w:rPr>
          <w:rFonts w:ascii="Times New Roman" w:hAnsi="Times New Roman" w:cs="Times New Roman"/>
          <w:b/>
          <w:sz w:val="24"/>
          <w:szCs w:val="24"/>
        </w:rPr>
        <w:t>ного транспорта ИТ</w:t>
      </w:r>
      <w:bookmarkEnd w:id="220"/>
      <w:bookmarkEnd w:id="221"/>
      <w:bookmarkEnd w:id="222"/>
      <w:r w:rsidRPr="00CE3F5C">
        <w:rPr>
          <w:rFonts w:ascii="Times New Roman" w:hAnsi="Times New Roman" w:cs="Times New Roman"/>
          <w:b/>
          <w:sz w:val="24"/>
          <w:szCs w:val="24"/>
        </w:rPr>
        <w:t>2</w:t>
      </w:r>
      <w:r w:rsidR="000B4178">
        <w:rPr>
          <w:rFonts w:ascii="Times New Roman" w:hAnsi="Times New Roman" w:cs="Times New Roman"/>
          <w:b/>
          <w:sz w:val="24"/>
          <w:szCs w:val="24"/>
        </w:rPr>
        <w:t>.</w:t>
      </w:r>
      <w:r w:rsidRPr="00CE3F5C">
        <w:rPr>
          <w:rFonts w:ascii="Times New Roman" w:hAnsi="Times New Roman" w:cs="Times New Roman"/>
          <w:b/>
          <w:sz w:val="24"/>
          <w:szCs w:val="24"/>
        </w:rPr>
        <w:t xml:space="preserve"> </w:t>
      </w:r>
      <w:r w:rsidR="000B4178">
        <w:rPr>
          <w:rFonts w:ascii="Times New Roman" w:hAnsi="Times New Roman" w:cs="Times New Roman"/>
          <w:b/>
          <w:strike/>
          <w:sz w:val="24"/>
          <w:szCs w:val="24"/>
        </w:rPr>
        <w:t xml:space="preserve"> </w:t>
      </w:r>
    </w:p>
    <w:p w:rsidR="00853E82" w:rsidRPr="000B4178" w:rsidRDefault="00853E82" w:rsidP="003C31E7">
      <w:pPr>
        <w:pStyle w:val="ConsPlusNormal"/>
        <w:numPr>
          <w:ilvl w:val="0"/>
          <w:numId w:val="5"/>
        </w:numPr>
        <w:ind w:left="0" w:firstLine="709"/>
        <w:rPr>
          <w:rFonts w:ascii="Times New Roman" w:hAnsi="Times New Roman" w:cs="Times New Roman"/>
          <w:b/>
          <w:sz w:val="24"/>
          <w:szCs w:val="24"/>
        </w:rPr>
      </w:pPr>
      <w:r w:rsidRPr="000B4178">
        <w:rPr>
          <w:rFonts w:ascii="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в зоне ИТ2:</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745"/>
      </w:tblGrid>
      <w:tr w:rsidR="00D91934" w:rsidRPr="000B4178" w:rsidTr="00A226D4">
        <w:trPr>
          <w:trHeight w:val="480"/>
        </w:trPr>
        <w:tc>
          <w:tcPr>
            <w:tcW w:w="4320" w:type="dxa"/>
            <w:shd w:val="clear" w:color="auto" w:fill="auto"/>
          </w:tcPr>
          <w:p w:rsidR="00D91934" w:rsidRPr="000B4178" w:rsidRDefault="00D91934" w:rsidP="00B968B5">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Основные виды разрешенного и</w:t>
            </w:r>
            <w:r w:rsidRPr="000B4178">
              <w:rPr>
                <w:rFonts w:ascii="Times New Roman" w:hAnsi="Times New Roman" w:cs="Times New Roman"/>
                <w:b/>
                <w:sz w:val="24"/>
                <w:szCs w:val="24"/>
              </w:rPr>
              <w:t>с</w:t>
            </w:r>
            <w:r w:rsidRPr="000B4178">
              <w:rPr>
                <w:rFonts w:ascii="Times New Roman" w:hAnsi="Times New Roman" w:cs="Times New Roman"/>
                <w:b/>
                <w:sz w:val="24"/>
                <w:szCs w:val="24"/>
              </w:rPr>
              <w:t>пользования</w:t>
            </w:r>
          </w:p>
        </w:tc>
        <w:tc>
          <w:tcPr>
            <w:tcW w:w="5745" w:type="dxa"/>
            <w:shd w:val="clear" w:color="auto" w:fill="auto"/>
          </w:tcPr>
          <w:p w:rsidR="00D91934" w:rsidRPr="000B4178" w:rsidRDefault="00D91934" w:rsidP="00B968B5">
            <w:pPr>
              <w:pStyle w:val="ConsPlusNormal"/>
              <w:keepNext/>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использ</w:t>
            </w:r>
            <w:r w:rsidRPr="000B4178">
              <w:rPr>
                <w:rFonts w:ascii="Times New Roman" w:hAnsi="Times New Roman" w:cs="Times New Roman"/>
                <w:b/>
                <w:sz w:val="24"/>
                <w:szCs w:val="24"/>
              </w:rPr>
              <w:t>о</w:t>
            </w:r>
            <w:r w:rsidRPr="000B4178">
              <w:rPr>
                <w:rFonts w:ascii="Times New Roman" w:hAnsi="Times New Roman" w:cs="Times New Roman"/>
                <w:b/>
                <w:sz w:val="24"/>
                <w:szCs w:val="24"/>
              </w:rPr>
              <w:t>вания (установленные к основным)</w:t>
            </w:r>
          </w:p>
        </w:tc>
      </w:tr>
      <w:tr w:rsidR="00D91934" w:rsidRPr="000B4178" w:rsidTr="00A226D4">
        <w:trPr>
          <w:trHeight w:val="411"/>
        </w:trPr>
        <w:tc>
          <w:tcPr>
            <w:tcW w:w="4320" w:type="dxa"/>
            <w:shd w:val="clear" w:color="auto" w:fill="auto"/>
          </w:tcPr>
          <w:p w:rsidR="00C65022" w:rsidRPr="000B4178" w:rsidRDefault="00C65022" w:rsidP="003C31E7">
            <w:pPr>
              <w:pStyle w:val="ConsPlusNormal"/>
              <w:widowControl/>
              <w:numPr>
                <w:ilvl w:val="0"/>
                <w:numId w:val="19"/>
              </w:numPr>
              <w:tabs>
                <w:tab w:val="clear" w:pos="720"/>
                <w:tab w:val="num" w:pos="290"/>
              </w:tabs>
              <w:ind w:left="0" w:firstLine="0"/>
              <w:jc w:val="both"/>
              <w:rPr>
                <w:rFonts w:ascii="Times New Roman" w:hAnsi="Times New Roman" w:cs="Times New Roman"/>
                <w:sz w:val="24"/>
                <w:szCs w:val="24"/>
              </w:rPr>
            </w:pPr>
            <w:r w:rsidRPr="000B4178">
              <w:rPr>
                <w:rFonts w:ascii="Times New Roman" w:hAnsi="Times New Roman" w:cs="Times New Roman"/>
                <w:sz w:val="24"/>
                <w:szCs w:val="24"/>
              </w:rPr>
              <w:t>Автомобильный транспорт</w:t>
            </w:r>
          </w:p>
          <w:p w:rsidR="00C65022" w:rsidRPr="000B4178" w:rsidRDefault="00C65022" w:rsidP="003C31E7">
            <w:pPr>
              <w:numPr>
                <w:ilvl w:val="0"/>
                <w:numId w:val="19"/>
              </w:numPr>
              <w:tabs>
                <w:tab w:val="clear" w:pos="720"/>
                <w:tab w:val="num" w:pos="290"/>
              </w:tabs>
              <w:ind w:left="0" w:firstLine="0"/>
            </w:pPr>
            <w:r w:rsidRPr="000B4178">
              <w:t>Обслуживание автотранспорта</w:t>
            </w:r>
          </w:p>
          <w:p w:rsidR="00C65022" w:rsidRPr="000B4178" w:rsidRDefault="00C65022" w:rsidP="003C31E7">
            <w:pPr>
              <w:numPr>
                <w:ilvl w:val="0"/>
                <w:numId w:val="19"/>
              </w:numPr>
              <w:tabs>
                <w:tab w:val="clear" w:pos="720"/>
                <w:tab w:val="num" w:pos="290"/>
              </w:tabs>
              <w:ind w:left="0" w:firstLine="0"/>
            </w:pPr>
            <w:r w:rsidRPr="000B4178">
              <w:t>Объекты придорожного сервиса</w:t>
            </w:r>
          </w:p>
          <w:p w:rsidR="00C65022" w:rsidRPr="000B4178" w:rsidRDefault="00C65022" w:rsidP="003C31E7">
            <w:pPr>
              <w:numPr>
                <w:ilvl w:val="0"/>
                <w:numId w:val="19"/>
              </w:numPr>
              <w:tabs>
                <w:tab w:val="clear" w:pos="720"/>
                <w:tab w:val="num" w:pos="290"/>
              </w:tabs>
              <w:ind w:left="0" w:firstLine="0"/>
            </w:pPr>
            <w:r w:rsidRPr="000B4178">
              <w:t>Связь</w:t>
            </w:r>
          </w:p>
          <w:p w:rsidR="00C65022" w:rsidRPr="000B4178" w:rsidRDefault="00C65022" w:rsidP="003C31E7">
            <w:pPr>
              <w:numPr>
                <w:ilvl w:val="0"/>
                <w:numId w:val="19"/>
              </w:numPr>
              <w:tabs>
                <w:tab w:val="clear" w:pos="720"/>
                <w:tab w:val="num" w:pos="290"/>
              </w:tabs>
              <w:ind w:left="0" w:firstLine="0"/>
            </w:pPr>
            <w:r w:rsidRPr="000B4178">
              <w:t>Коммунальное обслуживание</w:t>
            </w:r>
          </w:p>
          <w:p w:rsidR="00D91934" w:rsidRPr="000B4178" w:rsidRDefault="00C65022" w:rsidP="00A226D4">
            <w:pPr>
              <w:numPr>
                <w:ilvl w:val="0"/>
                <w:numId w:val="19"/>
              </w:numPr>
              <w:tabs>
                <w:tab w:val="clear" w:pos="720"/>
                <w:tab w:val="num" w:pos="290"/>
              </w:tabs>
              <w:ind w:left="0" w:firstLine="0"/>
            </w:pPr>
            <w:r w:rsidRPr="000B4178">
              <w:t>Земельные участки (территории) о</w:t>
            </w:r>
            <w:r w:rsidRPr="000B4178">
              <w:t>б</w:t>
            </w:r>
            <w:r w:rsidRPr="000B4178">
              <w:t>щего пользования</w:t>
            </w:r>
          </w:p>
        </w:tc>
        <w:tc>
          <w:tcPr>
            <w:tcW w:w="5745" w:type="dxa"/>
            <w:shd w:val="clear" w:color="auto" w:fill="auto"/>
          </w:tcPr>
          <w:p w:rsidR="00C65022" w:rsidRPr="000B4178" w:rsidRDefault="00C65022" w:rsidP="00C65022">
            <w:pPr>
              <w:pStyle w:val="ConsPlusNormal"/>
              <w:widowControl/>
              <w:numPr>
                <w:ilvl w:val="0"/>
                <w:numId w:val="2"/>
              </w:numPr>
              <w:ind w:left="0" w:firstLine="0"/>
              <w:jc w:val="both"/>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C65022" w:rsidRPr="000B4178" w:rsidRDefault="00C65022" w:rsidP="00C65022">
            <w:pPr>
              <w:pStyle w:val="ConsPlusNormal"/>
              <w:widowControl/>
              <w:ind w:firstLine="0"/>
              <w:jc w:val="both"/>
              <w:rPr>
                <w:rFonts w:ascii="Times New Roman" w:hAnsi="Times New Roman" w:cs="Times New Roman"/>
                <w:sz w:val="24"/>
                <w:szCs w:val="24"/>
              </w:rPr>
            </w:pPr>
          </w:p>
        </w:tc>
      </w:tr>
      <w:tr w:rsidR="00D91934" w:rsidRPr="000B4178" w:rsidTr="00A22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D91934" w:rsidRPr="000B4178" w:rsidRDefault="00D91934" w:rsidP="00B968B5">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Условно разрешенные виды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зования</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D91934" w:rsidRPr="000B4178" w:rsidRDefault="00D91934" w:rsidP="00B968B5">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использ</w:t>
            </w:r>
            <w:r w:rsidRPr="000B4178">
              <w:rPr>
                <w:rFonts w:ascii="Times New Roman" w:hAnsi="Times New Roman" w:cs="Times New Roman"/>
                <w:b/>
                <w:sz w:val="24"/>
                <w:szCs w:val="24"/>
              </w:rPr>
              <w:t>о</w:t>
            </w:r>
            <w:r w:rsidRPr="000B4178">
              <w:rPr>
                <w:rFonts w:ascii="Times New Roman" w:hAnsi="Times New Roman" w:cs="Times New Roman"/>
                <w:b/>
                <w:sz w:val="24"/>
                <w:szCs w:val="24"/>
              </w:rPr>
              <w:t xml:space="preserve">вания для условно разрешенных видов </w:t>
            </w:r>
          </w:p>
        </w:tc>
      </w:tr>
      <w:tr w:rsidR="00D91934" w:rsidRPr="000B4178" w:rsidTr="00A22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C65022" w:rsidRPr="000B4178" w:rsidRDefault="00C65022" w:rsidP="00C65022">
            <w:pPr>
              <w:pStyle w:val="ConsPlusNormal"/>
              <w:widowControl/>
              <w:numPr>
                <w:ilvl w:val="0"/>
                <w:numId w:val="2"/>
              </w:numPr>
              <w:ind w:left="0" w:firstLine="0"/>
              <w:jc w:val="both"/>
              <w:rPr>
                <w:rFonts w:ascii="Times New Roman" w:hAnsi="Times New Roman" w:cs="Times New Roman"/>
                <w:sz w:val="24"/>
                <w:szCs w:val="24"/>
              </w:rPr>
            </w:pPr>
            <w:r w:rsidRPr="000B4178">
              <w:rPr>
                <w:rFonts w:ascii="Times New Roman" w:hAnsi="Times New Roman" w:cs="Times New Roman"/>
                <w:sz w:val="24"/>
                <w:szCs w:val="24"/>
              </w:rPr>
              <w:t>Производственная деятельность</w:t>
            </w:r>
          </w:p>
          <w:p w:rsidR="00C65022" w:rsidRPr="000B4178" w:rsidRDefault="00C65022" w:rsidP="00C65022">
            <w:pPr>
              <w:pStyle w:val="ConsPlusNormal"/>
              <w:widowControl/>
              <w:numPr>
                <w:ilvl w:val="0"/>
                <w:numId w:val="2"/>
              </w:numPr>
              <w:ind w:left="0" w:firstLine="0"/>
              <w:jc w:val="both"/>
              <w:rPr>
                <w:rFonts w:ascii="Times New Roman" w:hAnsi="Times New Roman" w:cs="Times New Roman"/>
                <w:sz w:val="24"/>
                <w:szCs w:val="24"/>
              </w:rPr>
            </w:pPr>
            <w:r w:rsidRPr="000B4178">
              <w:rPr>
                <w:rFonts w:ascii="Times New Roman" w:hAnsi="Times New Roman" w:cs="Times New Roman"/>
                <w:sz w:val="24"/>
                <w:szCs w:val="24"/>
              </w:rPr>
              <w:t>Склады</w:t>
            </w:r>
          </w:p>
          <w:p w:rsidR="00C65022" w:rsidRPr="000B4178" w:rsidRDefault="00C65022" w:rsidP="00C65022">
            <w:pPr>
              <w:pStyle w:val="ConsPlusNormal"/>
              <w:widowControl/>
              <w:numPr>
                <w:ilvl w:val="0"/>
                <w:numId w:val="2"/>
              </w:numPr>
              <w:ind w:left="0" w:firstLine="0"/>
              <w:jc w:val="both"/>
              <w:rPr>
                <w:rFonts w:ascii="Times New Roman" w:hAnsi="Times New Roman" w:cs="Times New Roman"/>
                <w:sz w:val="24"/>
                <w:szCs w:val="24"/>
              </w:rPr>
            </w:pPr>
            <w:r w:rsidRPr="000B4178">
              <w:rPr>
                <w:rFonts w:ascii="Times New Roman" w:hAnsi="Times New Roman" w:cs="Times New Roman"/>
                <w:sz w:val="24"/>
                <w:szCs w:val="24"/>
              </w:rPr>
              <w:t>Предпринимательство</w:t>
            </w:r>
          </w:p>
          <w:p w:rsidR="00C65022" w:rsidRPr="000B4178" w:rsidRDefault="00C65022" w:rsidP="00C65022">
            <w:pPr>
              <w:pStyle w:val="ConsPlusNormal"/>
              <w:widowControl/>
              <w:numPr>
                <w:ilvl w:val="0"/>
                <w:numId w:val="2"/>
              </w:numPr>
              <w:ind w:left="0" w:firstLine="0"/>
              <w:jc w:val="both"/>
              <w:rPr>
                <w:rFonts w:ascii="Times New Roman" w:hAnsi="Times New Roman" w:cs="Times New Roman"/>
                <w:sz w:val="24"/>
                <w:szCs w:val="24"/>
              </w:rPr>
            </w:pPr>
            <w:r w:rsidRPr="000B4178">
              <w:rPr>
                <w:rFonts w:ascii="Times New Roman" w:hAnsi="Times New Roman" w:cs="Times New Roman"/>
                <w:sz w:val="24"/>
                <w:szCs w:val="24"/>
              </w:rPr>
              <w:t>Бытовое обслуживание</w:t>
            </w:r>
          </w:p>
          <w:p w:rsidR="00D91934" w:rsidRPr="000B4178" w:rsidRDefault="00D91934" w:rsidP="00B968B5">
            <w:pPr>
              <w:pStyle w:val="ConsPlusNormal"/>
              <w:widowControl/>
              <w:ind w:firstLine="0"/>
              <w:rPr>
                <w:rFonts w:ascii="Times New Roman" w:hAnsi="Times New Roman" w:cs="Times New Roman"/>
                <w:sz w:val="24"/>
                <w:szCs w:val="24"/>
              </w:rPr>
            </w:pP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C65022" w:rsidRPr="000B4178" w:rsidRDefault="00C65022" w:rsidP="000B4178">
            <w:pPr>
              <w:numPr>
                <w:ilvl w:val="0"/>
                <w:numId w:val="2"/>
              </w:numPr>
              <w:ind w:left="0" w:firstLine="0"/>
            </w:pPr>
            <w:r w:rsidRPr="000B4178">
              <w:lastRenderedPageBreak/>
              <w:t>Коммунальное обслуживание</w:t>
            </w:r>
          </w:p>
        </w:tc>
      </w:tr>
    </w:tbl>
    <w:p w:rsidR="00853E82" w:rsidRPr="00CE3F5C" w:rsidRDefault="00853E82" w:rsidP="00853E82">
      <w:pPr>
        <w:pStyle w:val="ConsPlusNormal"/>
        <w:widowControl/>
        <w:ind w:firstLine="540"/>
        <w:jc w:val="both"/>
        <w:rPr>
          <w:rFonts w:ascii="Times New Roman" w:hAnsi="Times New Roman" w:cs="Times New Roman"/>
          <w:sz w:val="24"/>
          <w:szCs w:val="24"/>
        </w:rPr>
      </w:pPr>
    </w:p>
    <w:p w:rsidR="00C65022" w:rsidRPr="000B4178" w:rsidRDefault="000B4178" w:rsidP="00C65022">
      <w:pPr>
        <w:pStyle w:val="ConsPlusNormal"/>
        <w:widowControl/>
        <w:ind w:firstLine="540"/>
        <w:jc w:val="both"/>
        <w:rPr>
          <w:rFonts w:ascii="Times New Roman" w:hAnsi="Times New Roman" w:cs="Times New Roman"/>
          <w:sz w:val="24"/>
          <w:szCs w:val="24"/>
        </w:rPr>
      </w:pPr>
      <w:r w:rsidRPr="000B4178">
        <w:rPr>
          <w:rFonts w:ascii="Times New Roman" w:hAnsi="Times New Roman" w:cs="Times New Roman"/>
          <w:b/>
          <w:sz w:val="24"/>
          <w:szCs w:val="24"/>
        </w:rPr>
        <w:t>2)</w:t>
      </w:r>
      <w:r w:rsidR="00C65022" w:rsidRPr="000B4178">
        <w:rPr>
          <w:rFonts w:ascii="Times New Roman" w:hAnsi="Times New Roman" w:cs="Times New Roman"/>
          <w:b/>
          <w:sz w:val="24"/>
          <w:szCs w:val="24"/>
        </w:rPr>
        <w:t xml:space="preserve"> Параметры разрешенного строительства и/или реконструкции объектов капитал</w:t>
      </w:r>
      <w:r w:rsidR="00C65022" w:rsidRPr="000B4178">
        <w:rPr>
          <w:rFonts w:ascii="Times New Roman" w:hAnsi="Times New Roman" w:cs="Times New Roman"/>
          <w:b/>
          <w:sz w:val="24"/>
          <w:szCs w:val="24"/>
        </w:rPr>
        <w:t>ь</w:t>
      </w:r>
      <w:r w:rsidR="00C65022" w:rsidRPr="000B4178">
        <w:rPr>
          <w:rFonts w:ascii="Times New Roman" w:hAnsi="Times New Roman" w:cs="Times New Roman"/>
          <w:b/>
          <w:sz w:val="24"/>
          <w:szCs w:val="24"/>
        </w:rPr>
        <w:t>ного строительства зоны ИТ2</w:t>
      </w:r>
      <w:r w:rsidRPr="000B4178">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6078"/>
      </w:tblGrid>
      <w:tr w:rsidR="00C65022" w:rsidRPr="000B4178" w:rsidTr="000B4178">
        <w:tc>
          <w:tcPr>
            <w:tcW w:w="10065" w:type="dxa"/>
            <w:gridSpan w:val="2"/>
            <w:tcBorders>
              <w:top w:val="single" w:sz="4" w:space="0" w:color="auto"/>
              <w:left w:val="single" w:sz="4" w:space="0" w:color="auto"/>
              <w:bottom w:val="single" w:sz="4" w:space="0" w:color="auto"/>
              <w:right w:val="single" w:sz="4" w:space="0" w:color="auto"/>
            </w:tcBorders>
          </w:tcPr>
          <w:p w:rsidR="00C65022" w:rsidRPr="000B4178" w:rsidRDefault="00C65022" w:rsidP="00C65022">
            <w:pPr>
              <w:jc w:val="both"/>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p w:rsidR="00C65022" w:rsidRPr="000B4178" w:rsidRDefault="00C65022" w:rsidP="00C65022">
            <w:pPr>
              <w:pStyle w:val="ConsPlusNormal"/>
              <w:widowControl/>
              <w:ind w:firstLine="0"/>
              <w:jc w:val="center"/>
              <w:rPr>
                <w:rFonts w:ascii="Times New Roman" w:hAnsi="Times New Roman" w:cs="Times New Roman"/>
                <w:b/>
                <w:sz w:val="24"/>
                <w:szCs w:val="24"/>
              </w:rPr>
            </w:pPr>
          </w:p>
        </w:tc>
      </w:tr>
      <w:tr w:rsidR="00C65022" w:rsidRPr="000B4178" w:rsidTr="000B4178">
        <w:tc>
          <w:tcPr>
            <w:tcW w:w="10065" w:type="dxa"/>
            <w:gridSpan w:val="2"/>
          </w:tcPr>
          <w:p w:rsidR="00C65022" w:rsidRPr="000B4178" w:rsidRDefault="00C65022" w:rsidP="00C65022">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C65022" w:rsidRPr="000B4178" w:rsidTr="000B4178">
        <w:tc>
          <w:tcPr>
            <w:tcW w:w="3987" w:type="dxa"/>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Минимальная    площадь</w:t>
            </w:r>
          </w:p>
        </w:tc>
        <w:tc>
          <w:tcPr>
            <w:tcW w:w="6078" w:type="dxa"/>
          </w:tcPr>
          <w:p w:rsidR="00C65022" w:rsidRPr="000B4178" w:rsidRDefault="00C65022" w:rsidP="00C65022">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50 кв. м </w:t>
            </w:r>
          </w:p>
        </w:tc>
      </w:tr>
      <w:tr w:rsidR="00C65022" w:rsidRPr="000B4178" w:rsidTr="000B4178">
        <w:tc>
          <w:tcPr>
            <w:tcW w:w="10065" w:type="dxa"/>
            <w:gridSpan w:val="2"/>
          </w:tcPr>
          <w:p w:rsidR="00C65022" w:rsidRPr="000B4178" w:rsidRDefault="00C65022" w:rsidP="00C65022">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C65022" w:rsidRPr="000B4178" w:rsidTr="000B4178">
        <w:tc>
          <w:tcPr>
            <w:tcW w:w="3987" w:type="dxa"/>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 высота</w:t>
            </w:r>
          </w:p>
        </w:tc>
        <w:tc>
          <w:tcPr>
            <w:tcW w:w="6078" w:type="dxa"/>
          </w:tcPr>
          <w:p w:rsidR="00C65022" w:rsidRPr="000B4178" w:rsidRDefault="000B4178" w:rsidP="00C65022">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35 метров</w:t>
            </w:r>
          </w:p>
        </w:tc>
      </w:tr>
      <w:tr w:rsidR="00C65022" w:rsidRPr="000B4178" w:rsidTr="000B4178">
        <w:trPr>
          <w:trHeight w:val="500"/>
        </w:trPr>
        <w:tc>
          <w:tcPr>
            <w:tcW w:w="10065" w:type="dxa"/>
            <w:gridSpan w:val="2"/>
          </w:tcPr>
          <w:p w:rsidR="00C65022" w:rsidRPr="000B4178" w:rsidRDefault="00C65022" w:rsidP="00C65022">
            <w:pPr>
              <w:ind w:firstLine="540"/>
              <w:jc w:val="both"/>
              <w:rPr>
                <w:b/>
              </w:rPr>
            </w:pPr>
            <w:r w:rsidRPr="000B4178">
              <w:rPr>
                <w:b/>
              </w:rPr>
              <w:t>Максимальный процент застройки в границах земельного участка</w:t>
            </w:r>
          </w:p>
        </w:tc>
      </w:tr>
      <w:tr w:rsidR="00C65022" w:rsidRPr="000B4178" w:rsidTr="000B4178">
        <w:tc>
          <w:tcPr>
            <w:tcW w:w="3987" w:type="dxa"/>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6078" w:type="dxa"/>
          </w:tcPr>
          <w:p w:rsidR="00C65022" w:rsidRPr="000B4178" w:rsidRDefault="00C65022" w:rsidP="00C65022">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80 %</w:t>
            </w:r>
          </w:p>
        </w:tc>
      </w:tr>
      <w:tr w:rsidR="00C65022" w:rsidRPr="000B4178" w:rsidTr="000B4178">
        <w:tc>
          <w:tcPr>
            <w:tcW w:w="10065" w:type="dxa"/>
            <w:gridSpan w:val="2"/>
          </w:tcPr>
          <w:p w:rsidR="00C65022" w:rsidRPr="000B4178" w:rsidRDefault="00C65022" w:rsidP="00C65022">
            <w:pPr>
              <w:jc w:val="center"/>
              <w:rPr>
                <w:b/>
              </w:rPr>
            </w:pPr>
            <w:r w:rsidRPr="000B4178">
              <w:rPr>
                <w:b/>
              </w:rPr>
              <w:t>Минимальные отступы от границ земельных участков в целях определения мест допу</w:t>
            </w:r>
            <w:r w:rsidRPr="000B4178">
              <w:rPr>
                <w:b/>
              </w:rPr>
              <w:t>с</w:t>
            </w:r>
            <w:r w:rsidRPr="000B4178">
              <w:rPr>
                <w:b/>
              </w:rPr>
              <w:t>тимого размещения зданий, строений, сооружений, за пределами которых запрещено строительство зданий, строений, сооружений</w:t>
            </w:r>
          </w:p>
        </w:tc>
      </w:tr>
      <w:tr w:rsidR="00C65022" w:rsidRPr="000B4178" w:rsidTr="000B4178">
        <w:tc>
          <w:tcPr>
            <w:tcW w:w="3987" w:type="dxa"/>
          </w:tcPr>
          <w:p w:rsidR="00C65022" w:rsidRPr="000B4178" w:rsidRDefault="000B4178" w:rsidP="000B4178">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w:t>
            </w:r>
            <w:r>
              <w:rPr>
                <w:rFonts w:ascii="Times New Roman" w:hAnsi="Times New Roman" w:cs="Times New Roman"/>
                <w:sz w:val="24"/>
                <w:szCs w:val="24"/>
              </w:rPr>
              <w:t>инимальные</w:t>
            </w:r>
            <w:r w:rsidRPr="000B4178">
              <w:rPr>
                <w:rFonts w:ascii="Times New Roman" w:hAnsi="Times New Roman" w:cs="Times New Roman"/>
                <w:sz w:val="24"/>
                <w:szCs w:val="24"/>
              </w:rPr>
              <w:t xml:space="preserve"> </w:t>
            </w:r>
            <w:r w:rsidR="00C65022" w:rsidRPr="000B4178">
              <w:rPr>
                <w:rFonts w:ascii="Times New Roman" w:hAnsi="Times New Roman" w:cs="Times New Roman"/>
                <w:sz w:val="24"/>
                <w:szCs w:val="24"/>
              </w:rPr>
              <w:t>отступ</w:t>
            </w:r>
            <w:r>
              <w:rPr>
                <w:rFonts w:ascii="Times New Roman" w:hAnsi="Times New Roman" w:cs="Times New Roman"/>
                <w:sz w:val="24"/>
                <w:szCs w:val="24"/>
              </w:rPr>
              <w:t>ы</w:t>
            </w:r>
            <w:r w:rsidR="00C65022" w:rsidRPr="000B4178">
              <w:rPr>
                <w:rFonts w:ascii="Times New Roman" w:hAnsi="Times New Roman" w:cs="Times New Roman"/>
                <w:sz w:val="24"/>
                <w:szCs w:val="24"/>
              </w:rPr>
              <w:t xml:space="preserve"> от границ </w:t>
            </w:r>
            <w:r w:rsidRPr="000B4178">
              <w:rPr>
                <w:rFonts w:ascii="Times New Roman" w:hAnsi="Times New Roman" w:cs="Times New Roman"/>
                <w:sz w:val="24"/>
                <w:szCs w:val="24"/>
              </w:rPr>
              <w:t xml:space="preserve"> </w:t>
            </w:r>
            <w:r w:rsidR="00C65022" w:rsidRPr="000B4178">
              <w:rPr>
                <w:rFonts w:ascii="Times New Roman" w:hAnsi="Times New Roman" w:cs="Times New Roman"/>
                <w:sz w:val="24"/>
                <w:szCs w:val="24"/>
              </w:rPr>
              <w:t xml:space="preserve"> земельных участков</w:t>
            </w:r>
          </w:p>
        </w:tc>
        <w:tc>
          <w:tcPr>
            <w:tcW w:w="6078" w:type="dxa"/>
          </w:tcPr>
          <w:p w:rsidR="00C65022" w:rsidRPr="000B4178" w:rsidRDefault="00C65022" w:rsidP="00C65022">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3 м</w:t>
            </w:r>
          </w:p>
          <w:p w:rsidR="00C65022" w:rsidRPr="000B4178" w:rsidRDefault="00C65022" w:rsidP="00C65022">
            <w:pPr>
              <w:pStyle w:val="ConsPlusNormal"/>
              <w:widowControl/>
              <w:ind w:firstLine="0"/>
              <w:rPr>
                <w:rFonts w:ascii="Times New Roman" w:hAnsi="Times New Roman" w:cs="Times New Roman"/>
                <w:sz w:val="24"/>
                <w:szCs w:val="24"/>
              </w:rPr>
            </w:pPr>
          </w:p>
        </w:tc>
      </w:tr>
    </w:tbl>
    <w:p w:rsidR="00853E82" w:rsidRPr="00CE3F5C" w:rsidRDefault="00853E82" w:rsidP="00853E82">
      <w:pPr>
        <w:pStyle w:val="ConsPlusNormal"/>
        <w:widowControl/>
        <w:ind w:firstLine="540"/>
        <w:jc w:val="both"/>
        <w:rPr>
          <w:rFonts w:ascii="Times New Roman" w:hAnsi="Times New Roman" w:cs="Times New Roman"/>
          <w:sz w:val="24"/>
          <w:szCs w:val="24"/>
        </w:rPr>
      </w:pPr>
    </w:p>
    <w:p w:rsidR="00C65022" w:rsidRPr="000B4178" w:rsidRDefault="000B4178" w:rsidP="000B4178">
      <w:pPr>
        <w:pStyle w:val="ConsPlusNormal"/>
        <w:widowControl/>
        <w:ind w:firstLine="540"/>
        <w:jc w:val="both"/>
        <w:rPr>
          <w:b/>
        </w:rPr>
      </w:pPr>
      <w:r w:rsidRPr="000B4178">
        <w:rPr>
          <w:rFonts w:ascii="Times New Roman" w:hAnsi="Times New Roman" w:cs="Times New Roman"/>
          <w:b/>
          <w:sz w:val="24"/>
          <w:szCs w:val="24"/>
        </w:rPr>
        <w:t>3)</w:t>
      </w:r>
      <w:r w:rsidR="00853E82" w:rsidRPr="000B4178">
        <w:rPr>
          <w:rFonts w:ascii="Times New Roman" w:hAnsi="Times New Roman" w:cs="Times New Roman"/>
          <w:b/>
          <w:sz w:val="24"/>
          <w:szCs w:val="24"/>
        </w:rPr>
        <w:t xml:space="preserve"> Ограничения использования земельных участков и объектов капитального стро</w:t>
      </w:r>
      <w:r w:rsidR="00853E82" w:rsidRPr="000B4178">
        <w:rPr>
          <w:rFonts w:ascii="Times New Roman" w:hAnsi="Times New Roman" w:cs="Times New Roman"/>
          <w:b/>
          <w:sz w:val="24"/>
          <w:szCs w:val="24"/>
        </w:rPr>
        <w:t>и</w:t>
      </w:r>
      <w:r w:rsidR="00853E82" w:rsidRPr="000B4178">
        <w:rPr>
          <w:rFonts w:ascii="Times New Roman" w:hAnsi="Times New Roman" w:cs="Times New Roman"/>
          <w:b/>
          <w:sz w:val="24"/>
          <w:szCs w:val="24"/>
        </w:rPr>
        <w:t>тельства участков в зоне ИТ2: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214"/>
      </w:tblGrid>
      <w:tr w:rsidR="00C65022" w:rsidRPr="000B4178" w:rsidTr="000B4178">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0B4178">
            <w:pPr>
              <w:pStyle w:val="ConsPlusNormal"/>
              <w:widowControl/>
              <w:ind w:firstLine="34"/>
              <w:jc w:val="center"/>
              <w:rPr>
                <w:rFonts w:ascii="Times New Roman" w:hAnsi="Times New Roman" w:cs="Times New Roman"/>
                <w:b/>
                <w:sz w:val="24"/>
                <w:szCs w:val="24"/>
              </w:rPr>
            </w:pPr>
            <w:r w:rsidRPr="000B4178">
              <w:rPr>
                <w:rFonts w:ascii="Times New Roman" w:hAnsi="Times New Roman" w:cs="Times New Roman"/>
                <w:b/>
                <w:sz w:val="24"/>
                <w:szCs w:val="24"/>
              </w:rPr>
              <w:t>№ пп</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0B4178">
            <w:pPr>
              <w:pStyle w:val="ConsPlusNormal"/>
              <w:widowControl/>
              <w:ind w:firstLine="34"/>
              <w:jc w:val="center"/>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C65022" w:rsidRPr="000B4178" w:rsidTr="000B4178">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FORMATTEXT"/>
              <w:jc w:val="both"/>
            </w:pPr>
            <w:r w:rsidRPr="000B4178">
              <w:t>Планировочную организацию территории новых, расширяемых и реконструируемых объектов осуществлять в соответствии с требованиями  СП 42.13330.2011." Свод пр</w:t>
            </w:r>
            <w:r w:rsidRPr="000B4178">
              <w:t>а</w:t>
            </w:r>
            <w:r w:rsidRPr="000B4178">
              <w:t>вил. Градостроительство. Планировка и застройка городских и сельских поселений. Актуализированная редакция СНиП 2.07.01-89*"  с учетом безопасности зданий и с</w:t>
            </w:r>
            <w:r w:rsidRPr="000B4178">
              <w:t>о</w:t>
            </w:r>
            <w:r w:rsidRPr="000B4178">
              <w:t>оружений</w:t>
            </w:r>
          </w:p>
        </w:tc>
      </w:tr>
      <w:tr w:rsidR="00C65022" w:rsidRPr="000B4178" w:rsidTr="000B4178">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2</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jc w:val="both"/>
            </w:pPr>
            <w:r w:rsidRPr="000B4178">
              <w:t>Соблюдение требований Федерального закона "Об автомобильных дорогах и о доро</w:t>
            </w:r>
            <w:r w:rsidRPr="000B4178">
              <w:t>ж</w:t>
            </w:r>
            <w:r w:rsidRPr="000B4178">
              <w:t>ной деятельности в Российской Федерации и о внесении изменений в отдельные зак</w:t>
            </w:r>
            <w:r w:rsidRPr="000B4178">
              <w:t>о</w:t>
            </w:r>
            <w:r w:rsidRPr="000B4178">
              <w:t>нодательные акты Российской Федерации" от 08.11.2007 N 257-ФЗ, Постановления Правительства РФ от 2 сентября 2009 г. N 717  "О нормах отвода земель для размещ</w:t>
            </w:r>
            <w:r w:rsidRPr="000B4178">
              <w:t>е</w:t>
            </w:r>
            <w:r w:rsidRPr="000B4178">
              <w:t>ния автомобильных дорог и (или) объектов дорожного сервиса"</w:t>
            </w:r>
          </w:p>
        </w:tc>
      </w:tr>
      <w:tr w:rsidR="00C65022" w:rsidRPr="000B4178" w:rsidTr="000B4178">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3</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инженерных (топографо-геодезических и др.) изысканий для проектир</w:t>
            </w:r>
            <w:r w:rsidRPr="000B4178">
              <w:rPr>
                <w:rFonts w:ascii="Times New Roman" w:hAnsi="Times New Roman" w:cs="Times New Roman"/>
                <w:sz w:val="24"/>
                <w:szCs w:val="24"/>
              </w:rPr>
              <w:t>о</w:t>
            </w:r>
            <w:r w:rsidRPr="000B4178">
              <w:rPr>
                <w:rFonts w:ascii="Times New Roman" w:hAnsi="Times New Roman" w:cs="Times New Roman"/>
                <w:sz w:val="24"/>
                <w:szCs w:val="24"/>
              </w:rPr>
              <w:t>вания и строительства, реконструкции.</w:t>
            </w:r>
          </w:p>
        </w:tc>
      </w:tr>
      <w:tr w:rsidR="00C65022" w:rsidRPr="000B4178" w:rsidTr="000B4178">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4</w:t>
            </w:r>
          </w:p>
          <w:p w:rsidR="00C65022" w:rsidRPr="000B4178" w:rsidRDefault="00C65022" w:rsidP="00C65022">
            <w:pPr>
              <w:pStyle w:val="ConsPlusNormal"/>
              <w:widowControl/>
              <w:ind w:firstLine="0"/>
              <w:rPr>
                <w:rFonts w:ascii="Times New Roman" w:hAnsi="Times New Roman" w:cs="Times New Roman"/>
                <w:sz w:val="24"/>
                <w:szCs w:val="24"/>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инженерной подготовки территории</w:t>
            </w:r>
            <w:r w:rsidRPr="000B4178">
              <w:rPr>
                <w:rStyle w:val="a9"/>
                <w:rFonts w:ascii="Times New Roman" w:hAnsi="Times New Roman" w:cs="Times New Roman"/>
                <w:sz w:val="24"/>
                <w:szCs w:val="24"/>
              </w:rPr>
              <w:t>: вертикальная планировка</w:t>
            </w:r>
            <w:r w:rsidRPr="000B4178">
              <w:rPr>
                <w:rFonts w:ascii="Times New Roman" w:hAnsi="Times New Roman" w:cs="Times New Roman"/>
                <w:sz w:val="24"/>
                <w:szCs w:val="24"/>
              </w:rPr>
              <w:t xml:space="preserve"> для о</w:t>
            </w:r>
            <w:r w:rsidRPr="000B4178">
              <w:rPr>
                <w:rFonts w:ascii="Times New Roman" w:hAnsi="Times New Roman" w:cs="Times New Roman"/>
                <w:sz w:val="24"/>
                <w:szCs w:val="24"/>
              </w:rPr>
              <w:t>р</w:t>
            </w:r>
            <w:r w:rsidRPr="000B4178">
              <w:rPr>
                <w:rFonts w:ascii="Times New Roman" w:hAnsi="Times New Roman" w:cs="Times New Roman"/>
                <w:sz w:val="24"/>
                <w:szCs w:val="24"/>
              </w:rPr>
              <w:t xml:space="preserve">ганизации стока поверхностных (атмосферных) вод </w:t>
            </w:r>
          </w:p>
        </w:tc>
      </w:tr>
      <w:tr w:rsidR="00C65022" w:rsidRPr="000B4178" w:rsidTr="000B4178">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5</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Установление охранных и( или) санитарно-защитных зон</w:t>
            </w:r>
          </w:p>
        </w:tc>
      </w:tr>
      <w:tr w:rsidR="00C65022" w:rsidRPr="000B4178" w:rsidTr="000B4178">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6</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w:t>
            </w:r>
            <w:r w:rsidRPr="000B4178">
              <w:rPr>
                <w:rFonts w:ascii="Times New Roman" w:hAnsi="Times New Roman" w:cs="Times New Roman"/>
                <w:sz w:val="24"/>
                <w:szCs w:val="24"/>
              </w:rPr>
              <w:t>и</w:t>
            </w:r>
            <w:r w:rsidRPr="000B4178">
              <w:rPr>
                <w:rFonts w:ascii="Times New Roman" w:hAnsi="Times New Roman" w:cs="Times New Roman"/>
                <w:sz w:val="24"/>
                <w:szCs w:val="24"/>
              </w:rPr>
              <w:t>ятий, сооружений и иных объектов"</w:t>
            </w:r>
          </w:p>
        </w:tc>
      </w:tr>
      <w:tr w:rsidR="00C65022" w:rsidRPr="000B4178" w:rsidTr="000B4178">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rPr>
                <w:rFonts w:eastAsia="Calibri"/>
              </w:rPr>
            </w:pPr>
            <w:r w:rsidRPr="000B4178">
              <w:rPr>
                <w:rFonts w:eastAsia="Calibri"/>
              </w:rPr>
              <w:t>7</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ind w:right="-1"/>
            </w:pPr>
            <w:r w:rsidRPr="000B4178">
              <w:t xml:space="preserve">Обустройство объектов придорожного сервиса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r>
      <w:tr w:rsidR="00C65022" w:rsidRPr="000B4178" w:rsidTr="000B4178">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rPr>
                <w:rFonts w:eastAsia="Calibri"/>
              </w:rPr>
            </w:pPr>
            <w:r w:rsidRPr="000B4178">
              <w:rPr>
                <w:rFonts w:eastAsia="Calibri"/>
              </w:rPr>
              <w:t>8</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ind w:right="-1"/>
            </w:pPr>
            <w:r w:rsidRPr="000B4178">
              <w:t>Обеспечение безопасности дорожного движения</w:t>
            </w:r>
          </w:p>
        </w:tc>
      </w:tr>
      <w:tr w:rsidR="00C65022" w:rsidRPr="000B4178" w:rsidTr="000B4178">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rPr>
                <w:rFonts w:eastAsia="Calibri"/>
              </w:rPr>
            </w:pPr>
            <w:r w:rsidRPr="000B4178">
              <w:rPr>
                <w:rFonts w:eastAsia="Calibri"/>
              </w:rPr>
              <w:t>9</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необходимости)</w:t>
            </w:r>
          </w:p>
        </w:tc>
      </w:tr>
      <w:tr w:rsidR="00C65022" w:rsidRPr="000B4178" w:rsidTr="000B4178">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rPr>
                <w:rFonts w:eastAsia="Calibri"/>
              </w:rPr>
            </w:pPr>
            <w:r w:rsidRPr="000B4178">
              <w:rPr>
                <w:rFonts w:eastAsia="Calibri"/>
              </w:rPr>
              <w:t>10</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C65022" w:rsidRPr="000B4178" w:rsidTr="000B4178">
        <w:tc>
          <w:tcPr>
            <w:tcW w:w="851" w:type="dxa"/>
          </w:tcPr>
          <w:p w:rsidR="00C65022" w:rsidRPr="000B4178" w:rsidRDefault="00C65022" w:rsidP="00C65022">
            <w:pPr>
              <w:rPr>
                <w:rFonts w:eastAsia="Calibri"/>
              </w:rPr>
            </w:pPr>
            <w:r w:rsidRPr="000B4178">
              <w:rPr>
                <w:rFonts w:eastAsia="Calibri"/>
              </w:rPr>
              <w:t>11</w:t>
            </w:r>
          </w:p>
        </w:tc>
        <w:tc>
          <w:tcPr>
            <w:tcW w:w="9214" w:type="dxa"/>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Соблюдение требования по обеспечению условий для беспрепятственного передвиж</w:t>
            </w:r>
            <w:r w:rsidRPr="000B4178">
              <w:rPr>
                <w:rFonts w:ascii="Times New Roman" w:hAnsi="Times New Roman" w:cs="Times New Roman"/>
                <w:sz w:val="24"/>
                <w:szCs w:val="24"/>
              </w:rPr>
              <w:t>е</w:t>
            </w:r>
            <w:r w:rsidRPr="000B4178">
              <w:rPr>
                <w:rFonts w:ascii="Times New Roman" w:hAnsi="Times New Roman" w:cs="Times New Roman"/>
                <w:sz w:val="24"/>
                <w:szCs w:val="24"/>
              </w:rPr>
              <w:t>ния инвалидов и других маломобильных групп населения</w:t>
            </w:r>
          </w:p>
        </w:tc>
      </w:tr>
      <w:tr w:rsidR="00C65022"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lastRenderedPageBreak/>
              <w:t>12</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ind w:firstLine="34"/>
            </w:pPr>
            <w:r w:rsidRPr="000B4178">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C65022"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13</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C65022" w:rsidRPr="000B4178" w:rsidTr="000B417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14</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C65022" w:rsidRPr="000B4178" w:rsidRDefault="00C65022" w:rsidP="00C65022">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Для участков зоны, расположенных в границах зон с особыми условиями использов</w:t>
            </w:r>
            <w:r w:rsidRPr="000B4178">
              <w:rPr>
                <w:rFonts w:ascii="Times New Roman" w:hAnsi="Times New Roman" w:cs="Times New Roman"/>
                <w:sz w:val="24"/>
                <w:szCs w:val="24"/>
              </w:rPr>
              <w:t>а</w:t>
            </w:r>
            <w:r w:rsidRPr="000B4178">
              <w:rPr>
                <w:rFonts w:ascii="Times New Roman" w:hAnsi="Times New Roman" w:cs="Times New Roman"/>
                <w:sz w:val="24"/>
                <w:szCs w:val="24"/>
              </w:rPr>
              <w:t>ния территорий и (или) в границах территорий объектов культурного наследия дейс</w:t>
            </w:r>
            <w:r w:rsidRPr="000B4178">
              <w:rPr>
                <w:rFonts w:ascii="Times New Roman" w:hAnsi="Times New Roman" w:cs="Times New Roman"/>
                <w:sz w:val="24"/>
                <w:szCs w:val="24"/>
              </w:rPr>
              <w:t>т</w:t>
            </w:r>
            <w:r w:rsidRPr="000B4178">
              <w:rPr>
                <w:rFonts w:ascii="Times New Roman" w:hAnsi="Times New Roman" w:cs="Times New Roman"/>
                <w:sz w:val="24"/>
                <w:szCs w:val="24"/>
              </w:rPr>
              <w:t>вуют дополнительные требования в соответствии с законодательством Российской Федерации и статьей 28 настоящих Правил</w:t>
            </w:r>
          </w:p>
        </w:tc>
      </w:tr>
    </w:tbl>
    <w:p w:rsidR="00C65022" w:rsidRPr="00CE3F5C" w:rsidRDefault="00C65022" w:rsidP="00853E82">
      <w:pPr>
        <w:ind w:left="435" w:firstLine="104"/>
        <w:rPr>
          <w:b/>
        </w:rPr>
      </w:pPr>
    </w:p>
    <w:p w:rsidR="00853E82" w:rsidRPr="00CE3F5C" w:rsidRDefault="00853E82" w:rsidP="00853E82">
      <w:pPr>
        <w:ind w:left="435" w:firstLine="104"/>
        <w:rPr>
          <w:b/>
        </w:rPr>
      </w:pPr>
      <w:r w:rsidRPr="00CE3F5C">
        <w:rPr>
          <w:b/>
        </w:rPr>
        <w:t xml:space="preserve">22.3. Зона железнодорожного транспорта – ИТ3 </w:t>
      </w:r>
    </w:p>
    <w:p w:rsidR="00853E82" w:rsidRPr="00CE3F5C" w:rsidRDefault="00853E82" w:rsidP="00853E82">
      <w:pPr>
        <w:pStyle w:val="0"/>
        <w:rPr>
          <w:color w:val="auto"/>
        </w:rPr>
      </w:pPr>
      <w:r w:rsidRPr="00CE3F5C">
        <w:rPr>
          <w:color w:val="auto"/>
        </w:rPr>
        <w:t xml:space="preserve">Железные дороги на территории городского поселения используются в соответствии с Правилами установления и использования полос отвода и охранных зон железных дорог, </w:t>
      </w:r>
      <w:r w:rsidR="000B4178">
        <w:rPr>
          <w:strike/>
          <w:color w:val="auto"/>
        </w:rPr>
        <w:t xml:space="preserve"> </w:t>
      </w:r>
      <w:r w:rsidRPr="00CE3F5C">
        <w:rPr>
          <w:color w:val="auto"/>
        </w:rPr>
        <w:t xml:space="preserve">отраженными в статье </w:t>
      </w:r>
      <w:r w:rsidRPr="00CE3F5C">
        <w:t>29.4.2.</w:t>
      </w:r>
      <w:r w:rsidRPr="00CE3F5C">
        <w:rPr>
          <w:color w:val="auto"/>
        </w:rPr>
        <w:t xml:space="preserve"> настоящих Правил.</w:t>
      </w:r>
    </w:p>
    <w:p w:rsidR="00853E82" w:rsidRPr="00CE3F5C" w:rsidRDefault="00853E82" w:rsidP="00853E82">
      <w:pPr>
        <w:ind w:firstLine="680"/>
        <w:jc w:val="both"/>
        <w:rPr>
          <w:color w:val="FF0000"/>
        </w:rPr>
      </w:pPr>
      <w:r w:rsidRPr="00CE3F5C">
        <w:rPr>
          <w:rFonts w:eastAsia="Lucida Sans Unicode"/>
          <w:kern w:val="1"/>
        </w:rPr>
        <w:t>Включаются линейные участки железной дороги и территории объектов обслуживания.</w:t>
      </w:r>
    </w:p>
    <w:p w:rsidR="00853E82" w:rsidRPr="00CE3F5C" w:rsidRDefault="00853E82" w:rsidP="00853E82">
      <w:pPr>
        <w:pStyle w:val="ConsPlusNormal"/>
        <w:widowControl/>
        <w:ind w:firstLine="709"/>
        <w:outlineLvl w:val="2"/>
        <w:rPr>
          <w:rFonts w:ascii="Times New Roman" w:hAnsi="Times New Roman" w:cs="Times New Roman"/>
          <w:sz w:val="24"/>
          <w:szCs w:val="24"/>
        </w:rPr>
      </w:pPr>
      <w:r w:rsidRPr="00CE3F5C">
        <w:rPr>
          <w:rFonts w:ascii="Times New Roman" w:hAnsi="Times New Roman" w:cs="Times New Roman"/>
          <w:sz w:val="24"/>
          <w:szCs w:val="24"/>
        </w:rPr>
        <w:t xml:space="preserve">На территории </w:t>
      </w:r>
      <w:r w:rsidR="00E74408" w:rsidRPr="00CE3F5C">
        <w:rPr>
          <w:rFonts w:ascii="Times New Roman" w:hAnsi="Times New Roman" w:cs="Times New Roman"/>
          <w:sz w:val="24"/>
          <w:szCs w:val="24"/>
        </w:rPr>
        <w:t>Городского поселения - город Поворино</w:t>
      </w:r>
      <w:r w:rsidRPr="00CE3F5C">
        <w:rPr>
          <w:rFonts w:ascii="Times New Roman" w:hAnsi="Times New Roman" w:cs="Times New Roman"/>
          <w:sz w:val="24"/>
          <w:szCs w:val="24"/>
        </w:rPr>
        <w:t xml:space="preserve"> выделяется 1 участок зоны и</w:t>
      </w:r>
      <w:r w:rsidRPr="00CE3F5C">
        <w:rPr>
          <w:rFonts w:ascii="Times New Roman" w:hAnsi="Times New Roman" w:cs="Times New Roman"/>
          <w:sz w:val="24"/>
          <w:szCs w:val="24"/>
        </w:rPr>
        <w:t>н</w:t>
      </w:r>
      <w:r w:rsidRPr="00CE3F5C">
        <w:rPr>
          <w:rFonts w:ascii="Times New Roman" w:hAnsi="Times New Roman" w:cs="Times New Roman"/>
          <w:sz w:val="24"/>
          <w:szCs w:val="24"/>
        </w:rPr>
        <w:t>фраструктуры железной дороги.</w:t>
      </w:r>
    </w:p>
    <w:p w:rsidR="00853E82" w:rsidRPr="00CE3F5C" w:rsidRDefault="00853E82" w:rsidP="00853E82">
      <w:pPr>
        <w:pStyle w:val="ConsPlusNormal"/>
        <w:widowControl/>
        <w:ind w:firstLine="709"/>
        <w:outlineLvl w:val="2"/>
        <w:rPr>
          <w:rFonts w:ascii="Times New Roman" w:hAnsi="Times New Roman" w:cs="Times New Roman"/>
          <w:b/>
          <w:sz w:val="24"/>
          <w:szCs w:val="24"/>
        </w:rPr>
      </w:pPr>
    </w:p>
    <w:p w:rsidR="00853E82" w:rsidRPr="00CE3F5C" w:rsidRDefault="00853E82" w:rsidP="00853E82">
      <w:pPr>
        <w:pStyle w:val="ConsPlusNormal"/>
        <w:widowControl/>
        <w:ind w:firstLine="709"/>
        <w:outlineLvl w:val="2"/>
        <w:rPr>
          <w:rFonts w:ascii="Times New Roman" w:hAnsi="Times New Roman" w:cs="Times New Roman"/>
          <w:b/>
          <w:sz w:val="24"/>
          <w:szCs w:val="24"/>
        </w:rPr>
      </w:pPr>
      <w:r w:rsidRPr="00CE3F5C">
        <w:rPr>
          <w:rFonts w:ascii="Times New Roman" w:hAnsi="Times New Roman" w:cs="Times New Roman"/>
          <w:b/>
          <w:sz w:val="24"/>
          <w:szCs w:val="24"/>
        </w:rPr>
        <w:t>22.3.1.Описание прохождения границ участков зоны железной дороги ИТ3: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8805"/>
      </w:tblGrid>
      <w:tr w:rsidR="00853E82" w:rsidRPr="00CE3F5C" w:rsidTr="000B4178">
        <w:trPr>
          <w:trHeight w:val="299"/>
        </w:trPr>
        <w:tc>
          <w:tcPr>
            <w:tcW w:w="1260" w:type="dxa"/>
            <w:vMerge w:val="restart"/>
            <w:shd w:val="clear" w:color="auto" w:fill="auto"/>
          </w:tcPr>
          <w:p w:rsidR="00853E82" w:rsidRPr="00CE3F5C" w:rsidRDefault="00853E82" w:rsidP="00BA4737">
            <w:pPr>
              <w:pStyle w:val="ConsPlusNormal"/>
              <w:widowControl/>
              <w:ind w:firstLine="0"/>
              <w:outlineLvl w:val="2"/>
              <w:rPr>
                <w:rFonts w:ascii="Times New Roman" w:hAnsi="Times New Roman" w:cs="Times New Roman"/>
                <w:b/>
                <w:color w:val="333300"/>
                <w:sz w:val="24"/>
                <w:szCs w:val="24"/>
              </w:rPr>
            </w:pPr>
            <w:r w:rsidRPr="00CE3F5C">
              <w:rPr>
                <w:rFonts w:ascii="Times New Roman" w:hAnsi="Times New Roman" w:cs="Times New Roman"/>
                <w:b/>
                <w:color w:val="333300"/>
                <w:sz w:val="24"/>
                <w:szCs w:val="24"/>
              </w:rPr>
              <w:t>Номер участка град</w:t>
            </w:r>
            <w:r w:rsidRPr="00CE3F5C">
              <w:rPr>
                <w:rFonts w:ascii="Times New Roman" w:hAnsi="Times New Roman" w:cs="Times New Roman"/>
                <w:b/>
                <w:color w:val="333300"/>
                <w:sz w:val="24"/>
                <w:szCs w:val="24"/>
              </w:rPr>
              <w:t>о</w:t>
            </w:r>
            <w:r w:rsidRPr="00CE3F5C">
              <w:rPr>
                <w:rFonts w:ascii="Times New Roman" w:hAnsi="Times New Roman" w:cs="Times New Roman"/>
                <w:b/>
                <w:color w:val="333300"/>
                <w:sz w:val="24"/>
                <w:szCs w:val="24"/>
              </w:rPr>
              <w:t>стро</w:t>
            </w:r>
            <w:r w:rsidRPr="00CE3F5C">
              <w:rPr>
                <w:rFonts w:ascii="Times New Roman" w:hAnsi="Times New Roman" w:cs="Times New Roman"/>
                <w:b/>
                <w:color w:val="333300"/>
                <w:sz w:val="24"/>
                <w:szCs w:val="24"/>
              </w:rPr>
              <w:t>и</w:t>
            </w:r>
            <w:r w:rsidRPr="00CE3F5C">
              <w:rPr>
                <w:rFonts w:ascii="Times New Roman" w:hAnsi="Times New Roman" w:cs="Times New Roman"/>
                <w:b/>
                <w:color w:val="333300"/>
                <w:sz w:val="24"/>
                <w:szCs w:val="24"/>
              </w:rPr>
              <w:t>тельного зонир</w:t>
            </w:r>
            <w:r w:rsidRPr="00CE3F5C">
              <w:rPr>
                <w:rFonts w:ascii="Times New Roman" w:hAnsi="Times New Roman" w:cs="Times New Roman"/>
                <w:b/>
                <w:color w:val="333300"/>
                <w:sz w:val="24"/>
                <w:szCs w:val="24"/>
              </w:rPr>
              <w:t>о</w:t>
            </w:r>
            <w:r w:rsidRPr="00CE3F5C">
              <w:rPr>
                <w:rFonts w:ascii="Times New Roman" w:hAnsi="Times New Roman" w:cs="Times New Roman"/>
                <w:b/>
                <w:color w:val="333300"/>
                <w:sz w:val="24"/>
                <w:szCs w:val="24"/>
              </w:rPr>
              <w:t>вания</w:t>
            </w:r>
          </w:p>
        </w:tc>
        <w:tc>
          <w:tcPr>
            <w:tcW w:w="8805" w:type="dxa"/>
            <w:vMerge w:val="restart"/>
            <w:shd w:val="clear" w:color="auto" w:fill="auto"/>
          </w:tcPr>
          <w:p w:rsidR="00853E82" w:rsidRPr="00CE3F5C" w:rsidRDefault="00853E82" w:rsidP="00BA4737">
            <w:pPr>
              <w:pStyle w:val="ConsPlusNormal"/>
              <w:widowControl/>
              <w:ind w:firstLine="0"/>
              <w:outlineLvl w:val="2"/>
              <w:rPr>
                <w:rFonts w:ascii="Times New Roman" w:hAnsi="Times New Roman" w:cs="Times New Roman"/>
                <w:b/>
                <w:color w:val="333300"/>
                <w:sz w:val="24"/>
                <w:szCs w:val="24"/>
              </w:rPr>
            </w:pPr>
            <w:r w:rsidRPr="00CE3F5C">
              <w:rPr>
                <w:rFonts w:ascii="Times New Roman" w:hAnsi="Times New Roman" w:cs="Times New Roman"/>
                <w:b/>
                <w:color w:val="333300"/>
                <w:sz w:val="24"/>
                <w:szCs w:val="24"/>
              </w:rPr>
              <w:t>Картографическое описание участка градостроительного зонирования</w:t>
            </w:r>
          </w:p>
        </w:tc>
      </w:tr>
      <w:tr w:rsidR="00853E82" w:rsidRPr="00CE3F5C" w:rsidTr="000B4178">
        <w:trPr>
          <w:trHeight w:val="299"/>
        </w:trPr>
        <w:tc>
          <w:tcPr>
            <w:tcW w:w="1260" w:type="dxa"/>
            <w:vMerge/>
            <w:shd w:val="clear" w:color="auto" w:fill="auto"/>
          </w:tcPr>
          <w:p w:rsidR="00853E82" w:rsidRPr="00CE3F5C" w:rsidRDefault="00853E82" w:rsidP="00BA4737">
            <w:pPr>
              <w:pStyle w:val="ConsPlusNormal"/>
              <w:widowControl/>
              <w:ind w:firstLine="0"/>
              <w:outlineLvl w:val="2"/>
              <w:rPr>
                <w:rFonts w:ascii="Times New Roman" w:hAnsi="Times New Roman" w:cs="Times New Roman"/>
                <w:b/>
                <w:sz w:val="24"/>
                <w:szCs w:val="24"/>
              </w:rPr>
            </w:pPr>
          </w:p>
        </w:tc>
        <w:tc>
          <w:tcPr>
            <w:tcW w:w="8805" w:type="dxa"/>
            <w:vMerge/>
            <w:shd w:val="clear" w:color="auto" w:fill="auto"/>
          </w:tcPr>
          <w:p w:rsidR="00853E82" w:rsidRPr="00CE3F5C" w:rsidRDefault="00853E82" w:rsidP="00BA4737">
            <w:pPr>
              <w:pStyle w:val="ConsPlusNormal"/>
              <w:widowControl/>
              <w:ind w:firstLine="0"/>
              <w:outlineLvl w:val="2"/>
              <w:rPr>
                <w:rFonts w:ascii="Times New Roman" w:hAnsi="Times New Roman" w:cs="Times New Roman"/>
                <w:b/>
                <w:sz w:val="24"/>
                <w:szCs w:val="24"/>
              </w:rPr>
            </w:pPr>
          </w:p>
        </w:tc>
      </w:tr>
      <w:tr w:rsidR="00853E82" w:rsidRPr="00CE3F5C" w:rsidTr="000B4178">
        <w:tc>
          <w:tcPr>
            <w:tcW w:w="1260" w:type="dxa"/>
          </w:tcPr>
          <w:p w:rsidR="00853E82" w:rsidRPr="00CE3F5C" w:rsidRDefault="00853E82" w:rsidP="00BA4737">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ИТ3/1</w:t>
            </w:r>
          </w:p>
        </w:tc>
        <w:tc>
          <w:tcPr>
            <w:tcW w:w="8805" w:type="dxa"/>
          </w:tcPr>
          <w:p w:rsidR="00853E82" w:rsidRPr="00CE3F5C" w:rsidRDefault="008138FF" w:rsidP="00BA4737">
            <w:pPr>
              <w:ind w:firstLine="709"/>
            </w:pPr>
            <w:r w:rsidRPr="00CE3F5C">
              <w:t>С запада на восток район территорию города пересекает двухпутная эле</w:t>
            </w:r>
            <w:r w:rsidRPr="00CE3F5C">
              <w:t>к</w:t>
            </w:r>
            <w:r w:rsidRPr="00CE3F5C">
              <w:t>трифицированная магистраль Валуйки–Лиски–Поворино–Балашов</w:t>
            </w:r>
          </w:p>
          <w:p w:rsidR="008138FF" w:rsidRPr="00CE3F5C" w:rsidRDefault="003A25C5" w:rsidP="00BA4737">
            <w:pPr>
              <w:ind w:firstLine="709"/>
              <w:rPr>
                <w:b/>
              </w:rPr>
            </w:pPr>
            <w:r w:rsidRPr="00CE3F5C">
              <w:t>С севера на юг проходит однопутная железнодорожная магистраль с тепл</w:t>
            </w:r>
            <w:r w:rsidRPr="00CE3F5C">
              <w:t>о</w:t>
            </w:r>
            <w:r w:rsidRPr="00CE3F5C">
              <w:t>возной тягой Грязи–Поворино–Волгоград</w:t>
            </w:r>
          </w:p>
        </w:tc>
      </w:tr>
    </w:tbl>
    <w:p w:rsidR="00853E82" w:rsidRPr="00CE3F5C" w:rsidRDefault="00853E82" w:rsidP="00853E82">
      <w:pPr>
        <w:pStyle w:val="ConsPlusNormal"/>
        <w:widowControl/>
        <w:ind w:firstLine="709"/>
        <w:outlineLvl w:val="2"/>
        <w:rPr>
          <w:rFonts w:ascii="Times New Roman" w:hAnsi="Times New Roman" w:cs="Times New Roman"/>
          <w:b/>
          <w:sz w:val="24"/>
          <w:szCs w:val="24"/>
        </w:rPr>
      </w:pPr>
    </w:p>
    <w:p w:rsidR="00853E82" w:rsidRPr="00CE3F5C" w:rsidRDefault="00853E82" w:rsidP="00853E82">
      <w:pPr>
        <w:pStyle w:val="ConsPlusNormal"/>
        <w:widowControl/>
        <w:ind w:firstLine="709"/>
        <w:outlineLvl w:val="2"/>
        <w:rPr>
          <w:rFonts w:ascii="Times New Roman" w:hAnsi="Times New Roman" w:cs="Times New Roman"/>
          <w:b/>
          <w:sz w:val="24"/>
          <w:szCs w:val="24"/>
        </w:rPr>
      </w:pPr>
      <w:r w:rsidRPr="00CE3F5C">
        <w:rPr>
          <w:rFonts w:ascii="Times New Roman" w:hAnsi="Times New Roman" w:cs="Times New Roman"/>
          <w:b/>
          <w:sz w:val="24"/>
          <w:szCs w:val="24"/>
        </w:rPr>
        <w:t>22.3.2. Градостроительный регламент зоны инфраструктуры железной дороги ИТ3</w:t>
      </w:r>
    </w:p>
    <w:p w:rsidR="00853E82" w:rsidRPr="000B4178" w:rsidRDefault="000B4178" w:rsidP="00853E82">
      <w:pPr>
        <w:pStyle w:val="ConsPlusNormal"/>
        <w:widowControl/>
        <w:ind w:firstLine="540"/>
        <w:jc w:val="both"/>
        <w:rPr>
          <w:rFonts w:ascii="Times New Roman" w:hAnsi="Times New Roman" w:cs="Times New Roman"/>
          <w:b/>
          <w:sz w:val="24"/>
          <w:szCs w:val="24"/>
        </w:rPr>
      </w:pPr>
      <w:r w:rsidRPr="000B4178">
        <w:rPr>
          <w:rFonts w:ascii="Times New Roman" w:hAnsi="Times New Roman" w:cs="Times New Roman"/>
          <w:b/>
          <w:sz w:val="24"/>
          <w:szCs w:val="24"/>
        </w:rPr>
        <w:t>1)</w:t>
      </w:r>
      <w:r w:rsidR="00853E82" w:rsidRPr="000B4178">
        <w:rPr>
          <w:rFonts w:ascii="Times New Roman" w:hAnsi="Times New Roman" w:cs="Times New Roman"/>
          <w:b/>
          <w:sz w:val="24"/>
          <w:szCs w:val="24"/>
        </w:rPr>
        <w:t xml:space="preserve"> Перечень видов разрешенного использования земельных участков и объектов к</w:t>
      </w:r>
      <w:r w:rsidR="00853E82" w:rsidRPr="000B4178">
        <w:rPr>
          <w:rFonts w:ascii="Times New Roman" w:hAnsi="Times New Roman" w:cs="Times New Roman"/>
          <w:b/>
          <w:sz w:val="24"/>
          <w:szCs w:val="24"/>
        </w:rPr>
        <w:t>а</w:t>
      </w:r>
      <w:r w:rsidR="00853E82" w:rsidRPr="000B4178">
        <w:rPr>
          <w:rFonts w:ascii="Times New Roman" w:hAnsi="Times New Roman" w:cs="Times New Roman"/>
          <w:b/>
          <w:sz w:val="24"/>
          <w:szCs w:val="24"/>
        </w:rPr>
        <w:t>питального строительства в зоне  ИТ3:</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0"/>
        <w:gridCol w:w="5205"/>
      </w:tblGrid>
      <w:tr w:rsidR="00853E82" w:rsidRPr="000B4178" w:rsidTr="00F9356D">
        <w:trPr>
          <w:trHeight w:val="480"/>
        </w:trPr>
        <w:tc>
          <w:tcPr>
            <w:tcW w:w="4860" w:type="dxa"/>
            <w:gridSpan w:val="2"/>
            <w:shd w:val="clear" w:color="auto" w:fill="auto"/>
          </w:tcPr>
          <w:p w:rsidR="00853E82" w:rsidRPr="000B4178" w:rsidRDefault="00853E82" w:rsidP="00BA4737">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Основные виды разрешенного использ</w:t>
            </w:r>
            <w:r w:rsidRPr="000B4178">
              <w:rPr>
                <w:rFonts w:ascii="Times New Roman" w:hAnsi="Times New Roman" w:cs="Times New Roman"/>
                <w:b/>
                <w:sz w:val="24"/>
                <w:szCs w:val="24"/>
              </w:rPr>
              <w:t>о</w:t>
            </w:r>
            <w:r w:rsidRPr="000B4178">
              <w:rPr>
                <w:rFonts w:ascii="Times New Roman" w:hAnsi="Times New Roman" w:cs="Times New Roman"/>
                <w:b/>
                <w:sz w:val="24"/>
                <w:szCs w:val="24"/>
              </w:rPr>
              <w:t>вания</w:t>
            </w:r>
          </w:p>
        </w:tc>
        <w:tc>
          <w:tcPr>
            <w:tcW w:w="5205" w:type="dxa"/>
            <w:shd w:val="clear" w:color="auto" w:fill="auto"/>
          </w:tcPr>
          <w:p w:rsidR="00853E82" w:rsidRPr="000B4178" w:rsidRDefault="00853E82" w:rsidP="00BA4737">
            <w:pPr>
              <w:pStyle w:val="ConsPlusNormal"/>
              <w:keepNext/>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w:t>
            </w:r>
            <w:r w:rsidRPr="000B4178">
              <w:rPr>
                <w:rFonts w:ascii="Times New Roman" w:hAnsi="Times New Roman" w:cs="Times New Roman"/>
                <w:b/>
                <w:sz w:val="24"/>
                <w:szCs w:val="24"/>
              </w:rPr>
              <w:t>с</w:t>
            </w:r>
            <w:r w:rsidRPr="000B4178">
              <w:rPr>
                <w:rFonts w:ascii="Times New Roman" w:hAnsi="Times New Roman" w:cs="Times New Roman"/>
                <w:b/>
                <w:sz w:val="24"/>
                <w:szCs w:val="24"/>
              </w:rPr>
              <w:t>пользования (установленные к основным)</w:t>
            </w:r>
          </w:p>
        </w:tc>
      </w:tr>
      <w:tr w:rsidR="00853E82" w:rsidRPr="000B4178" w:rsidTr="000B4178">
        <w:trPr>
          <w:trHeight w:val="398"/>
        </w:trPr>
        <w:tc>
          <w:tcPr>
            <w:tcW w:w="4860" w:type="dxa"/>
            <w:gridSpan w:val="2"/>
            <w:shd w:val="clear" w:color="auto" w:fill="auto"/>
          </w:tcPr>
          <w:p w:rsidR="00F9356D" w:rsidRPr="000B4178" w:rsidRDefault="00F9356D" w:rsidP="000B4178">
            <w:pPr>
              <w:pStyle w:val="ConsPlusNormal"/>
              <w:widowControl/>
              <w:numPr>
                <w:ilvl w:val="0"/>
                <w:numId w:val="2"/>
              </w:numPr>
              <w:ind w:left="0" w:firstLine="0"/>
              <w:jc w:val="both"/>
              <w:rPr>
                <w:rFonts w:ascii="Times New Roman" w:hAnsi="Times New Roman" w:cs="Times New Roman"/>
                <w:sz w:val="24"/>
                <w:szCs w:val="24"/>
              </w:rPr>
            </w:pPr>
            <w:r w:rsidRPr="000B4178">
              <w:rPr>
                <w:rFonts w:ascii="Times New Roman" w:hAnsi="Times New Roman" w:cs="Times New Roman"/>
                <w:sz w:val="24"/>
                <w:szCs w:val="24"/>
              </w:rPr>
              <w:t>Железнодорожный транспорт</w:t>
            </w:r>
          </w:p>
        </w:tc>
        <w:tc>
          <w:tcPr>
            <w:tcW w:w="5205" w:type="dxa"/>
            <w:shd w:val="clear" w:color="auto" w:fill="auto"/>
          </w:tcPr>
          <w:p w:rsidR="00A226D4" w:rsidRPr="000B4178" w:rsidRDefault="00A226D4" w:rsidP="000B4178">
            <w:pPr>
              <w:pStyle w:val="ConsPlusNormal"/>
              <w:widowControl/>
              <w:ind w:firstLine="0"/>
              <w:jc w:val="both"/>
              <w:rPr>
                <w:rFonts w:ascii="Times New Roman" w:hAnsi="Times New Roman" w:cs="Times New Roman"/>
                <w:sz w:val="24"/>
                <w:szCs w:val="24"/>
              </w:rPr>
            </w:pPr>
          </w:p>
        </w:tc>
      </w:tr>
      <w:tr w:rsidR="00F9356D" w:rsidRPr="000B4178" w:rsidTr="00F9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Условно разрешенные виды</w:t>
            </w:r>
          </w:p>
          <w:p w:rsidR="00F9356D" w:rsidRPr="000B4178" w:rsidRDefault="00F9356D" w:rsidP="00F9356D">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 xml:space="preserve"> использования</w:t>
            </w:r>
          </w:p>
        </w:tc>
        <w:tc>
          <w:tcPr>
            <w:tcW w:w="5245" w:type="dxa"/>
            <w:gridSpan w:val="2"/>
            <w:tcBorders>
              <w:top w:val="single" w:sz="6" w:space="0" w:color="auto"/>
              <w:left w:val="single" w:sz="6" w:space="0" w:color="auto"/>
              <w:bottom w:val="single" w:sz="6" w:space="0" w:color="auto"/>
              <w:right w:val="single" w:sz="6"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 xml:space="preserve">зования для условно разрешенных видов </w:t>
            </w:r>
          </w:p>
        </w:tc>
      </w:tr>
      <w:tr w:rsidR="00F9356D" w:rsidRPr="000B4178" w:rsidTr="00F9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F9356D" w:rsidRPr="000B4178" w:rsidRDefault="00F9356D" w:rsidP="00F9356D">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Не устанавливается</w:t>
            </w:r>
          </w:p>
        </w:tc>
        <w:tc>
          <w:tcPr>
            <w:tcW w:w="5245" w:type="dxa"/>
            <w:gridSpan w:val="2"/>
            <w:tcBorders>
              <w:top w:val="single" w:sz="6" w:space="0" w:color="auto"/>
              <w:left w:val="single" w:sz="6" w:space="0" w:color="auto"/>
              <w:bottom w:val="single" w:sz="6" w:space="0" w:color="auto"/>
              <w:right w:val="single" w:sz="6" w:space="0" w:color="auto"/>
            </w:tcBorders>
          </w:tcPr>
          <w:p w:rsidR="00F9356D" w:rsidRPr="000B4178" w:rsidRDefault="00F9356D" w:rsidP="00F9356D">
            <w:pPr>
              <w:numPr>
                <w:ilvl w:val="0"/>
                <w:numId w:val="2"/>
              </w:numPr>
              <w:ind w:left="0" w:firstLine="0"/>
            </w:pPr>
            <w:r w:rsidRPr="000B4178">
              <w:t>Не устанавливается</w:t>
            </w:r>
          </w:p>
        </w:tc>
      </w:tr>
    </w:tbl>
    <w:p w:rsidR="00F9356D" w:rsidRPr="00CE3F5C" w:rsidRDefault="00F9356D" w:rsidP="00F9356D">
      <w:pPr>
        <w:pStyle w:val="ConsPlusNormal"/>
        <w:widowControl/>
        <w:ind w:firstLine="540"/>
        <w:jc w:val="both"/>
        <w:rPr>
          <w:rFonts w:ascii="Times New Roman" w:hAnsi="Times New Roman" w:cs="Times New Roman"/>
          <w:color w:val="FF0000"/>
          <w:sz w:val="24"/>
          <w:szCs w:val="24"/>
        </w:rPr>
      </w:pPr>
    </w:p>
    <w:p w:rsidR="00F9356D" w:rsidRPr="000B4178" w:rsidRDefault="00F9356D" w:rsidP="00F9356D">
      <w:pPr>
        <w:autoSpaceDE w:val="0"/>
        <w:autoSpaceDN w:val="0"/>
        <w:adjustRightInd w:val="0"/>
        <w:ind w:firstLine="540"/>
      </w:pPr>
      <w:r w:rsidRPr="000B4178">
        <w:rPr>
          <w:b/>
        </w:rPr>
        <w:t>Примечание:</w:t>
      </w:r>
      <w:r w:rsidRPr="000B4178">
        <w:t xml:space="preserve"> Действие градостроительного регламента не распространяется в границах территорий общего пользования и  на земельные участки, предназначенные для размещения л</w:t>
      </w:r>
      <w:r w:rsidRPr="000B4178">
        <w:t>и</w:t>
      </w:r>
      <w:r w:rsidRPr="000B4178">
        <w:t>нейных объектов и (или) занятые линейными объектами (п.4 ст. 36 ГрК РФ);</w:t>
      </w:r>
    </w:p>
    <w:p w:rsidR="00853E82" w:rsidRPr="000B4178" w:rsidRDefault="000B4178" w:rsidP="00853E82">
      <w:pPr>
        <w:pStyle w:val="ConsPlusNormal"/>
        <w:widowControl/>
        <w:ind w:firstLine="540"/>
        <w:jc w:val="both"/>
        <w:rPr>
          <w:rFonts w:ascii="Times New Roman" w:hAnsi="Times New Roman" w:cs="Times New Roman"/>
          <w:strike/>
          <w:sz w:val="24"/>
          <w:szCs w:val="24"/>
        </w:rPr>
      </w:pPr>
      <w:r w:rsidRPr="000B4178">
        <w:rPr>
          <w:rFonts w:ascii="Times New Roman" w:hAnsi="Times New Roman" w:cs="Times New Roman"/>
          <w:strike/>
          <w:sz w:val="24"/>
          <w:szCs w:val="24"/>
        </w:rPr>
        <w:t xml:space="preserve"> </w:t>
      </w:r>
    </w:p>
    <w:p w:rsidR="00F9356D" w:rsidRPr="000B4178" w:rsidRDefault="000B4178" w:rsidP="000B4178">
      <w:r w:rsidRPr="000B4178">
        <w:rPr>
          <w:b/>
        </w:rPr>
        <w:t>2)</w:t>
      </w:r>
      <w:r w:rsidR="00F9356D" w:rsidRPr="000B4178">
        <w:rPr>
          <w:b/>
        </w:rPr>
        <w:t xml:space="preserve"> Параметры разрешенного строительства и/или реконструкции объектов капитального строительства зоны ИТ3</w:t>
      </w:r>
      <w:r w:rsidRPr="000B4178">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6078"/>
      </w:tblGrid>
      <w:tr w:rsidR="00F9356D" w:rsidRPr="000B4178" w:rsidTr="000B4178">
        <w:tc>
          <w:tcPr>
            <w:tcW w:w="10065" w:type="dxa"/>
            <w:gridSpan w:val="2"/>
            <w:tcBorders>
              <w:top w:val="single" w:sz="4" w:space="0" w:color="auto"/>
              <w:left w:val="single" w:sz="4" w:space="0" w:color="auto"/>
              <w:bottom w:val="single" w:sz="4" w:space="0" w:color="auto"/>
              <w:right w:val="single" w:sz="4" w:space="0" w:color="auto"/>
            </w:tcBorders>
          </w:tcPr>
          <w:p w:rsidR="00F9356D" w:rsidRPr="000B4178" w:rsidRDefault="00F9356D" w:rsidP="00F9356D">
            <w:pPr>
              <w:jc w:val="both"/>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p w:rsidR="00F9356D" w:rsidRPr="000B4178" w:rsidRDefault="00F9356D" w:rsidP="00F9356D">
            <w:pPr>
              <w:pStyle w:val="ConsPlusNormal"/>
              <w:widowControl/>
              <w:ind w:firstLine="0"/>
              <w:jc w:val="center"/>
              <w:rPr>
                <w:rFonts w:ascii="Times New Roman" w:hAnsi="Times New Roman" w:cs="Times New Roman"/>
                <w:b/>
                <w:sz w:val="24"/>
                <w:szCs w:val="24"/>
              </w:rPr>
            </w:pPr>
          </w:p>
        </w:tc>
      </w:tr>
      <w:tr w:rsidR="00F9356D" w:rsidRPr="000B4178" w:rsidTr="000B4178">
        <w:tc>
          <w:tcPr>
            <w:tcW w:w="10065" w:type="dxa"/>
            <w:gridSpan w:val="2"/>
          </w:tcPr>
          <w:p w:rsidR="00F9356D" w:rsidRPr="000B4178" w:rsidRDefault="00F9356D" w:rsidP="00F9356D">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lastRenderedPageBreak/>
              <w:t>Предельные (минимальные и (или) максимальные) размеры земельных участков</w:t>
            </w:r>
          </w:p>
        </w:tc>
      </w:tr>
      <w:tr w:rsidR="00F9356D" w:rsidRPr="000B4178" w:rsidTr="000B4178">
        <w:tc>
          <w:tcPr>
            <w:tcW w:w="3987" w:type="dxa"/>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Минимальная    площадь</w:t>
            </w:r>
          </w:p>
        </w:tc>
        <w:tc>
          <w:tcPr>
            <w:tcW w:w="6078" w:type="dxa"/>
          </w:tcPr>
          <w:p w:rsidR="00F9356D" w:rsidRPr="000B4178" w:rsidRDefault="00F9356D" w:rsidP="00F9356D">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100 кв. м </w:t>
            </w:r>
          </w:p>
        </w:tc>
      </w:tr>
      <w:tr w:rsidR="00F9356D" w:rsidRPr="000B4178" w:rsidTr="000B4178">
        <w:tc>
          <w:tcPr>
            <w:tcW w:w="10065" w:type="dxa"/>
            <w:gridSpan w:val="2"/>
          </w:tcPr>
          <w:p w:rsidR="00F9356D" w:rsidRPr="000B4178" w:rsidRDefault="00F9356D" w:rsidP="00F9356D">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F9356D" w:rsidRPr="000B4178" w:rsidTr="000B4178">
        <w:tc>
          <w:tcPr>
            <w:tcW w:w="3987" w:type="dxa"/>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 высота</w:t>
            </w:r>
          </w:p>
        </w:tc>
        <w:tc>
          <w:tcPr>
            <w:tcW w:w="6078" w:type="dxa"/>
          </w:tcPr>
          <w:p w:rsidR="00F9356D" w:rsidRPr="000B4178" w:rsidRDefault="000B4178" w:rsidP="00F9356D">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35 метров</w:t>
            </w:r>
          </w:p>
        </w:tc>
      </w:tr>
      <w:tr w:rsidR="00F9356D" w:rsidRPr="000B4178" w:rsidTr="000B4178">
        <w:trPr>
          <w:trHeight w:val="500"/>
        </w:trPr>
        <w:tc>
          <w:tcPr>
            <w:tcW w:w="10065" w:type="dxa"/>
            <w:gridSpan w:val="2"/>
          </w:tcPr>
          <w:p w:rsidR="00F9356D" w:rsidRPr="000B4178" w:rsidRDefault="00F9356D" w:rsidP="00F9356D">
            <w:pPr>
              <w:ind w:firstLine="540"/>
              <w:jc w:val="both"/>
              <w:rPr>
                <w:b/>
              </w:rPr>
            </w:pPr>
            <w:r w:rsidRPr="000B4178">
              <w:rPr>
                <w:b/>
              </w:rPr>
              <w:t>Максимальный процент застройки в границах земельного участка</w:t>
            </w:r>
          </w:p>
        </w:tc>
      </w:tr>
      <w:tr w:rsidR="00F9356D" w:rsidRPr="000B4178" w:rsidTr="000B4178">
        <w:tc>
          <w:tcPr>
            <w:tcW w:w="3987" w:type="dxa"/>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6078" w:type="dxa"/>
          </w:tcPr>
          <w:p w:rsidR="00F9356D" w:rsidRPr="000B4178" w:rsidRDefault="00F9356D" w:rsidP="00F9356D">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80 %</w:t>
            </w:r>
          </w:p>
        </w:tc>
      </w:tr>
      <w:tr w:rsidR="00F9356D" w:rsidRPr="000B4178" w:rsidTr="000B4178">
        <w:tc>
          <w:tcPr>
            <w:tcW w:w="10065" w:type="dxa"/>
            <w:gridSpan w:val="2"/>
          </w:tcPr>
          <w:p w:rsidR="00F9356D" w:rsidRPr="000B4178" w:rsidRDefault="00F9356D" w:rsidP="00F9356D">
            <w:pPr>
              <w:jc w:val="center"/>
              <w:rPr>
                <w:b/>
              </w:rPr>
            </w:pPr>
            <w:r w:rsidRPr="000B4178">
              <w:rPr>
                <w:b/>
              </w:rPr>
              <w:t>Минимальные отступы от границ земельных участков в целях определения мест допу</w:t>
            </w:r>
            <w:r w:rsidRPr="000B4178">
              <w:rPr>
                <w:b/>
              </w:rPr>
              <w:t>с</w:t>
            </w:r>
            <w:r w:rsidRPr="000B4178">
              <w:rPr>
                <w:b/>
              </w:rPr>
              <w:t>тимого размещения зданий, строений, сооружений, за пределами которых запрещено строительство зданий, строений, сооружений</w:t>
            </w:r>
          </w:p>
        </w:tc>
      </w:tr>
      <w:tr w:rsidR="00F9356D" w:rsidRPr="000B4178" w:rsidTr="000B4178">
        <w:tc>
          <w:tcPr>
            <w:tcW w:w="3987" w:type="dxa"/>
          </w:tcPr>
          <w:p w:rsidR="00F9356D" w:rsidRPr="000B4178" w:rsidRDefault="000B4178" w:rsidP="000B4178">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 xml:space="preserve">Минимальные </w:t>
            </w:r>
            <w:r w:rsidR="00F9356D" w:rsidRPr="000B4178">
              <w:rPr>
                <w:rFonts w:ascii="Times New Roman" w:hAnsi="Times New Roman" w:cs="Times New Roman"/>
                <w:sz w:val="24"/>
                <w:szCs w:val="24"/>
              </w:rPr>
              <w:t>отступ</w:t>
            </w:r>
            <w:r w:rsidRPr="000B4178">
              <w:rPr>
                <w:rFonts w:ascii="Times New Roman" w:hAnsi="Times New Roman" w:cs="Times New Roman"/>
                <w:sz w:val="24"/>
                <w:szCs w:val="24"/>
              </w:rPr>
              <w:t>ы</w:t>
            </w:r>
            <w:r w:rsidR="00F9356D" w:rsidRPr="000B4178">
              <w:rPr>
                <w:rFonts w:ascii="Times New Roman" w:hAnsi="Times New Roman" w:cs="Times New Roman"/>
                <w:sz w:val="24"/>
                <w:szCs w:val="24"/>
              </w:rPr>
              <w:t xml:space="preserve"> от границ </w:t>
            </w:r>
            <w:r w:rsidRPr="000B4178">
              <w:rPr>
                <w:rFonts w:ascii="Times New Roman" w:hAnsi="Times New Roman" w:cs="Times New Roman"/>
                <w:sz w:val="24"/>
                <w:szCs w:val="24"/>
              </w:rPr>
              <w:t xml:space="preserve"> </w:t>
            </w:r>
            <w:r w:rsidR="00F9356D" w:rsidRPr="000B4178">
              <w:rPr>
                <w:rFonts w:ascii="Times New Roman" w:hAnsi="Times New Roman" w:cs="Times New Roman"/>
                <w:sz w:val="24"/>
                <w:szCs w:val="24"/>
              </w:rPr>
              <w:t>земельных участков</w:t>
            </w:r>
          </w:p>
        </w:tc>
        <w:tc>
          <w:tcPr>
            <w:tcW w:w="6078" w:type="dxa"/>
          </w:tcPr>
          <w:p w:rsidR="00F9356D" w:rsidRPr="000B4178" w:rsidRDefault="00F9356D" w:rsidP="00F9356D">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3 м</w:t>
            </w:r>
          </w:p>
          <w:p w:rsidR="00F9356D" w:rsidRPr="000B4178" w:rsidRDefault="00F9356D" w:rsidP="00F9356D">
            <w:pPr>
              <w:pStyle w:val="ConsPlusNormal"/>
              <w:widowControl/>
              <w:ind w:firstLine="0"/>
              <w:rPr>
                <w:rFonts w:ascii="Times New Roman" w:hAnsi="Times New Roman" w:cs="Times New Roman"/>
                <w:sz w:val="24"/>
                <w:szCs w:val="24"/>
              </w:rPr>
            </w:pPr>
          </w:p>
        </w:tc>
      </w:tr>
    </w:tbl>
    <w:p w:rsidR="00C37D03" w:rsidRPr="000B4178" w:rsidRDefault="00C37D03" w:rsidP="00853E82">
      <w:pPr>
        <w:pStyle w:val="ConsPlusNormal"/>
        <w:widowControl/>
        <w:ind w:firstLine="540"/>
        <w:jc w:val="both"/>
        <w:rPr>
          <w:rFonts w:ascii="Times New Roman" w:hAnsi="Times New Roman" w:cs="Times New Roman"/>
          <w:sz w:val="24"/>
          <w:szCs w:val="24"/>
        </w:rPr>
      </w:pPr>
    </w:p>
    <w:p w:rsidR="00F9356D" w:rsidRPr="000B4178" w:rsidRDefault="000B4178" w:rsidP="000B4178">
      <w:pPr>
        <w:pStyle w:val="ConsPlusNormal"/>
        <w:widowControl/>
        <w:ind w:firstLine="540"/>
        <w:jc w:val="both"/>
        <w:rPr>
          <w:b/>
        </w:rPr>
      </w:pPr>
      <w:r w:rsidRPr="000B4178">
        <w:rPr>
          <w:rFonts w:ascii="Times New Roman" w:hAnsi="Times New Roman" w:cs="Times New Roman"/>
          <w:b/>
          <w:sz w:val="24"/>
          <w:szCs w:val="24"/>
        </w:rPr>
        <w:t>3)</w:t>
      </w:r>
      <w:r w:rsidR="00F9356D" w:rsidRPr="000B4178">
        <w:rPr>
          <w:rFonts w:ascii="Times New Roman" w:hAnsi="Times New Roman" w:cs="Times New Roman"/>
          <w:b/>
          <w:sz w:val="24"/>
          <w:szCs w:val="24"/>
        </w:rPr>
        <w:t xml:space="preserve"> Ограничения использования земельных участков и объектов капитального стро</w:t>
      </w:r>
      <w:r w:rsidR="00F9356D" w:rsidRPr="000B4178">
        <w:rPr>
          <w:rFonts w:ascii="Times New Roman" w:hAnsi="Times New Roman" w:cs="Times New Roman"/>
          <w:b/>
          <w:sz w:val="24"/>
          <w:szCs w:val="24"/>
        </w:rPr>
        <w:t>и</w:t>
      </w:r>
      <w:r w:rsidR="00F9356D" w:rsidRPr="000B4178">
        <w:rPr>
          <w:rFonts w:ascii="Times New Roman" w:hAnsi="Times New Roman" w:cs="Times New Roman"/>
          <w:b/>
          <w:sz w:val="24"/>
          <w:szCs w:val="24"/>
        </w:rPr>
        <w:t>тельства участков в зоне ИТ3</w:t>
      </w:r>
      <w:r w:rsidRPr="000B4178">
        <w:rPr>
          <w:rFonts w:ascii="Times New Roman" w:hAnsi="Times New Roman" w:cs="Times New Roman"/>
          <w:b/>
          <w:sz w:val="24"/>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9072"/>
      </w:tblGrid>
      <w:tr w:rsidR="00F9356D"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0B4178">
            <w:pPr>
              <w:pStyle w:val="ConsPlusNormal"/>
              <w:widowControl/>
              <w:ind w:hanging="108"/>
              <w:jc w:val="center"/>
              <w:rPr>
                <w:rFonts w:ascii="Times New Roman" w:hAnsi="Times New Roman" w:cs="Times New Roman"/>
                <w:b/>
                <w:sz w:val="24"/>
                <w:szCs w:val="24"/>
              </w:rPr>
            </w:pPr>
            <w:r w:rsidRPr="000B4178">
              <w:rPr>
                <w:rFonts w:ascii="Times New Roman" w:hAnsi="Times New Roman" w:cs="Times New Roman"/>
                <w:b/>
                <w:sz w:val="24"/>
                <w:szCs w:val="24"/>
              </w:rPr>
              <w:t>№ пп</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0B4178">
            <w:pPr>
              <w:pStyle w:val="ConsPlusNormal"/>
              <w:widowControl/>
              <w:ind w:hanging="108"/>
              <w:jc w:val="center"/>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F9356D"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FORMATTEXT"/>
              <w:jc w:val="both"/>
            </w:pPr>
            <w:r w:rsidRPr="000B4178">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w:t>
            </w:r>
            <w:r w:rsidRPr="000B4178">
              <w:t>е</w:t>
            </w:r>
            <w:r w:rsidRPr="000B4178">
              <w:t>ний. Актуализированная редакция СНиП 2.07.01-89*"  с учетом безопасности зданий и сооружений</w:t>
            </w:r>
          </w:p>
        </w:tc>
      </w:tr>
      <w:tr w:rsidR="00F9356D"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rPr>
                <w:u w:val="single"/>
              </w:rPr>
            </w:pPr>
            <w:r w:rsidRPr="000B4178">
              <w:rPr>
                <w:u w:val="single"/>
              </w:rPr>
              <w:t xml:space="preserve">Соблюдение требований </w:t>
            </w:r>
            <w:hyperlink r:id="rId12" w:anchor="text" w:history="1">
              <w:r w:rsidRPr="000B4178">
                <w:rPr>
                  <w:rStyle w:val="af5"/>
                  <w:color w:val="auto"/>
                </w:rPr>
                <w:t>Постановления Правительства РФ от 12 октября 2006 г. N 611 "О порядке установления и использования полос отвода и охранных зон желе</w:t>
              </w:r>
              <w:r w:rsidRPr="000B4178">
                <w:rPr>
                  <w:rStyle w:val="af5"/>
                  <w:color w:val="auto"/>
                </w:rPr>
                <w:t>з</w:t>
              </w:r>
              <w:r w:rsidRPr="000B4178">
                <w:rPr>
                  <w:rStyle w:val="af5"/>
                  <w:color w:val="auto"/>
                </w:rPr>
                <w:t>ных дорог" (с изменениями и дополнениями)</w:t>
              </w:r>
            </w:hyperlink>
          </w:p>
        </w:tc>
      </w:tr>
      <w:tr w:rsidR="00F9356D"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инженерных (топографо-геодезических и др.) изысканий для проектир</w:t>
            </w:r>
            <w:r w:rsidRPr="000B4178">
              <w:rPr>
                <w:rFonts w:ascii="Times New Roman" w:hAnsi="Times New Roman" w:cs="Times New Roman"/>
                <w:sz w:val="24"/>
                <w:szCs w:val="24"/>
              </w:rPr>
              <w:t>о</w:t>
            </w:r>
            <w:r w:rsidRPr="000B4178">
              <w:rPr>
                <w:rFonts w:ascii="Times New Roman" w:hAnsi="Times New Roman" w:cs="Times New Roman"/>
                <w:sz w:val="24"/>
                <w:szCs w:val="24"/>
              </w:rPr>
              <w:t>вания и строительства, реконструкции.</w:t>
            </w:r>
          </w:p>
        </w:tc>
      </w:tr>
      <w:tr w:rsidR="00F9356D"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4</w:t>
            </w:r>
          </w:p>
          <w:p w:rsidR="00F9356D" w:rsidRPr="000B4178" w:rsidRDefault="00F9356D" w:rsidP="00F9356D">
            <w:pPr>
              <w:pStyle w:val="ConsPlusNormal"/>
              <w:widowControl/>
              <w:ind w:firstLine="0"/>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инженерной подготовки территории</w:t>
            </w:r>
            <w:r w:rsidRPr="000B4178">
              <w:rPr>
                <w:rStyle w:val="a9"/>
                <w:rFonts w:ascii="Times New Roman" w:hAnsi="Times New Roman" w:cs="Times New Roman"/>
                <w:sz w:val="24"/>
                <w:szCs w:val="24"/>
              </w:rPr>
              <w:t>: вертикальная планировка</w:t>
            </w:r>
            <w:r w:rsidRPr="000B4178">
              <w:rPr>
                <w:rFonts w:ascii="Times New Roman" w:hAnsi="Times New Roman" w:cs="Times New Roman"/>
                <w:sz w:val="24"/>
                <w:szCs w:val="24"/>
              </w:rPr>
              <w:t xml:space="preserve"> для организации стока поверхностных (атмосферных) вод </w:t>
            </w:r>
          </w:p>
        </w:tc>
      </w:tr>
      <w:tr w:rsidR="00F9356D"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Установление охранных и( или) санитарно-защитных зон</w:t>
            </w:r>
          </w:p>
        </w:tc>
      </w:tr>
      <w:tr w:rsidR="00F9356D"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Размеры санитарно-защитных зон следует устанавливать с учетом требований Са</w:t>
            </w:r>
            <w:r w:rsidRPr="000B4178">
              <w:rPr>
                <w:rFonts w:ascii="Times New Roman" w:hAnsi="Times New Roman" w:cs="Times New Roman"/>
                <w:sz w:val="24"/>
                <w:szCs w:val="24"/>
              </w:rPr>
              <w:t>н</w:t>
            </w:r>
            <w:r w:rsidRPr="000B4178">
              <w:rPr>
                <w:rFonts w:ascii="Times New Roman" w:hAnsi="Times New Roman" w:cs="Times New Roman"/>
                <w:sz w:val="24"/>
                <w:szCs w:val="24"/>
              </w:rPr>
              <w:t>ПиН 2.2.1/2.1.1.1200-03 "Санитарно-защитные зоны и санитарная классификация предприятий, сооружений и иных объектов"</w:t>
            </w:r>
          </w:p>
        </w:tc>
      </w:tr>
      <w:tr w:rsidR="00F9356D"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rPr>
                <w:rFonts w:eastAsia="Calibri"/>
              </w:rPr>
            </w:pPr>
            <w:r w:rsidRPr="000B4178">
              <w:rPr>
                <w:rFonts w:eastAsia="Calibri"/>
              </w:rPr>
              <w:t>7</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ind w:right="-1"/>
            </w:pPr>
            <w:r w:rsidRPr="000B4178">
              <w:t xml:space="preserve">Обустройство объектов придорожного сервиса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r>
      <w:tr w:rsidR="00F9356D"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rPr>
                <w:rFonts w:eastAsia="Calibri"/>
              </w:rPr>
            </w:pPr>
            <w:r w:rsidRPr="000B4178">
              <w:rPr>
                <w:rFonts w:eastAsia="Calibri"/>
              </w:rPr>
              <w:t>8</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ind w:right="-1"/>
            </w:pPr>
            <w:r w:rsidRPr="000B4178">
              <w:t>Обеспечение безопасности дорожного движения</w:t>
            </w:r>
          </w:p>
        </w:tc>
      </w:tr>
      <w:tr w:rsidR="00F9356D"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rPr>
                <w:rFonts w:eastAsia="Calibri"/>
              </w:rPr>
            </w:pPr>
            <w:r w:rsidRPr="000B4178">
              <w:rPr>
                <w:rFonts w:eastAsia="Calibri"/>
              </w:rPr>
              <w:t>9</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необходимости)</w:t>
            </w:r>
          </w:p>
        </w:tc>
      </w:tr>
      <w:tr w:rsidR="00F9356D"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rPr>
                <w:rFonts w:eastAsia="Calibri"/>
              </w:rPr>
            </w:pPr>
            <w:r w:rsidRPr="000B4178">
              <w:rPr>
                <w:rFonts w:eastAsia="Calibri"/>
              </w:rPr>
              <w:t>10</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F9356D" w:rsidRPr="000B4178" w:rsidTr="000B4178">
        <w:tc>
          <w:tcPr>
            <w:tcW w:w="993" w:type="dxa"/>
          </w:tcPr>
          <w:p w:rsidR="00F9356D" w:rsidRPr="000B4178" w:rsidRDefault="00F9356D" w:rsidP="00F9356D">
            <w:pPr>
              <w:rPr>
                <w:rFonts w:eastAsia="Calibri"/>
              </w:rPr>
            </w:pPr>
            <w:r w:rsidRPr="000B4178">
              <w:rPr>
                <w:rFonts w:eastAsia="Calibri"/>
              </w:rPr>
              <w:t>11</w:t>
            </w:r>
          </w:p>
        </w:tc>
        <w:tc>
          <w:tcPr>
            <w:tcW w:w="9072" w:type="dxa"/>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Соблюдение требования по обеспечению условий для беспрепятственного передв</w:t>
            </w:r>
            <w:r w:rsidRPr="000B4178">
              <w:rPr>
                <w:rFonts w:ascii="Times New Roman" w:hAnsi="Times New Roman" w:cs="Times New Roman"/>
                <w:sz w:val="24"/>
                <w:szCs w:val="24"/>
              </w:rPr>
              <w:t>и</w:t>
            </w:r>
            <w:r w:rsidRPr="000B4178">
              <w:rPr>
                <w:rFonts w:ascii="Times New Roman" w:hAnsi="Times New Roman" w:cs="Times New Roman"/>
                <w:sz w:val="24"/>
                <w:szCs w:val="24"/>
              </w:rPr>
              <w:t>жения инвалидов и других маломобильных групп населения</w:t>
            </w:r>
          </w:p>
        </w:tc>
      </w:tr>
      <w:tr w:rsidR="00F9356D" w:rsidRPr="000B4178" w:rsidTr="000B4178">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12</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ind w:firstLine="34"/>
            </w:pPr>
            <w:r w:rsidRPr="000B4178">
              <w:t>Не допускается размещение объектов, являющихся источниками воздействия на ср</w:t>
            </w:r>
            <w:r w:rsidRPr="000B4178">
              <w:t>е</w:t>
            </w:r>
            <w:r w:rsidRPr="000B4178">
              <w:t>ду обитания, для которых устанавливаемые границы  санитарно-защитной зоны п</w:t>
            </w:r>
            <w:r w:rsidRPr="000B4178">
              <w:t>о</w:t>
            </w:r>
            <w:r w:rsidRPr="000B4178">
              <w:t xml:space="preserve">падают на  ближайшими жилые и общественные здания и сооружения.   </w:t>
            </w:r>
          </w:p>
        </w:tc>
      </w:tr>
      <w:tr w:rsidR="00F9356D" w:rsidRPr="000B4178" w:rsidTr="000B4178">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13</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F9356D" w:rsidRPr="000B4178" w:rsidTr="000B4178">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14</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Для участков зоны, расположенных в границах зон с особыми условиями использ</w:t>
            </w:r>
            <w:r w:rsidRPr="000B4178">
              <w:rPr>
                <w:rFonts w:ascii="Times New Roman" w:hAnsi="Times New Roman" w:cs="Times New Roman"/>
                <w:sz w:val="24"/>
                <w:szCs w:val="24"/>
              </w:rPr>
              <w:t>о</w:t>
            </w:r>
            <w:r w:rsidRPr="000B4178">
              <w:rPr>
                <w:rFonts w:ascii="Times New Roman" w:hAnsi="Times New Roman" w:cs="Times New Roman"/>
                <w:sz w:val="24"/>
                <w:szCs w:val="24"/>
              </w:rPr>
              <w:t>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w:t>
            </w:r>
            <w:r w:rsidRPr="000B4178">
              <w:rPr>
                <w:rFonts w:ascii="Times New Roman" w:hAnsi="Times New Roman" w:cs="Times New Roman"/>
                <w:sz w:val="24"/>
                <w:szCs w:val="24"/>
              </w:rPr>
              <w:t>й</w:t>
            </w:r>
            <w:r w:rsidRPr="000B4178">
              <w:rPr>
                <w:rFonts w:ascii="Times New Roman" w:hAnsi="Times New Roman" w:cs="Times New Roman"/>
                <w:sz w:val="24"/>
                <w:szCs w:val="24"/>
              </w:rPr>
              <w:t>ской Федерации и статьей 28 настоящих Правил</w:t>
            </w:r>
          </w:p>
        </w:tc>
      </w:tr>
    </w:tbl>
    <w:p w:rsidR="00853E82" w:rsidRPr="00CE3F5C" w:rsidRDefault="00853E82" w:rsidP="00853E82">
      <w:pPr>
        <w:pStyle w:val="0"/>
        <w:ind w:firstLine="0"/>
        <w:rPr>
          <w:color w:val="auto"/>
        </w:rPr>
      </w:pPr>
    </w:p>
    <w:p w:rsidR="00853E82" w:rsidRPr="00CE3F5C" w:rsidRDefault="00853E82" w:rsidP="00853E82">
      <w:pPr>
        <w:pStyle w:val="3"/>
        <w:spacing w:before="0" w:after="0"/>
        <w:ind w:firstLine="709"/>
        <w:rPr>
          <w:rFonts w:ascii="Times New Roman" w:hAnsi="Times New Roman" w:cs="Times New Roman"/>
          <w:sz w:val="24"/>
          <w:szCs w:val="24"/>
        </w:rPr>
      </w:pPr>
      <w:r w:rsidRPr="00CE3F5C">
        <w:rPr>
          <w:rFonts w:ascii="Times New Roman" w:hAnsi="Times New Roman" w:cs="Times New Roman"/>
          <w:sz w:val="24"/>
          <w:szCs w:val="24"/>
        </w:rPr>
        <w:lastRenderedPageBreak/>
        <w:t>22.4. Зона размещения объектов инженерной инфраструктуры – ИТ4.</w:t>
      </w:r>
    </w:p>
    <w:p w:rsidR="00853E82" w:rsidRPr="00CE3F5C" w:rsidRDefault="00853E82" w:rsidP="00853E82">
      <w:pPr>
        <w:pStyle w:val="ConsPlusNormal"/>
        <w:widowControl/>
        <w:ind w:firstLine="680"/>
        <w:outlineLvl w:val="2"/>
        <w:rPr>
          <w:rFonts w:ascii="Times New Roman" w:hAnsi="Times New Roman" w:cs="Times New Roman"/>
          <w:sz w:val="24"/>
          <w:szCs w:val="24"/>
        </w:rPr>
      </w:pPr>
    </w:p>
    <w:p w:rsidR="00853E82" w:rsidRPr="00CE3F5C" w:rsidRDefault="00853E82" w:rsidP="00853E82">
      <w:pPr>
        <w:pStyle w:val="ConsPlusNormal"/>
        <w:widowControl/>
        <w:ind w:firstLine="284"/>
        <w:outlineLvl w:val="2"/>
        <w:rPr>
          <w:rFonts w:ascii="Times New Roman" w:hAnsi="Times New Roman" w:cs="Times New Roman"/>
          <w:b/>
          <w:color w:val="000000"/>
          <w:sz w:val="24"/>
          <w:szCs w:val="24"/>
        </w:rPr>
      </w:pPr>
      <w:r w:rsidRPr="00CE3F5C">
        <w:rPr>
          <w:rFonts w:ascii="Times New Roman" w:hAnsi="Times New Roman" w:cs="Times New Roman"/>
          <w:b/>
          <w:sz w:val="24"/>
          <w:szCs w:val="24"/>
        </w:rPr>
        <w:t>22.3.1. Описание прохождения границ участков зоны  ИТ4:</w:t>
      </w:r>
      <w:r w:rsidRPr="00CE3F5C">
        <w:rPr>
          <w:rFonts w:ascii="Times New Roman" w:hAnsi="Times New Roman" w:cs="Times New Roman"/>
          <w:b/>
          <w:color w:val="000000"/>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364"/>
      </w:tblGrid>
      <w:tr w:rsidR="00853E82" w:rsidRPr="00CE3F5C" w:rsidTr="000B4178">
        <w:trPr>
          <w:trHeight w:val="658"/>
        </w:trPr>
        <w:tc>
          <w:tcPr>
            <w:tcW w:w="1701" w:type="dxa"/>
            <w:shd w:val="clear" w:color="auto" w:fill="auto"/>
          </w:tcPr>
          <w:p w:rsidR="00853E82" w:rsidRPr="00CE3F5C" w:rsidRDefault="00853E82" w:rsidP="00BA4737">
            <w:pPr>
              <w:pStyle w:val="ConsPlusNormal"/>
              <w:widowControl/>
              <w:ind w:firstLine="0"/>
              <w:outlineLvl w:val="2"/>
              <w:rPr>
                <w:rFonts w:ascii="Times New Roman" w:hAnsi="Times New Roman" w:cs="Times New Roman"/>
                <w:b/>
                <w:sz w:val="24"/>
                <w:szCs w:val="24"/>
              </w:rPr>
            </w:pPr>
            <w:r w:rsidRPr="00CE3F5C">
              <w:rPr>
                <w:rFonts w:ascii="Times New Roman" w:hAnsi="Times New Roman" w:cs="Times New Roman"/>
                <w:b/>
                <w:sz w:val="24"/>
                <w:szCs w:val="24"/>
              </w:rPr>
              <w:t>Номер уч</w:t>
            </w:r>
            <w:r w:rsidRPr="00CE3F5C">
              <w:rPr>
                <w:rFonts w:ascii="Times New Roman" w:hAnsi="Times New Roman" w:cs="Times New Roman"/>
                <w:b/>
                <w:sz w:val="24"/>
                <w:szCs w:val="24"/>
              </w:rPr>
              <w:t>а</w:t>
            </w:r>
            <w:r w:rsidRPr="00CE3F5C">
              <w:rPr>
                <w:rFonts w:ascii="Times New Roman" w:hAnsi="Times New Roman" w:cs="Times New Roman"/>
                <w:b/>
                <w:sz w:val="24"/>
                <w:szCs w:val="24"/>
              </w:rPr>
              <w:t>стка град</w:t>
            </w:r>
            <w:r w:rsidRPr="00CE3F5C">
              <w:rPr>
                <w:rFonts w:ascii="Times New Roman" w:hAnsi="Times New Roman" w:cs="Times New Roman"/>
                <w:b/>
                <w:sz w:val="24"/>
                <w:szCs w:val="24"/>
              </w:rPr>
              <w:t>о</w:t>
            </w:r>
            <w:r w:rsidRPr="00CE3F5C">
              <w:rPr>
                <w:rFonts w:ascii="Times New Roman" w:hAnsi="Times New Roman" w:cs="Times New Roman"/>
                <w:b/>
                <w:sz w:val="24"/>
                <w:szCs w:val="24"/>
              </w:rPr>
              <w:t>строительн</w:t>
            </w:r>
            <w:r w:rsidRPr="00CE3F5C">
              <w:rPr>
                <w:rFonts w:ascii="Times New Roman" w:hAnsi="Times New Roman" w:cs="Times New Roman"/>
                <w:b/>
                <w:sz w:val="24"/>
                <w:szCs w:val="24"/>
              </w:rPr>
              <w:t>о</w:t>
            </w:r>
            <w:r w:rsidRPr="00CE3F5C">
              <w:rPr>
                <w:rFonts w:ascii="Times New Roman" w:hAnsi="Times New Roman" w:cs="Times New Roman"/>
                <w:b/>
                <w:sz w:val="24"/>
                <w:szCs w:val="24"/>
              </w:rPr>
              <w:t>го зониров</w:t>
            </w:r>
            <w:r w:rsidRPr="00CE3F5C">
              <w:rPr>
                <w:rFonts w:ascii="Times New Roman" w:hAnsi="Times New Roman" w:cs="Times New Roman"/>
                <w:b/>
                <w:sz w:val="24"/>
                <w:szCs w:val="24"/>
              </w:rPr>
              <w:t>а</w:t>
            </w:r>
            <w:r w:rsidRPr="00CE3F5C">
              <w:rPr>
                <w:rFonts w:ascii="Times New Roman" w:hAnsi="Times New Roman" w:cs="Times New Roman"/>
                <w:b/>
                <w:sz w:val="24"/>
                <w:szCs w:val="24"/>
              </w:rPr>
              <w:t>ния</w:t>
            </w:r>
          </w:p>
        </w:tc>
        <w:tc>
          <w:tcPr>
            <w:tcW w:w="8364" w:type="dxa"/>
            <w:shd w:val="clear" w:color="auto" w:fill="auto"/>
          </w:tcPr>
          <w:p w:rsidR="00853E82" w:rsidRPr="00CE3F5C" w:rsidRDefault="00853E82" w:rsidP="00BA4737">
            <w:pPr>
              <w:pStyle w:val="ConsPlusNormal"/>
              <w:widowControl/>
              <w:ind w:firstLine="0"/>
              <w:outlineLvl w:val="2"/>
              <w:rPr>
                <w:rFonts w:ascii="Times New Roman" w:hAnsi="Times New Roman" w:cs="Times New Roman"/>
                <w:b/>
                <w:sz w:val="24"/>
                <w:szCs w:val="24"/>
              </w:rPr>
            </w:pPr>
            <w:r w:rsidRPr="00CE3F5C">
              <w:rPr>
                <w:rFonts w:ascii="Times New Roman" w:hAnsi="Times New Roman" w:cs="Times New Roman"/>
                <w:b/>
                <w:sz w:val="24"/>
                <w:szCs w:val="24"/>
              </w:rPr>
              <w:t>Картографическое описание участка градостроительного зонирования</w:t>
            </w:r>
          </w:p>
        </w:tc>
      </w:tr>
      <w:tr w:rsidR="00853E82" w:rsidRPr="00CE3F5C" w:rsidTr="000B4178">
        <w:trPr>
          <w:trHeight w:val="698"/>
        </w:trPr>
        <w:tc>
          <w:tcPr>
            <w:tcW w:w="1701" w:type="dxa"/>
            <w:vAlign w:val="center"/>
          </w:tcPr>
          <w:p w:rsidR="00853E82" w:rsidRPr="00CE3F5C" w:rsidRDefault="00853E82" w:rsidP="00BA4737">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ИТ4</w:t>
            </w:r>
          </w:p>
        </w:tc>
        <w:tc>
          <w:tcPr>
            <w:tcW w:w="8364" w:type="dxa"/>
          </w:tcPr>
          <w:p w:rsidR="00853E82" w:rsidRPr="00CE3F5C" w:rsidRDefault="00853E82" w:rsidP="00BA4737">
            <w:r w:rsidRPr="00CE3F5C">
              <w:t xml:space="preserve">Зона включает в себя сети, </w:t>
            </w:r>
            <w:r w:rsidRPr="00CE3F5C">
              <w:rPr>
                <w:color w:val="000000"/>
              </w:rPr>
              <w:t xml:space="preserve">сооружения и устройства </w:t>
            </w:r>
            <w:r w:rsidRPr="00CE3F5C">
              <w:t>газоснабжения, электр</w:t>
            </w:r>
            <w:r w:rsidRPr="00CE3F5C">
              <w:t>о</w:t>
            </w:r>
            <w:r w:rsidRPr="00CE3F5C">
              <w:t>снабжения, водоснабжения, связи,  расположенные на территории поселения вне населенных пунктов</w:t>
            </w:r>
          </w:p>
        </w:tc>
      </w:tr>
    </w:tbl>
    <w:p w:rsidR="00853E82" w:rsidRPr="00CE3F5C" w:rsidRDefault="00853E82" w:rsidP="00853E82">
      <w:pPr>
        <w:pStyle w:val="ConsPlusNormal"/>
        <w:widowControl/>
        <w:ind w:firstLine="680"/>
        <w:outlineLvl w:val="2"/>
        <w:rPr>
          <w:rFonts w:ascii="Times New Roman" w:hAnsi="Times New Roman" w:cs="Times New Roman"/>
          <w:sz w:val="24"/>
          <w:szCs w:val="24"/>
        </w:rPr>
      </w:pPr>
    </w:p>
    <w:p w:rsidR="00853E82" w:rsidRPr="00CE3F5C" w:rsidRDefault="00853E82" w:rsidP="00853E82">
      <w:pPr>
        <w:pStyle w:val="0"/>
        <w:ind w:firstLine="284"/>
        <w:rPr>
          <w:bCs/>
          <w:strike/>
        </w:rPr>
      </w:pPr>
      <w:r w:rsidRPr="00CE3F5C">
        <w:rPr>
          <w:b/>
        </w:rPr>
        <w:t xml:space="preserve">22.3.2 Градостроительный регламент зоны объектов инженерной инфраструктуры.  </w:t>
      </w:r>
      <w:r w:rsidR="000B4178">
        <w:rPr>
          <w:bCs/>
          <w:strike/>
          <w:color w:val="FF000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2"/>
        <w:gridCol w:w="5103"/>
      </w:tblGrid>
      <w:tr w:rsidR="00853E82" w:rsidRPr="000B4178" w:rsidTr="00F9356D">
        <w:trPr>
          <w:trHeight w:val="480"/>
        </w:trPr>
        <w:tc>
          <w:tcPr>
            <w:tcW w:w="4962" w:type="dxa"/>
            <w:shd w:val="clear" w:color="auto" w:fill="auto"/>
          </w:tcPr>
          <w:p w:rsidR="00853E82" w:rsidRPr="000B4178" w:rsidRDefault="00853E82" w:rsidP="00BA4737">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Основные виды разрешенного использов</w:t>
            </w:r>
            <w:r w:rsidRPr="000B4178">
              <w:rPr>
                <w:rFonts w:ascii="Times New Roman" w:hAnsi="Times New Roman" w:cs="Times New Roman"/>
                <w:b/>
                <w:sz w:val="24"/>
                <w:szCs w:val="24"/>
              </w:rPr>
              <w:t>а</w:t>
            </w:r>
            <w:r w:rsidRPr="000B4178">
              <w:rPr>
                <w:rFonts w:ascii="Times New Roman" w:hAnsi="Times New Roman" w:cs="Times New Roman"/>
                <w:b/>
                <w:sz w:val="24"/>
                <w:szCs w:val="24"/>
              </w:rPr>
              <w:t>ния</w:t>
            </w:r>
          </w:p>
        </w:tc>
        <w:tc>
          <w:tcPr>
            <w:tcW w:w="5103" w:type="dxa"/>
            <w:shd w:val="clear" w:color="auto" w:fill="auto"/>
          </w:tcPr>
          <w:p w:rsidR="00853E82" w:rsidRPr="000B4178" w:rsidRDefault="00853E82" w:rsidP="00BA4737">
            <w:pPr>
              <w:pStyle w:val="ConsPlusNormal"/>
              <w:keepNext/>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w:t>
            </w:r>
            <w:r w:rsidRPr="000B4178">
              <w:rPr>
                <w:rFonts w:ascii="Times New Roman" w:hAnsi="Times New Roman" w:cs="Times New Roman"/>
                <w:b/>
                <w:sz w:val="24"/>
                <w:szCs w:val="24"/>
              </w:rPr>
              <w:t>с</w:t>
            </w:r>
            <w:r w:rsidRPr="000B4178">
              <w:rPr>
                <w:rFonts w:ascii="Times New Roman" w:hAnsi="Times New Roman" w:cs="Times New Roman"/>
                <w:b/>
                <w:sz w:val="24"/>
                <w:szCs w:val="24"/>
              </w:rPr>
              <w:t>пользования (установленные к основным)</w:t>
            </w:r>
          </w:p>
        </w:tc>
      </w:tr>
      <w:tr w:rsidR="00853E82" w:rsidRPr="000B4178" w:rsidTr="00F9356D">
        <w:trPr>
          <w:trHeight w:val="265"/>
        </w:trPr>
        <w:tc>
          <w:tcPr>
            <w:tcW w:w="10065" w:type="dxa"/>
            <w:gridSpan w:val="2"/>
            <w:shd w:val="clear" w:color="auto" w:fill="auto"/>
          </w:tcPr>
          <w:p w:rsidR="00853E82" w:rsidRPr="000B4178" w:rsidRDefault="00853E82" w:rsidP="00BA4737">
            <w:r w:rsidRPr="000B4178">
              <w:rPr>
                <w:b/>
                <w:bCs/>
              </w:rPr>
              <w:t>инфраструктура газопроводов</w:t>
            </w:r>
          </w:p>
        </w:tc>
      </w:tr>
      <w:tr w:rsidR="00853E82" w:rsidRPr="000B4178" w:rsidTr="00F9356D">
        <w:trPr>
          <w:trHeight w:val="480"/>
        </w:trPr>
        <w:tc>
          <w:tcPr>
            <w:tcW w:w="4962" w:type="dxa"/>
            <w:shd w:val="clear" w:color="auto" w:fill="auto"/>
          </w:tcPr>
          <w:p w:rsidR="00F9356D" w:rsidRPr="000B4178" w:rsidRDefault="00F9356D" w:rsidP="003C31E7">
            <w:pPr>
              <w:numPr>
                <w:ilvl w:val="0"/>
                <w:numId w:val="19"/>
              </w:numPr>
              <w:tabs>
                <w:tab w:val="clear" w:pos="720"/>
                <w:tab w:val="num" w:pos="290"/>
              </w:tabs>
              <w:ind w:left="0" w:firstLine="0"/>
            </w:pPr>
            <w:r w:rsidRPr="000B4178">
              <w:t>Коммунальное обслуживание</w:t>
            </w:r>
          </w:p>
          <w:p w:rsidR="00F9356D" w:rsidRPr="000B4178" w:rsidRDefault="00F9356D" w:rsidP="003C31E7">
            <w:pPr>
              <w:pStyle w:val="ConsPlusNormal"/>
              <w:widowControl/>
              <w:numPr>
                <w:ilvl w:val="0"/>
                <w:numId w:val="19"/>
              </w:numPr>
              <w:tabs>
                <w:tab w:val="clear" w:pos="720"/>
                <w:tab w:val="num" w:pos="290"/>
              </w:tabs>
              <w:ind w:left="0" w:firstLine="0"/>
              <w:jc w:val="both"/>
              <w:rPr>
                <w:rFonts w:ascii="Times New Roman" w:hAnsi="Times New Roman" w:cs="Times New Roman"/>
                <w:sz w:val="24"/>
                <w:szCs w:val="24"/>
              </w:rPr>
            </w:pPr>
            <w:r w:rsidRPr="000B4178">
              <w:rPr>
                <w:rFonts w:ascii="Times New Roman" w:hAnsi="Times New Roman" w:cs="Times New Roman"/>
                <w:sz w:val="24"/>
                <w:szCs w:val="24"/>
              </w:rPr>
              <w:t>Трубопроводный транспорт</w:t>
            </w:r>
          </w:p>
        </w:tc>
        <w:tc>
          <w:tcPr>
            <w:tcW w:w="5103" w:type="dxa"/>
            <w:shd w:val="clear" w:color="auto" w:fill="auto"/>
          </w:tcPr>
          <w:p w:rsidR="00853E82" w:rsidRPr="000B4178" w:rsidRDefault="00853E82" w:rsidP="000B4178">
            <w:pPr>
              <w:pStyle w:val="ConsPlusNormal"/>
              <w:widowControl/>
              <w:tabs>
                <w:tab w:val="left" w:pos="290"/>
              </w:tabs>
              <w:ind w:firstLine="0"/>
              <w:rPr>
                <w:rFonts w:ascii="Times New Roman" w:hAnsi="Times New Roman" w:cs="Times New Roman"/>
                <w:sz w:val="24"/>
                <w:szCs w:val="24"/>
              </w:rPr>
            </w:pPr>
          </w:p>
          <w:p w:rsidR="00A226D4" w:rsidRPr="000B4178" w:rsidRDefault="00A226D4" w:rsidP="000B4178">
            <w:pPr>
              <w:pStyle w:val="ConsPlusNormal"/>
              <w:widowControl/>
              <w:tabs>
                <w:tab w:val="left" w:pos="290"/>
              </w:tabs>
              <w:ind w:firstLine="0"/>
              <w:rPr>
                <w:rFonts w:ascii="Times New Roman" w:hAnsi="Times New Roman" w:cs="Times New Roman"/>
                <w:sz w:val="24"/>
                <w:szCs w:val="24"/>
              </w:rPr>
            </w:pPr>
          </w:p>
        </w:tc>
      </w:tr>
      <w:tr w:rsidR="00853E82" w:rsidRPr="000B4178" w:rsidTr="00F9356D">
        <w:trPr>
          <w:trHeight w:val="219"/>
        </w:trPr>
        <w:tc>
          <w:tcPr>
            <w:tcW w:w="10065" w:type="dxa"/>
            <w:gridSpan w:val="2"/>
            <w:shd w:val="clear" w:color="auto" w:fill="auto"/>
          </w:tcPr>
          <w:p w:rsidR="00853E82" w:rsidRPr="000B4178" w:rsidRDefault="00853E82" w:rsidP="00BA4737">
            <w:r w:rsidRPr="000B4178">
              <w:rPr>
                <w:b/>
                <w:bCs/>
              </w:rPr>
              <w:t>электросетевая инфраструктура</w:t>
            </w:r>
          </w:p>
        </w:tc>
      </w:tr>
      <w:tr w:rsidR="00853E82" w:rsidRPr="000B4178" w:rsidTr="00F9356D">
        <w:trPr>
          <w:trHeight w:val="551"/>
        </w:trPr>
        <w:tc>
          <w:tcPr>
            <w:tcW w:w="4962" w:type="dxa"/>
            <w:shd w:val="clear" w:color="auto" w:fill="auto"/>
          </w:tcPr>
          <w:p w:rsidR="00F9356D" w:rsidRPr="000B4178" w:rsidRDefault="00F9356D" w:rsidP="003C31E7">
            <w:pPr>
              <w:numPr>
                <w:ilvl w:val="0"/>
                <w:numId w:val="19"/>
              </w:numPr>
              <w:tabs>
                <w:tab w:val="clear" w:pos="720"/>
                <w:tab w:val="num" w:pos="290"/>
              </w:tabs>
              <w:ind w:left="0" w:firstLine="0"/>
            </w:pPr>
            <w:r w:rsidRPr="000B4178">
              <w:t>Энергетика</w:t>
            </w:r>
          </w:p>
          <w:p w:rsidR="00F9356D" w:rsidRPr="000B4178" w:rsidRDefault="00F9356D" w:rsidP="003C31E7">
            <w:pPr>
              <w:numPr>
                <w:ilvl w:val="0"/>
                <w:numId w:val="19"/>
              </w:numPr>
              <w:tabs>
                <w:tab w:val="clear" w:pos="720"/>
                <w:tab w:val="num" w:pos="290"/>
              </w:tabs>
              <w:ind w:left="0" w:firstLine="0"/>
            </w:pPr>
            <w:r w:rsidRPr="000B4178">
              <w:t>Коммунальное обслуживание</w:t>
            </w:r>
          </w:p>
        </w:tc>
        <w:tc>
          <w:tcPr>
            <w:tcW w:w="5103" w:type="dxa"/>
            <w:shd w:val="clear" w:color="auto" w:fill="auto"/>
          </w:tcPr>
          <w:p w:rsidR="00A226D4" w:rsidRPr="000B4178" w:rsidRDefault="00CD01C9" w:rsidP="000B4178">
            <w:pPr>
              <w:pStyle w:val="ConsPlusNormal"/>
              <w:widowControl/>
              <w:tabs>
                <w:tab w:val="left" w:pos="290"/>
              </w:tabs>
              <w:ind w:firstLine="0"/>
              <w:rPr>
                <w:rFonts w:ascii="Times New Roman" w:hAnsi="Times New Roman" w:cs="Times New Roman"/>
                <w:sz w:val="24"/>
                <w:szCs w:val="24"/>
              </w:rPr>
            </w:pPr>
            <w:r w:rsidRPr="000B4178">
              <w:rPr>
                <w:rFonts w:ascii="Times New Roman" w:hAnsi="Times New Roman" w:cs="Times New Roman"/>
                <w:sz w:val="24"/>
                <w:szCs w:val="24"/>
              </w:rPr>
              <w:t xml:space="preserve"> </w:t>
            </w:r>
          </w:p>
        </w:tc>
      </w:tr>
      <w:tr w:rsidR="00853E82" w:rsidRPr="000B4178" w:rsidTr="00F9356D">
        <w:trPr>
          <w:trHeight w:val="290"/>
        </w:trPr>
        <w:tc>
          <w:tcPr>
            <w:tcW w:w="10065" w:type="dxa"/>
            <w:gridSpan w:val="2"/>
            <w:shd w:val="clear" w:color="auto" w:fill="auto"/>
          </w:tcPr>
          <w:p w:rsidR="00853E82" w:rsidRPr="000B4178" w:rsidRDefault="00853E82" w:rsidP="00BA4737">
            <w:r w:rsidRPr="000B4178">
              <w:rPr>
                <w:b/>
                <w:bCs/>
              </w:rPr>
              <w:t>объекты связи</w:t>
            </w:r>
          </w:p>
        </w:tc>
      </w:tr>
      <w:tr w:rsidR="00853E82" w:rsidRPr="000B4178" w:rsidTr="000B4178">
        <w:trPr>
          <w:trHeight w:val="305"/>
        </w:trPr>
        <w:tc>
          <w:tcPr>
            <w:tcW w:w="4962" w:type="dxa"/>
            <w:shd w:val="clear" w:color="auto" w:fill="auto"/>
          </w:tcPr>
          <w:p w:rsidR="00F9356D" w:rsidRPr="000B4178" w:rsidRDefault="00F9356D" w:rsidP="000B4178">
            <w:pPr>
              <w:numPr>
                <w:ilvl w:val="0"/>
                <w:numId w:val="19"/>
              </w:numPr>
              <w:tabs>
                <w:tab w:val="clear" w:pos="720"/>
                <w:tab w:val="num" w:pos="290"/>
              </w:tabs>
              <w:ind w:left="0" w:firstLine="0"/>
            </w:pPr>
            <w:r w:rsidRPr="000B4178">
              <w:t>Связь</w:t>
            </w:r>
          </w:p>
        </w:tc>
        <w:tc>
          <w:tcPr>
            <w:tcW w:w="5103" w:type="dxa"/>
            <w:shd w:val="clear" w:color="auto" w:fill="auto"/>
          </w:tcPr>
          <w:p w:rsidR="00A226D4" w:rsidRPr="000B4178" w:rsidRDefault="00A226D4" w:rsidP="000B4178">
            <w:pPr>
              <w:rPr>
                <w:strike/>
              </w:rPr>
            </w:pPr>
          </w:p>
          <w:p w:rsidR="00853E82" w:rsidRPr="000B4178" w:rsidRDefault="00853E82" w:rsidP="00BA4737"/>
        </w:tc>
      </w:tr>
      <w:tr w:rsidR="00F9356D" w:rsidRPr="000B4178" w:rsidTr="00F9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62" w:type="dxa"/>
            <w:tcBorders>
              <w:top w:val="single" w:sz="6" w:space="0" w:color="auto"/>
              <w:left w:val="single" w:sz="6" w:space="0" w:color="auto"/>
              <w:bottom w:val="single" w:sz="6" w:space="0" w:color="auto"/>
              <w:right w:val="single" w:sz="6"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 xml:space="preserve">  Условно разрешенные виды</w:t>
            </w:r>
          </w:p>
          <w:p w:rsidR="00F9356D" w:rsidRPr="000B4178" w:rsidRDefault="00F9356D" w:rsidP="00F9356D">
            <w:pPr>
              <w:pStyle w:val="ConsPlusNormal"/>
              <w:widowControl/>
              <w:ind w:firstLine="0"/>
              <w:outlineLvl w:val="2"/>
              <w:rPr>
                <w:rFonts w:ascii="Times New Roman" w:hAnsi="Times New Roman" w:cs="Times New Roman"/>
                <w:b/>
                <w:sz w:val="24"/>
                <w:szCs w:val="24"/>
              </w:rPr>
            </w:pPr>
            <w:r w:rsidRPr="000B4178">
              <w:rPr>
                <w:rFonts w:ascii="Times New Roman" w:hAnsi="Times New Roman" w:cs="Times New Roman"/>
                <w:b/>
                <w:sz w:val="24"/>
                <w:szCs w:val="24"/>
              </w:rPr>
              <w:t xml:space="preserve">использования </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F9356D" w:rsidRPr="000B4178" w:rsidRDefault="00F9356D" w:rsidP="00F9356D">
            <w:pPr>
              <w:pStyle w:val="ConsPlusNormal"/>
              <w:widowControl/>
              <w:ind w:firstLine="0"/>
              <w:outlineLvl w:val="2"/>
              <w:rPr>
                <w:rFonts w:ascii="Times New Roman" w:hAnsi="Times New Roman" w:cs="Times New Roman"/>
                <w:sz w:val="24"/>
                <w:szCs w:val="24"/>
              </w:rPr>
            </w:pPr>
            <w:r w:rsidRPr="000B4178">
              <w:rPr>
                <w:rFonts w:ascii="Times New Roman" w:hAnsi="Times New Roman" w:cs="Times New Roman"/>
                <w:b/>
                <w:sz w:val="24"/>
                <w:szCs w:val="24"/>
              </w:rPr>
              <w:t>Вспомогательные виды разрешенного и</w:t>
            </w:r>
            <w:r w:rsidRPr="000B4178">
              <w:rPr>
                <w:rFonts w:ascii="Times New Roman" w:hAnsi="Times New Roman" w:cs="Times New Roman"/>
                <w:b/>
                <w:sz w:val="24"/>
                <w:szCs w:val="24"/>
              </w:rPr>
              <w:t>с</w:t>
            </w:r>
            <w:r w:rsidRPr="000B4178">
              <w:rPr>
                <w:rFonts w:ascii="Times New Roman" w:hAnsi="Times New Roman" w:cs="Times New Roman"/>
                <w:b/>
                <w:sz w:val="24"/>
                <w:szCs w:val="24"/>
              </w:rPr>
              <w:t>пользования для условно разрешенных в</w:t>
            </w:r>
            <w:r w:rsidRPr="000B4178">
              <w:rPr>
                <w:rFonts w:ascii="Times New Roman" w:hAnsi="Times New Roman" w:cs="Times New Roman"/>
                <w:b/>
                <w:sz w:val="24"/>
                <w:szCs w:val="24"/>
              </w:rPr>
              <w:t>и</w:t>
            </w:r>
            <w:r w:rsidRPr="000B4178">
              <w:rPr>
                <w:rFonts w:ascii="Times New Roman" w:hAnsi="Times New Roman" w:cs="Times New Roman"/>
                <w:b/>
                <w:sz w:val="24"/>
                <w:szCs w:val="24"/>
              </w:rPr>
              <w:t xml:space="preserve">дов  зоны </w:t>
            </w:r>
          </w:p>
          <w:p w:rsidR="00F9356D" w:rsidRPr="000B4178" w:rsidRDefault="00F9356D" w:rsidP="00F9356D">
            <w:pPr>
              <w:pStyle w:val="ConsPlusNormal"/>
              <w:widowControl/>
              <w:ind w:firstLine="0"/>
              <w:rPr>
                <w:rFonts w:ascii="Times New Roman" w:hAnsi="Times New Roman" w:cs="Times New Roman"/>
                <w:b/>
                <w:sz w:val="24"/>
                <w:szCs w:val="24"/>
              </w:rPr>
            </w:pPr>
          </w:p>
        </w:tc>
      </w:tr>
      <w:tr w:rsidR="00F9356D" w:rsidRPr="000B4178" w:rsidTr="00F9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62" w:type="dxa"/>
            <w:tcBorders>
              <w:top w:val="single" w:sz="6" w:space="0" w:color="auto"/>
              <w:left w:val="single" w:sz="6" w:space="0" w:color="auto"/>
              <w:bottom w:val="single" w:sz="6" w:space="0" w:color="auto"/>
              <w:right w:val="single" w:sz="6" w:space="0" w:color="auto"/>
            </w:tcBorders>
          </w:tcPr>
          <w:p w:rsidR="00F9356D" w:rsidRPr="000B4178" w:rsidRDefault="00F9356D" w:rsidP="00F9356D">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Не устанавливается</w:t>
            </w:r>
          </w:p>
        </w:tc>
        <w:tc>
          <w:tcPr>
            <w:tcW w:w="5103" w:type="dxa"/>
            <w:tcBorders>
              <w:top w:val="single" w:sz="6" w:space="0" w:color="auto"/>
              <w:left w:val="single" w:sz="6" w:space="0" w:color="auto"/>
              <w:bottom w:val="single" w:sz="6" w:space="0" w:color="auto"/>
              <w:right w:val="single" w:sz="6" w:space="0" w:color="auto"/>
            </w:tcBorders>
          </w:tcPr>
          <w:p w:rsidR="00F9356D" w:rsidRPr="000B4178" w:rsidRDefault="00F9356D" w:rsidP="00F9356D">
            <w:pPr>
              <w:numPr>
                <w:ilvl w:val="0"/>
                <w:numId w:val="2"/>
              </w:numPr>
              <w:ind w:left="0" w:firstLine="0"/>
            </w:pPr>
            <w:r w:rsidRPr="000B4178">
              <w:t>Не устанавливается</w:t>
            </w:r>
          </w:p>
        </w:tc>
      </w:tr>
    </w:tbl>
    <w:p w:rsidR="00F9356D" w:rsidRPr="00CE3F5C" w:rsidRDefault="00F9356D" w:rsidP="00F9356D">
      <w:pPr>
        <w:pStyle w:val="ConsPlusNormal"/>
        <w:widowControl/>
        <w:ind w:firstLine="540"/>
        <w:jc w:val="both"/>
        <w:rPr>
          <w:rFonts w:ascii="Times New Roman" w:hAnsi="Times New Roman" w:cs="Times New Roman"/>
          <w:color w:val="FF0000"/>
          <w:sz w:val="24"/>
          <w:szCs w:val="24"/>
        </w:rPr>
      </w:pPr>
    </w:p>
    <w:p w:rsidR="00F9356D" w:rsidRPr="000B4178" w:rsidRDefault="00F9356D" w:rsidP="00F9356D">
      <w:pPr>
        <w:autoSpaceDE w:val="0"/>
        <w:autoSpaceDN w:val="0"/>
        <w:adjustRightInd w:val="0"/>
        <w:ind w:firstLine="540"/>
      </w:pPr>
      <w:r w:rsidRPr="000B4178">
        <w:rPr>
          <w:b/>
        </w:rPr>
        <w:t>Примечание:</w:t>
      </w:r>
      <w:r w:rsidRPr="000B4178">
        <w:t xml:space="preserve"> Действие градостроительного регламента не распространяется в границах территорий общего пользования и  на земельные участки, предназначенные для размещения л</w:t>
      </w:r>
      <w:r w:rsidRPr="000B4178">
        <w:t>и</w:t>
      </w:r>
      <w:r w:rsidRPr="000B4178">
        <w:t>нейных объектов и (или) занятые линейными объектами (п.4 ст. 36 ГрК РФ);</w:t>
      </w:r>
    </w:p>
    <w:p w:rsidR="00853E82" w:rsidRPr="000B4178" w:rsidRDefault="000B4178" w:rsidP="00853E82">
      <w:pPr>
        <w:pStyle w:val="ConsPlusNormal"/>
        <w:widowControl/>
        <w:ind w:firstLine="540"/>
        <w:jc w:val="both"/>
        <w:rPr>
          <w:rFonts w:ascii="Times New Roman" w:hAnsi="Times New Roman" w:cs="Times New Roman"/>
          <w:iCs/>
          <w:strike/>
          <w:sz w:val="24"/>
          <w:szCs w:val="24"/>
        </w:rPr>
      </w:pPr>
      <w:r w:rsidRPr="000B4178">
        <w:rPr>
          <w:rFonts w:ascii="Times New Roman" w:hAnsi="Times New Roman" w:cs="Times New Roman"/>
          <w:strike/>
          <w:sz w:val="24"/>
          <w:szCs w:val="24"/>
        </w:rPr>
        <w:t xml:space="preserve"> </w:t>
      </w:r>
    </w:p>
    <w:p w:rsidR="00F9356D" w:rsidRPr="000B4178" w:rsidRDefault="00F9356D" w:rsidP="000B4178">
      <w:pPr>
        <w:numPr>
          <w:ilvl w:val="0"/>
          <w:numId w:val="5"/>
        </w:numPr>
        <w:rPr>
          <w:b/>
        </w:rPr>
      </w:pPr>
      <w:r w:rsidRPr="000B4178">
        <w:rPr>
          <w:b/>
        </w:rPr>
        <w:t xml:space="preserve"> Параметры разрешенного строительства и/или реконструкции объектов кап</w:t>
      </w:r>
      <w:r w:rsidRPr="000B4178">
        <w:rPr>
          <w:b/>
        </w:rPr>
        <w:t>и</w:t>
      </w:r>
      <w:r w:rsidRPr="000B4178">
        <w:rPr>
          <w:b/>
        </w:rPr>
        <w:t>тального строительства зоны ИТ4</w:t>
      </w:r>
      <w:r w:rsidR="000B4178" w:rsidRPr="000B417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5"/>
        <w:gridCol w:w="6196"/>
      </w:tblGrid>
      <w:tr w:rsidR="00F9356D" w:rsidRPr="000B4178" w:rsidTr="000B4178">
        <w:tc>
          <w:tcPr>
            <w:tcW w:w="10281" w:type="dxa"/>
            <w:gridSpan w:val="2"/>
            <w:tcBorders>
              <w:top w:val="single" w:sz="4" w:space="0" w:color="auto"/>
              <w:left w:val="single" w:sz="4" w:space="0" w:color="auto"/>
              <w:bottom w:val="single" w:sz="4" w:space="0" w:color="auto"/>
              <w:right w:val="single" w:sz="4" w:space="0" w:color="auto"/>
            </w:tcBorders>
          </w:tcPr>
          <w:p w:rsidR="00F9356D" w:rsidRPr="000B4178" w:rsidRDefault="00F9356D" w:rsidP="00F9356D">
            <w:pPr>
              <w:jc w:val="both"/>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p w:rsidR="00F9356D" w:rsidRPr="000B4178" w:rsidRDefault="00F9356D" w:rsidP="00F9356D">
            <w:pPr>
              <w:pStyle w:val="ConsPlusNormal"/>
              <w:widowControl/>
              <w:ind w:firstLine="0"/>
              <w:jc w:val="center"/>
              <w:rPr>
                <w:rFonts w:ascii="Times New Roman" w:hAnsi="Times New Roman" w:cs="Times New Roman"/>
                <w:b/>
                <w:sz w:val="24"/>
                <w:szCs w:val="24"/>
              </w:rPr>
            </w:pPr>
          </w:p>
        </w:tc>
      </w:tr>
      <w:tr w:rsidR="00F9356D" w:rsidRPr="000B4178" w:rsidTr="000B4178">
        <w:tc>
          <w:tcPr>
            <w:tcW w:w="10281" w:type="dxa"/>
            <w:gridSpan w:val="2"/>
          </w:tcPr>
          <w:p w:rsidR="00F9356D" w:rsidRPr="000B4178" w:rsidRDefault="00F9356D" w:rsidP="00F9356D">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F9356D" w:rsidRPr="000B4178" w:rsidTr="000B4178">
        <w:tc>
          <w:tcPr>
            <w:tcW w:w="4085" w:type="dxa"/>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Минимальная    площадь</w:t>
            </w:r>
          </w:p>
        </w:tc>
        <w:tc>
          <w:tcPr>
            <w:tcW w:w="6196" w:type="dxa"/>
          </w:tcPr>
          <w:p w:rsidR="00F9356D" w:rsidRPr="000B4178" w:rsidRDefault="00F9356D" w:rsidP="00F9356D">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4 кв. м </w:t>
            </w:r>
          </w:p>
        </w:tc>
      </w:tr>
      <w:tr w:rsidR="00F9356D" w:rsidRPr="000B4178" w:rsidTr="000B4178">
        <w:tc>
          <w:tcPr>
            <w:tcW w:w="10281" w:type="dxa"/>
            <w:gridSpan w:val="2"/>
          </w:tcPr>
          <w:p w:rsidR="00F9356D" w:rsidRPr="000B4178" w:rsidRDefault="00F9356D" w:rsidP="00F9356D">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F9356D" w:rsidRPr="000B4178" w:rsidTr="000B4178">
        <w:tc>
          <w:tcPr>
            <w:tcW w:w="4085" w:type="dxa"/>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 высота</w:t>
            </w:r>
          </w:p>
        </w:tc>
        <w:tc>
          <w:tcPr>
            <w:tcW w:w="6196" w:type="dxa"/>
          </w:tcPr>
          <w:p w:rsidR="00F9356D" w:rsidRPr="000B4178" w:rsidRDefault="000B4178" w:rsidP="00F9356D">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35 метров</w:t>
            </w:r>
          </w:p>
        </w:tc>
      </w:tr>
      <w:tr w:rsidR="00F9356D" w:rsidRPr="000B4178" w:rsidTr="000B4178">
        <w:trPr>
          <w:trHeight w:val="500"/>
        </w:trPr>
        <w:tc>
          <w:tcPr>
            <w:tcW w:w="10281" w:type="dxa"/>
            <w:gridSpan w:val="2"/>
          </w:tcPr>
          <w:p w:rsidR="00F9356D" w:rsidRPr="000B4178" w:rsidRDefault="00F9356D" w:rsidP="00F9356D">
            <w:pPr>
              <w:ind w:firstLine="540"/>
              <w:jc w:val="both"/>
              <w:rPr>
                <w:b/>
              </w:rPr>
            </w:pPr>
            <w:r w:rsidRPr="000B4178">
              <w:rPr>
                <w:b/>
              </w:rPr>
              <w:t>Максимальный процент застройки в границах земельного участка</w:t>
            </w:r>
          </w:p>
        </w:tc>
      </w:tr>
      <w:tr w:rsidR="00F9356D" w:rsidRPr="000B4178" w:rsidTr="000B4178">
        <w:tc>
          <w:tcPr>
            <w:tcW w:w="4085" w:type="dxa"/>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6196" w:type="dxa"/>
          </w:tcPr>
          <w:p w:rsidR="00F9356D" w:rsidRPr="000B4178" w:rsidRDefault="00F9356D" w:rsidP="00F9356D">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80 %</w:t>
            </w:r>
          </w:p>
        </w:tc>
      </w:tr>
      <w:tr w:rsidR="00F9356D" w:rsidRPr="000B4178" w:rsidTr="000B4178">
        <w:tc>
          <w:tcPr>
            <w:tcW w:w="10281" w:type="dxa"/>
            <w:gridSpan w:val="2"/>
          </w:tcPr>
          <w:p w:rsidR="00F9356D" w:rsidRPr="000B4178" w:rsidRDefault="00F9356D" w:rsidP="00F9356D">
            <w:pPr>
              <w:jc w:val="center"/>
              <w:rPr>
                <w:b/>
              </w:rPr>
            </w:pPr>
            <w:r w:rsidRPr="000B4178">
              <w:rPr>
                <w:b/>
              </w:rPr>
              <w:t>Минимальные отступы от границ земельных участков в целях определения мест допуст</w:t>
            </w:r>
            <w:r w:rsidRPr="000B4178">
              <w:rPr>
                <w:b/>
              </w:rPr>
              <w:t>и</w:t>
            </w:r>
            <w:r w:rsidRPr="000B4178">
              <w:rPr>
                <w:b/>
              </w:rPr>
              <w:t>мого размещения зданий, строений, сооружений, за пределами которых запрещено стро</w:t>
            </w:r>
            <w:r w:rsidRPr="000B4178">
              <w:rPr>
                <w:b/>
              </w:rPr>
              <w:t>и</w:t>
            </w:r>
            <w:r w:rsidRPr="000B4178">
              <w:rPr>
                <w:b/>
              </w:rPr>
              <w:t>тельство зданий, строений, сооружений</w:t>
            </w:r>
          </w:p>
        </w:tc>
      </w:tr>
      <w:tr w:rsidR="00F9356D" w:rsidRPr="000B4178" w:rsidTr="000B4178">
        <w:tc>
          <w:tcPr>
            <w:tcW w:w="4085" w:type="dxa"/>
          </w:tcPr>
          <w:p w:rsidR="00F9356D" w:rsidRPr="000B4178" w:rsidRDefault="000B4178"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 xml:space="preserve">Минимальные </w:t>
            </w:r>
            <w:r w:rsidR="00F9356D" w:rsidRPr="000B4178">
              <w:rPr>
                <w:rFonts w:ascii="Times New Roman" w:hAnsi="Times New Roman" w:cs="Times New Roman"/>
                <w:sz w:val="24"/>
                <w:szCs w:val="24"/>
              </w:rPr>
              <w:t>отступ</w:t>
            </w:r>
            <w:r w:rsidRPr="000B4178">
              <w:rPr>
                <w:rFonts w:ascii="Times New Roman" w:hAnsi="Times New Roman" w:cs="Times New Roman"/>
                <w:sz w:val="24"/>
                <w:szCs w:val="24"/>
              </w:rPr>
              <w:t>ы</w:t>
            </w:r>
            <w:r w:rsidR="00F9356D" w:rsidRPr="000B4178">
              <w:rPr>
                <w:rFonts w:ascii="Times New Roman" w:hAnsi="Times New Roman" w:cs="Times New Roman"/>
                <w:sz w:val="24"/>
                <w:szCs w:val="24"/>
              </w:rPr>
              <w:t xml:space="preserve"> от границ </w:t>
            </w:r>
            <w:r w:rsidR="00F9356D" w:rsidRPr="000B4178">
              <w:rPr>
                <w:rFonts w:ascii="Times New Roman" w:hAnsi="Times New Roman" w:cs="Times New Roman"/>
                <w:sz w:val="24"/>
                <w:szCs w:val="24"/>
              </w:rPr>
              <w:lastRenderedPageBreak/>
              <w:t>смежных земельных участков</w:t>
            </w:r>
          </w:p>
        </w:tc>
        <w:tc>
          <w:tcPr>
            <w:tcW w:w="6196" w:type="dxa"/>
          </w:tcPr>
          <w:p w:rsidR="00F9356D" w:rsidRPr="000B4178" w:rsidRDefault="000B4178" w:rsidP="00F9356D">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lastRenderedPageBreak/>
              <w:t>6</w:t>
            </w:r>
            <w:r w:rsidR="00F9356D" w:rsidRPr="000B4178">
              <w:rPr>
                <w:rFonts w:ascii="Times New Roman" w:hAnsi="Times New Roman" w:cs="Times New Roman"/>
                <w:sz w:val="24"/>
                <w:szCs w:val="24"/>
              </w:rPr>
              <w:t xml:space="preserve"> м</w:t>
            </w:r>
          </w:p>
          <w:p w:rsidR="00F9356D" w:rsidRPr="000B4178" w:rsidRDefault="00F9356D" w:rsidP="00F9356D">
            <w:pPr>
              <w:pStyle w:val="ConsPlusNormal"/>
              <w:widowControl/>
              <w:ind w:firstLine="0"/>
              <w:rPr>
                <w:rFonts w:ascii="Times New Roman" w:hAnsi="Times New Roman" w:cs="Times New Roman"/>
                <w:sz w:val="24"/>
                <w:szCs w:val="24"/>
              </w:rPr>
            </w:pPr>
          </w:p>
        </w:tc>
      </w:tr>
    </w:tbl>
    <w:p w:rsidR="00F9356D" w:rsidRPr="000B4178" w:rsidRDefault="00F9356D" w:rsidP="00F9356D">
      <w:pPr>
        <w:pStyle w:val="3"/>
        <w:rPr>
          <w:rFonts w:ascii="Times New Roman" w:hAnsi="Times New Roman" w:cs="Times New Roman"/>
          <w:bCs w:val="0"/>
          <w:sz w:val="24"/>
          <w:szCs w:val="24"/>
        </w:rPr>
      </w:pPr>
      <w:r w:rsidRPr="000B4178">
        <w:rPr>
          <w:rFonts w:ascii="Times New Roman" w:hAnsi="Times New Roman" w:cs="Times New Roman"/>
          <w:sz w:val="24"/>
          <w:szCs w:val="24"/>
        </w:rPr>
        <w:lastRenderedPageBreak/>
        <w:t>3</w:t>
      </w:r>
      <w:r w:rsidR="000B4178" w:rsidRPr="000B4178">
        <w:rPr>
          <w:rFonts w:ascii="Times New Roman" w:hAnsi="Times New Roman" w:cs="Times New Roman"/>
          <w:bCs w:val="0"/>
          <w:sz w:val="24"/>
          <w:szCs w:val="24"/>
        </w:rPr>
        <w:t>)</w:t>
      </w:r>
      <w:r w:rsidRPr="000B4178">
        <w:rPr>
          <w:rFonts w:ascii="Times New Roman" w:hAnsi="Times New Roman" w:cs="Times New Roman"/>
          <w:bCs w:val="0"/>
          <w:sz w:val="24"/>
          <w:szCs w:val="24"/>
        </w:rPr>
        <w:t xml:space="preserve"> Ограничения использования земельных участков и объектов капитального строител</w:t>
      </w:r>
      <w:r w:rsidRPr="000B4178">
        <w:rPr>
          <w:rFonts w:ascii="Times New Roman" w:hAnsi="Times New Roman" w:cs="Times New Roman"/>
          <w:bCs w:val="0"/>
          <w:sz w:val="24"/>
          <w:szCs w:val="24"/>
        </w:rPr>
        <w:t>ь</w:t>
      </w:r>
      <w:r w:rsidRPr="000B4178">
        <w:rPr>
          <w:rFonts w:ascii="Times New Roman" w:hAnsi="Times New Roman" w:cs="Times New Roman"/>
          <w:bCs w:val="0"/>
          <w:sz w:val="24"/>
          <w:szCs w:val="24"/>
        </w:rPr>
        <w:t>ства участков в зоне ИТ4</w:t>
      </w:r>
      <w:r w:rsidR="000B4178" w:rsidRPr="000B4178">
        <w:rPr>
          <w:rFonts w:ascii="Times New Roman" w:hAnsi="Times New Roman" w:cs="Times New Roman"/>
          <w:bCs w:val="0"/>
          <w:sz w:val="24"/>
          <w:szCs w:val="24"/>
        </w:rPr>
        <w:t>:</w:t>
      </w:r>
      <w:r w:rsidRPr="000B4178">
        <w:rPr>
          <w:rFonts w:ascii="Times New Roman" w:hAnsi="Times New Roman" w:cs="Times New Roman"/>
          <w:bCs w:val="0"/>
          <w:sz w:val="24"/>
          <w:szCs w:val="24"/>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9213"/>
      </w:tblGrid>
      <w:tr w:rsidR="00F9356D" w:rsidRPr="000B4178" w:rsidTr="000B4178">
        <w:tc>
          <w:tcPr>
            <w:tcW w:w="1135"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0B4178">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 пп</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0B4178">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F9356D" w:rsidRPr="000B4178" w:rsidTr="000B4178">
        <w:tc>
          <w:tcPr>
            <w:tcW w:w="1135"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Планировочную организацию территории новых, расширяемых и реконструируемых объектов осуществлять в соответствии с требованиями  СП 42.13330.2011." Свод пр</w:t>
            </w:r>
            <w:r w:rsidRPr="000B4178">
              <w:rPr>
                <w:rFonts w:ascii="Times New Roman" w:hAnsi="Times New Roman" w:cs="Times New Roman"/>
                <w:sz w:val="24"/>
                <w:szCs w:val="24"/>
              </w:rPr>
              <w:t>а</w:t>
            </w:r>
            <w:r w:rsidRPr="000B4178">
              <w:rPr>
                <w:rFonts w:ascii="Times New Roman" w:hAnsi="Times New Roman" w:cs="Times New Roman"/>
                <w:sz w:val="24"/>
                <w:szCs w:val="24"/>
              </w:rPr>
              <w:t>вил. Градостроительство. Планировка и застройка городских и сельских поселений. Актуализированная редакция СНиП 2.07.01-89*"  с учетом безопасности зданий и с</w:t>
            </w:r>
            <w:r w:rsidRPr="000B4178">
              <w:rPr>
                <w:rFonts w:ascii="Times New Roman" w:hAnsi="Times New Roman" w:cs="Times New Roman"/>
                <w:sz w:val="24"/>
                <w:szCs w:val="24"/>
              </w:rPr>
              <w:t>о</w:t>
            </w:r>
            <w:r w:rsidRPr="000B4178">
              <w:rPr>
                <w:rFonts w:ascii="Times New Roman" w:hAnsi="Times New Roman" w:cs="Times New Roman"/>
                <w:sz w:val="24"/>
                <w:szCs w:val="24"/>
              </w:rPr>
              <w:t>оружений</w:t>
            </w:r>
          </w:p>
        </w:tc>
      </w:tr>
      <w:tr w:rsidR="00F9356D" w:rsidRPr="000B4178" w:rsidTr="000B4178">
        <w:tc>
          <w:tcPr>
            <w:tcW w:w="1135"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2</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инженерных (топографо-геодезических и др.) изысканий для проектир</w:t>
            </w:r>
            <w:r w:rsidRPr="000B4178">
              <w:rPr>
                <w:rFonts w:ascii="Times New Roman" w:hAnsi="Times New Roman" w:cs="Times New Roman"/>
                <w:sz w:val="24"/>
                <w:szCs w:val="24"/>
              </w:rPr>
              <w:t>о</w:t>
            </w:r>
            <w:r w:rsidRPr="000B4178">
              <w:rPr>
                <w:rFonts w:ascii="Times New Roman" w:hAnsi="Times New Roman" w:cs="Times New Roman"/>
                <w:sz w:val="24"/>
                <w:szCs w:val="24"/>
              </w:rPr>
              <w:t>вания и строительства, реконструкции.</w:t>
            </w:r>
          </w:p>
        </w:tc>
      </w:tr>
      <w:tr w:rsidR="00F9356D" w:rsidRPr="000B4178" w:rsidTr="000B4178">
        <w:tc>
          <w:tcPr>
            <w:tcW w:w="1135"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3</w:t>
            </w:r>
          </w:p>
          <w:p w:rsidR="00F9356D" w:rsidRPr="000B4178" w:rsidRDefault="00F9356D" w:rsidP="00F9356D">
            <w:pPr>
              <w:pStyle w:val="ConsPlusNormal"/>
              <w:widowControl/>
              <w:ind w:firstLine="0"/>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инженерной подготовки территории</w:t>
            </w:r>
            <w:r w:rsidRPr="000B4178">
              <w:rPr>
                <w:rStyle w:val="a9"/>
                <w:rFonts w:ascii="Times New Roman" w:hAnsi="Times New Roman" w:cs="Times New Roman"/>
                <w:sz w:val="24"/>
                <w:szCs w:val="24"/>
              </w:rPr>
              <w:t>: вертикальная планировка</w:t>
            </w:r>
            <w:r w:rsidRPr="000B4178">
              <w:rPr>
                <w:rFonts w:ascii="Times New Roman" w:hAnsi="Times New Roman" w:cs="Times New Roman"/>
                <w:sz w:val="24"/>
                <w:szCs w:val="24"/>
              </w:rPr>
              <w:t xml:space="preserve"> для о</w:t>
            </w:r>
            <w:r w:rsidRPr="000B4178">
              <w:rPr>
                <w:rFonts w:ascii="Times New Roman" w:hAnsi="Times New Roman" w:cs="Times New Roman"/>
                <w:sz w:val="24"/>
                <w:szCs w:val="24"/>
              </w:rPr>
              <w:t>р</w:t>
            </w:r>
            <w:r w:rsidRPr="000B4178">
              <w:rPr>
                <w:rFonts w:ascii="Times New Roman" w:hAnsi="Times New Roman" w:cs="Times New Roman"/>
                <w:sz w:val="24"/>
                <w:szCs w:val="24"/>
              </w:rPr>
              <w:t xml:space="preserve">ганизации стока поверхностных (атмосферных) вод </w:t>
            </w:r>
          </w:p>
        </w:tc>
      </w:tr>
      <w:tr w:rsidR="00F9356D" w:rsidRPr="000B4178" w:rsidTr="000B4178">
        <w:tc>
          <w:tcPr>
            <w:tcW w:w="1135"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4</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Установление охранных и( или) санитарно-защитных зон</w:t>
            </w:r>
          </w:p>
        </w:tc>
      </w:tr>
      <w:tr w:rsidR="00F9356D" w:rsidRPr="000B4178" w:rsidTr="000B4178">
        <w:tc>
          <w:tcPr>
            <w:tcW w:w="1135"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5</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w:t>
            </w:r>
            <w:r w:rsidRPr="000B4178">
              <w:rPr>
                <w:rFonts w:ascii="Times New Roman" w:hAnsi="Times New Roman" w:cs="Times New Roman"/>
                <w:sz w:val="24"/>
                <w:szCs w:val="24"/>
              </w:rPr>
              <w:t>и</w:t>
            </w:r>
            <w:r w:rsidRPr="000B4178">
              <w:rPr>
                <w:rFonts w:ascii="Times New Roman" w:hAnsi="Times New Roman" w:cs="Times New Roman"/>
                <w:sz w:val="24"/>
                <w:szCs w:val="24"/>
              </w:rPr>
              <w:t>ятий, сооружений и иных объектов"</w:t>
            </w:r>
          </w:p>
        </w:tc>
      </w:tr>
      <w:tr w:rsidR="00F9356D" w:rsidRPr="000B4178" w:rsidTr="000B4178">
        <w:tc>
          <w:tcPr>
            <w:tcW w:w="1135"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rPr>
                <w:rFonts w:eastAsia="Calibri"/>
              </w:rPr>
            </w:pPr>
            <w:r w:rsidRPr="000B4178">
              <w:rPr>
                <w:rFonts w:eastAsia="Calibri"/>
              </w:rPr>
              <w:t>6</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ind w:right="-1"/>
            </w:pPr>
            <w:r w:rsidRPr="000B4178">
              <w:t>Обеспечение безопасности дорожного движения</w:t>
            </w:r>
          </w:p>
        </w:tc>
      </w:tr>
      <w:tr w:rsidR="00F9356D" w:rsidRPr="000B4178" w:rsidTr="000B4178">
        <w:tc>
          <w:tcPr>
            <w:tcW w:w="1135"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rPr>
                <w:rFonts w:eastAsia="Calibri"/>
              </w:rPr>
            </w:pPr>
            <w:r w:rsidRPr="000B4178">
              <w:rPr>
                <w:rFonts w:eastAsia="Calibri"/>
              </w:rPr>
              <w:t>7</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необходимости)</w:t>
            </w:r>
          </w:p>
        </w:tc>
      </w:tr>
      <w:tr w:rsidR="00F9356D" w:rsidRPr="000B4178" w:rsidTr="000B4178">
        <w:tc>
          <w:tcPr>
            <w:tcW w:w="1135"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rPr>
                <w:rFonts w:eastAsia="Calibri"/>
              </w:rPr>
            </w:pPr>
            <w:r w:rsidRPr="000B4178">
              <w:rPr>
                <w:rFonts w:eastAsia="Calibri"/>
              </w:rPr>
              <w:t>8</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F9356D" w:rsidRPr="000B4178" w:rsidTr="000B4178">
        <w:tc>
          <w:tcPr>
            <w:tcW w:w="1135" w:type="dxa"/>
          </w:tcPr>
          <w:p w:rsidR="00F9356D" w:rsidRPr="000B4178" w:rsidRDefault="00F9356D" w:rsidP="00F9356D">
            <w:pPr>
              <w:rPr>
                <w:rFonts w:eastAsia="Calibri"/>
              </w:rPr>
            </w:pPr>
            <w:r w:rsidRPr="000B4178">
              <w:rPr>
                <w:rFonts w:eastAsia="Calibri"/>
              </w:rPr>
              <w:t>9</w:t>
            </w:r>
          </w:p>
        </w:tc>
        <w:tc>
          <w:tcPr>
            <w:tcW w:w="9213" w:type="dxa"/>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Соблюдение требования по обеспечению условий для беспрепятственного передвиж</w:t>
            </w:r>
            <w:r w:rsidRPr="000B4178">
              <w:rPr>
                <w:rFonts w:ascii="Times New Roman" w:hAnsi="Times New Roman" w:cs="Times New Roman"/>
                <w:sz w:val="24"/>
                <w:szCs w:val="24"/>
              </w:rPr>
              <w:t>е</w:t>
            </w:r>
            <w:r w:rsidRPr="000B4178">
              <w:rPr>
                <w:rFonts w:ascii="Times New Roman" w:hAnsi="Times New Roman" w:cs="Times New Roman"/>
                <w:sz w:val="24"/>
                <w:szCs w:val="24"/>
              </w:rPr>
              <w:t>ния инвалидов и других маломобильных групп населения</w:t>
            </w:r>
          </w:p>
        </w:tc>
      </w:tr>
      <w:tr w:rsidR="00F9356D" w:rsidRPr="000B4178" w:rsidTr="000B4178">
        <w:tc>
          <w:tcPr>
            <w:tcW w:w="1135" w:type="dxa"/>
          </w:tcPr>
          <w:p w:rsidR="00F9356D" w:rsidRPr="000B4178" w:rsidRDefault="00F9356D" w:rsidP="00F9356D">
            <w:pPr>
              <w:rPr>
                <w:rFonts w:eastAsia="Calibri"/>
              </w:rPr>
            </w:pPr>
            <w:r w:rsidRPr="000B4178">
              <w:rPr>
                <w:rFonts w:eastAsia="Calibri"/>
              </w:rPr>
              <w:t>10</w:t>
            </w:r>
          </w:p>
        </w:tc>
        <w:tc>
          <w:tcPr>
            <w:tcW w:w="9213" w:type="dxa"/>
          </w:tcPr>
          <w:p w:rsidR="00F9356D" w:rsidRPr="000B4178" w:rsidRDefault="00F9356D" w:rsidP="00F9356D">
            <w:pPr>
              <w:widowControl w:val="0"/>
              <w:tabs>
                <w:tab w:val="left" w:pos="1155"/>
              </w:tabs>
              <w:suppressAutoHyphens/>
            </w:pPr>
            <w:r w:rsidRPr="000B4178">
              <w:t>Инженерные сети следует размещать преимущественно в пределах поперечных профилей улиц и дорог:</w:t>
            </w:r>
          </w:p>
          <w:p w:rsidR="00F9356D" w:rsidRPr="000B4178" w:rsidRDefault="00F9356D" w:rsidP="003C31E7">
            <w:pPr>
              <w:widowControl w:val="0"/>
              <w:numPr>
                <w:ilvl w:val="0"/>
                <w:numId w:val="23"/>
              </w:numPr>
              <w:tabs>
                <w:tab w:val="left" w:pos="967"/>
                <w:tab w:val="left" w:pos="1155"/>
              </w:tabs>
              <w:suppressAutoHyphens/>
              <w:ind w:left="967"/>
              <w:jc w:val="both"/>
            </w:pPr>
            <w:r w:rsidRPr="000B4178">
              <w:t>в разделительных полосах – тепловые сети, водопровод, газопровод, хозяйственная и дождевая канализация;</w:t>
            </w:r>
          </w:p>
          <w:p w:rsidR="00F9356D" w:rsidRPr="000B4178" w:rsidRDefault="00F9356D" w:rsidP="003C31E7">
            <w:pPr>
              <w:widowControl w:val="0"/>
              <w:numPr>
                <w:ilvl w:val="0"/>
                <w:numId w:val="23"/>
              </w:numPr>
              <w:tabs>
                <w:tab w:val="left" w:pos="967"/>
                <w:tab w:val="left" w:pos="1155"/>
              </w:tabs>
              <w:suppressAutoHyphens/>
              <w:ind w:left="967"/>
              <w:jc w:val="both"/>
            </w:pPr>
            <w:r w:rsidRPr="000B4178">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9356D" w:rsidRPr="000B4178" w:rsidTr="000B4178">
        <w:tc>
          <w:tcPr>
            <w:tcW w:w="1135" w:type="dxa"/>
          </w:tcPr>
          <w:p w:rsidR="00F9356D" w:rsidRPr="000B4178" w:rsidRDefault="00F9356D" w:rsidP="00F9356D">
            <w:pPr>
              <w:rPr>
                <w:rFonts w:eastAsia="Calibri"/>
              </w:rPr>
            </w:pPr>
            <w:r w:rsidRPr="000B4178">
              <w:rPr>
                <w:rFonts w:eastAsia="Calibri"/>
              </w:rPr>
              <w:t>11</w:t>
            </w:r>
          </w:p>
        </w:tc>
        <w:tc>
          <w:tcPr>
            <w:tcW w:w="9213" w:type="dxa"/>
          </w:tcPr>
          <w:p w:rsidR="00F9356D" w:rsidRPr="000B4178" w:rsidRDefault="00F9356D" w:rsidP="00F9356D">
            <w:pPr>
              <w:ind w:right="-1"/>
            </w:pPr>
            <w:r w:rsidRPr="000B4178">
              <w:t>При проектировании и строительстве магистральных коммуникаций не допускается их прокладка под проезжей частью улиц.</w:t>
            </w:r>
          </w:p>
        </w:tc>
      </w:tr>
      <w:tr w:rsidR="00F9356D" w:rsidRPr="000B4178" w:rsidTr="000B4178">
        <w:tc>
          <w:tcPr>
            <w:tcW w:w="1135" w:type="dxa"/>
          </w:tcPr>
          <w:p w:rsidR="00F9356D" w:rsidRPr="000B4178" w:rsidRDefault="00F9356D" w:rsidP="00F9356D">
            <w:pPr>
              <w:rPr>
                <w:rFonts w:eastAsia="Calibri"/>
              </w:rPr>
            </w:pPr>
            <w:r w:rsidRPr="000B4178">
              <w:rPr>
                <w:rFonts w:eastAsia="Calibri"/>
              </w:rPr>
              <w:t>12</w:t>
            </w:r>
          </w:p>
        </w:tc>
        <w:tc>
          <w:tcPr>
            <w:tcW w:w="9213" w:type="dxa"/>
          </w:tcPr>
          <w:p w:rsidR="00F9356D" w:rsidRPr="000B4178" w:rsidRDefault="00F9356D" w:rsidP="00F9356D">
            <w:pPr>
              <w:ind w:right="-1"/>
            </w:pPr>
            <w:r w:rsidRPr="000B4178">
              <w:t>Выбор трасс и проектирование подземных коммуникаций производить с учетом ма</w:t>
            </w:r>
            <w:r w:rsidRPr="000B4178">
              <w:t>к</w:t>
            </w:r>
            <w:r w:rsidRPr="000B4178">
              <w:t>симального сохранения существующих зеленых насаждений.</w:t>
            </w:r>
          </w:p>
        </w:tc>
      </w:tr>
      <w:tr w:rsidR="00F9356D" w:rsidRPr="000B4178" w:rsidTr="000B4178">
        <w:tc>
          <w:tcPr>
            <w:tcW w:w="1135" w:type="dxa"/>
          </w:tcPr>
          <w:p w:rsidR="00F9356D" w:rsidRPr="000B4178" w:rsidRDefault="00F9356D" w:rsidP="00F9356D">
            <w:pPr>
              <w:rPr>
                <w:rFonts w:eastAsia="Calibri"/>
              </w:rPr>
            </w:pPr>
            <w:r w:rsidRPr="000B4178">
              <w:rPr>
                <w:rFonts w:eastAsia="Calibri"/>
              </w:rPr>
              <w:t>13</w:t>
            </w:r>
          </w:p>
        </w:tc>
        <w:tc>
          <w:tcPr>
            <w:tcW w:w="9213" w:type="dxa"/>
          </w:tcPr>
          <w:p w:rsidR="00F9356D" w:rsidRPr="000B4178" w:rsidRDefault="00F9356D" w:rsidP="00F9356D">
            <w:pPr>
              <w:ind w:right="-1"/>
            </w:pPr>
            <w:r w:rsidRPr="000B4178">
              <w:t>При прокладке коммуникаций по благоустроенным территориям предусматривать объемы и мероприятия по качественному восстановлению благоустройства в первон</w:t>
            </w:r>
            <w:r w:rsidRPr="000B4178">
              <w:t>а</w:t>
            </w:r>
            <w:r w:rsidRPr="000B4178">
              <w:t>чальном объеме, в том числе и озеленению, которые должны быть согласованы с вл</w:t>
            </w:r>
            <w:r w:rsidRPr="000B4178">
              <w:t>а</w:t>
            </w:r>
            <w:r w:rsidRPr="000B4178">
              <w:t>дельцами этих территорий и осуществлены за счет заказчика до ввода в эксплуатацию данного объекта.</w:t>
            </w:r>
          </w:p>
        </w:tc>
      </w:tr>
      <w:tr w:rsidR="00F9356D" w:rsidRPr="000B4178" w:rsidTr="000B4178">
        <w:trPr>
          <w:trHeight w:val="573"/>
        </w:trPr>
        <w:tc>
          <w:tcPr>
            <w:tcW w:w="1135"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14</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ind w:firstLine="34"/>
            </w:pPr>
            <w:r w:rsidRPr="000B4178">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F9356D" w:rsidRPr="000B4178" w:rsidTr="000B4178">
        <w:trPr>
          <w:trHeight w:val="573"/>
        </w:trPr>
        <w:tc>
          <w:tcPr>
            <w:tcW w:w="1135"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15</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ind w:firstLine="34"/>
            </w:pPr>
            <w:r w:rsidRPr="000B4178">
              <w:t>Не допускается установка указателей, рекламных конструкций  и информационных  знаков без согласования с уполномоченными органами</w:t>
            </w:r>
          </w:p>
        </w:tc>
      </w:tr>
      <w:tr w:rsidR="00F9356D" w:rsidRPr="000B4178" w:rsidTr="000B4178">
        <w:trPr>
          <w:trHeight w:val="573"/>
        </w:trPr>
        <w:tc>
          <w:tcPr>
            <w:tcW w:w="1135"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F9356D">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16</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F9356D" w:rsidRPr="000B4178" w:rsidRDefault="00F9356D"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Для участков зоны, расположенных в границах зон с особыми условиями использов</w:t>
            </w:r>
            <w:r w:rsidRPr="000B4178">
              <w:rPr>
                <w:rFonts w:ascii="Times New Roman" w:hAnsi="Times New Roman" w:cs="Times New Roman"/>
                <w:sz w:val="24"/>
                <w:szCs w:val="24"/>
              </w:rPr>
              <w:t>а</w:t>
            </w:r>
            <w:r w:rsidRPr="000B4178">
              <w:rPr>
                <w:rFonts w:ascii="Times New Roman" w:hAnsi="Times New Roman" w:cs="Times New Roman"/>
                <w:sz w:val="24"/>
                <w:szCs w:val="24"/>
              </w:rPr>
              <w:t>ния территорий и (или) в границах территорий объектов культурного наследия дейс</w:t>
            </w:r>
            <w:r w:rsidRPr="000B4178">
              <w:rPr>
                <w:rFonts w:ascii="Times New Roman" w:hAnsi="Times New Roman" w:cs="Times New Roman"/>
                <w:sz w:val="24"/>
                <w:szCs w:val="24"/>
              </w:rPr>
              <w:t>т</w:t>
            </w:r>
            <w:r w:rsidRPr="000B4178">
              <w:rPr>
                <w:rFonts w:ascii="Times New Roman" w:hAnsi="Times New Roman" w:cs="Times New Roman"/>
                <w:sz w:val="24"/>
                <w:szCs w:val="24"/>
              </w:rPr>
              <w:t>вуют дополнительные требования в соответствии с законодательством Российской Федерации и статьей 2</w:t>
            </w:r>
            <w:r w:rsidR="00494BF4" w:rsidRPr="000B4178">
              <w:rPr>
                <w:rFonts w:ascii="Times New Roman" w:hAnsi="Times New Roman" w:cs="Times New Roman"/>
                <w:sz w:val="24"/>
                <w:szCs w:val="24"/>
              </w:rPr>
              <w:t>8</w:t>
            </w:r>
            <w:r w:rsidRPr="000B4178">
              <w:rPr>
                <w:rFonts w:ascii="Times New Roman" w:hAnsi="Times New Roman" w:cs="Times New Roman"/>
                <w:sz w:val="24"/>
                <w:szCs w:val="24"/>
              </w:rPr>
              <w:t xml:space="preserve"> настоящих Правил</w:t>
            </w:r>
          </w:p>
        </w:tc>
      </w:tr>
    </w:tbl>
    <w:p w:rsidR="00023455" w:rsidRPr="00CE3F5C" w:rsidRDefault="00CB54F7" w:rsidP="00DA41D1">
      <w:pPr>
        <w:pStyle w:val="3"/>
        <w:jc w:val="center"/>
        <w:rPr>
          <w:rFonts w:ascii="Times New Roman" w:hAnsi="Times New Roman" w:cs="Times New Roman"/>
          <w:sz w:val="24"/>
          <w:szCs w:val="24"/>
        </w:rPr>
      </w:pPr>
      <w:r w:rsidRPr="00CE3F5C">
        <w:rPr>
          <w:rFonts w:ascii="Times New Roman" w:hAnsi="Times New Roman" w:cs="Times New Roman"/>
          <w:sz w:val="24"/>
          <w:szCs w:val="24"/>
        </w:rPr>
        <w:lastRenderedPageBreak/>
        <w:t>Статья 23. Зоны рекреационного назначения</w:t>
      </w:r>
      <w:bookmarkEnd w:id="218"/>
      <w:bookmarkEnd w:id="219"/>
      <w:r w:rsidR="00B60F55" w:rsidRPr="00CE3F5C">
        <w:rPr>
          <w:rFonts w:ascii="Times New Roman" w:hAnsi="Times New Roman" w:cs="Times New Roman"/>
          <w:sz w:val="24"/>
          <w:szCs w:val="24"/>
        </w:rPr>
        <w:t>.</w:t>
      </w:r>
    </w:p>
    <w:p w:rsidR="00CB54F7" w:rsidRPr="00CE3F5C" w:rsidRDefault="00CB54F7" w:rsidP="00CB54F7">
      <w:pPr>
        <w:ind w:right="-1" w:firstLine="540"/>
        <w:jc w:val="both"/>
      </w:pPr>
      <w:r w:rsidRPr="00CE3F5C">
        <w:t>Зоны рекреационного назначения предназначаются для организации мест отдыха населения и включает в себя парки, сады, лесопарки, пляжи, водоемы, учреждения отдыха. В состав зон рекреационного назначения могут включаться зоны в границах территорий, занятых лесами, скверами,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p>
    <w:p w:rsidR="00CB54F7" w:rsidRPr="00CE3F5C" w:rsidRDefault="00CB54F7" w:rsidP="00CB54F7">
      <w:pPr>
        <w:ind w:right="-1" w:firstLine="540"/>
        <w:jc w:val="both"/>
      </w:pPr>
      <w:r w:rsidRPr="00CE3F5C">
        <w:t>На территориях рекреационных зон градостроительным регламентом в качестве вспомог</w:t>
      </w:r>
      <w:r w:rsidRPr="00CE3F5C">
        <w:t>а</w:t>
      </w:r>
      <w:r w:rsidRPr="00CE3F5C">
        <w:t>тельных к основным видам разрешенного использования может допускаться строительство и р</w:t>
      </w:r>
      <w:r w:rsidRPr="00CE3F5C">
        <w:t>е</w:t>
      </w:r>
      <w:r w:rsidRPr="00CE3F5C">
        <w:t>конструкция объектов спортивного, оздоровительного и культурно-досугового назначения в с</w:t>
      </w:r>
      <w:r w:rsidRPr="00CE3F5C">
        <w:t>о</w:t>
      </w:r>
      <w:r w:rsidRPr="00CE3F5C">
        <w:t>ответствии с градостроительными нормативами.</w:t>
      </w:r>
    </w:p>
    <w:p w:rsidR="00CB54F7" w:rsidRPr="00CE3F5C" w:rsidRDefault="00CB54F7" w:rsidP="00CB54F7">
      <w:pPr>
        <w:ind w:right="-1" w:firstLine="540"/>
        <w:jc w:val="both"/>
      </w:pPr>
      <w:r w:rsidRPr="00CE3F5C">
        <w:t>Строительство и реконструкция объектов спортивного, оздоровительного и культурного н</w:t>
      </w:r>
      <w:r w:rsidRPr="00CE3F5C">
        <w:t>а</w:t>
      </w:r>
      <w:r w:rsidRPr="00CE3F5C">
        <w:t>значения должно определяться ландшафтными особенностями территорий, системами зеленых насаждений, транспортными и пешеходными связями, наличием памятников архитектуры, ист</w:t>
      </w:r>
      <w:r w:rsidRPr="00CE3F5C">
        <w:t>о</w:t>
      </w:r>
      <w:r w:rsidRPr="00CE3F5C">
        <w:t>рии и культуры и т.д., должна предусматриваться возможность поэтапного освоения территории зоны и оптимальные условия для комплексного развития, как рекреационных объектов, так и у</w:t>
      </w:r>
      <w:r w:rsidRPr="00CE3F5C">
        <w:t>ч</w:t>
      </w:r>
      <w:r w:rsidRPr="00CE3F5C">
        <w:t>реждений их обслуживания.</w:t>
      </w:r>
    </w:p>
    <w:p w:rsidR="00CB54F7" w:rsidRPr="00CE3F5C" w:rsidRDefault="00CB54F7" w:rsidP="00CB54F7">
      <w:pPr>
        <w:ind w:right="-1" w:firstLine="540"/>
        <w:jc w:val="both"/>
      </w:pPr>
      <w:r w:rsidRPr="00CE3F5C">
        <w:t xml:space="preserve">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CB54F7" w:rsidRPr="00CE3F5C" w:rsidRDefault="00CB54F7" w:rsidP="00CB54F7">
      <w:pPr>
        <w:pStyle w:val="100"/>
      </w:pPr>
      <w:r w:rsidRPr="00CE3F5C">
        <w:t xml:space="preserve">В настоящее время в населенных пунктах отсутствует организованная система пляжей, учреждений и мест для активных видов отдыха населения. Рекреационные зоны на территории городского поселения подразделяются на подзоны, в зависимости от параметров разрешенного использования и специфики земельных участков. </w:t>
      </w:r>
    </w:p>
    <w:p w:rsidR="00CB54F7" w:rsidRPr="00CE3F5C" w:rsidRDefault="00CB54F7" w:rsidP="00CB54F7"/>
    <w:p w:rsidR="00CB54F7" w:rsidRPr="00CE3F5C" w:rsidRDefault="00CB54F7" w:rsidP="00CB54F7">
      <w:pPr>
        <w:pStyle w:val="ConsPlusNormal"/>
        <w:widowControl/>
        <w:ind w:firstLine="540"/>
        <w:outlineLvl w:val="2"/>
        <w:rPr>
          <w:rFonts w:ascii="Times New Roman" w:hAnsi="Times New Roman" w:cs="Times New Roman"/>
          <w:b/>
          <w:sz w:val="24"/>
          <w:szCs w:val="24"/>
        </w:rPr>
      </w:pPr>
      <w:r w:rsidRPr="00CE3F5C">
        <w:rPr>
          <w:rFonts w:ascii="Times New Roman" w:hAnsi="Times New Roman" w:cs="Times New Roman"/>
          <w:b/>
          <w:sz w:val="24"/>
          <w:szCs w:val="24"/>
        </w:rPr>
        <w:t>23.1. Зона общественных рекреационных территории - Р1</w:t>
      </w:r>
    </w:p>
    <w:p w:rsidR="00CB54F7" w:rsidRPr="00CE3F5C" w:rsidRDefault="00CB54F7" w:rsidP="00CB54F7">
      <w:pPr>
        <w:pStyle w:val="ConsPlusNormal"/>
        <w:widowControl/>
        <w:rPr>
          <w:rFonts w:ascii="Times New Roman" w:hAnsi="Times New Roman" w:cs="Times New Roman"/>
          <w:sz w:val="24"/>
          <w:szCs w:val="24"/>
        </w:rPr>
      </w:pPr>
      <w:r w:rsidRPr="00CE3F5C">
        <w:rPr>
          <w:rFonts w:ascii="Times New Roman" w:hAnsi="Times New Roman" w:cs="Times New Roman"/>
          <w:sz w:val="24"/>
          <w:szCs w:val="24"/>
        </w:rPr>
        <w:t xml:space="preserve">На территории </w:t>
      </w:r>
      <w:r w:rsidR="00ED790A">
        <w:rPr>
          <w:rFonts w:ascii="Times New Roman" w:hAnsi="Times New Roman" w:cs="Times New Roman"/>
          <w:sz w:val="24"/>
          <w:szCs w:val="24"/>
        </w:rPr>
        <w:t>г</w:t>
      </w:r>
      <w:r w:rsidR="00E74408" w:rsidRPr="00CE3F5C">
        <w:rPr>
          <w:rFonts w:ascii="Times New Roman" w:hAnsi="Times New Roman" w:cs="Times New Roman"/>
          <w:sz w:val="24"/>
          <w:szCs w:val="24"/>
        </w:rPr>
        <w:t xml:space="preserve">ородского поселения </w:t>
      </w:r>
      <w:r w:rsidR="00ED790A">
        <w:rPr>
          <w:rFonts w:ascii="Times New Roman" w:hAnsi="Times New Roman" w:cs="Times New Roman"/>
          <w:sz w:val="24"/>
          <w:szCs w:val="24"/>
        </w:rPr>
        <w:t xml:space="preserve"> </w:t>
      </w:r>
      <w:r w:rsidR="00E74408" w:rsidRPr="00CE3F5C">
        <w:rPr>
          <w:rFonts w:ascii="Times New Roman" w:hAnsi="Times New Roman" w:cs="Times New Roman"/>
          <w:sz w:val="24"/>
          <w:szCs w:val="24"/>
        </w:rPr>
        <w:t>город Поворино</w:t>
      </w:r>
      <w:r w:rsidRPr="00CE3F5C">
        <w:rPr>
          <w:rFonts w:ascii="Times New Roman" w:hAnsi="Times New Roman" w:cs="Times New Roman"/>
          <w:sz w:val="24"/>
          <w:szCs w:val="24"/>
        </w:rPr>
        <w:t xml:space="preserve">  в </w:t>
      </w:r>
      <w:r w:rsidR="00E72634" w:rsidRPr="00CE3F5C">
        <w:rPr>
          <w:rFonts w:ascii="Times New Roman" w:hAnsi="Times New Roman" w:cs="Times New Roman"/>
          <w:sz w:val="24"/>
          <w:szCs w:val="24"/>
        </w:rPr>
        <w:t>городе Поворино</w:t>
      </w:r>
      <w:r w:rsidRPr="00CE3F5C">
        <w:rPr>
          <w:rFonts w:ascii="Times New Roman" w:hAnsi="Times New Roman" w:cs="Times New Roman"/>
          <w:sz w:val="24"/>
          <w:szCs w:val="24"/>
        </w:rPr>
        <w:t xml:space="preserve"> расположены следующие объекты массового отдыха, благоустройства и озеленения.</w:t>
      </w:r>
    </w:p>
    <w:p w:rsidR="004B421B" w:rsidRPr="00CE3F5C" w:rsidRDefault="004B421B" w:rsidP="00CB54F7">
      <w:pPr>
        <w:pStyle w:val="ConsPlusNormal"/>
        <w:widowControl/>
        <w:ind w:firstLine="540"/>
        <w:outlineLvl w:val="2"/>
        <w:rPr>
          <w:rFonts w:ascii="Times New Roman" w:hAnsi="Times New Roman" w:cs="Times New Roman"/>
          <w:b/>
          <w:sz w:val="24"/>
          <w:szCs w:val="24"/>
        </w:rPr>
      </w:pPr>
    </w:p>
    <w:p w:rsidR="00CB54F7" w:rsidRPr="00CE3F5C" w:rsidRDefault="00CB54F7" w:rsidP="00CB54F7">
      <w:pPr>
        <w:pStyle w:val="ConsPlusNormal"/>
        <w:widowControl/>
        <w:ind w:firstLine="540"/>
        <w:outlineLvl w:val="2"/>
        <w:rPr>
          <w:rFonts w:ascii="Times New Roman" w:hAnsi="Times New Roman" w:cs="Times New Roman"/>
          <w:b/>
          <w:sz w:val="24"/>
          <w:szCs w:val="24"/>
        </w:rPr>
      </w:pPr>
      <w:r w:rsidRPr="00CE3F5C">
        <w:rPr>
          <w:rFonts w:ascii="Times New Roman" w:hAnsi="Times New Roman" w:cs="Times New Roman"/>
          <w:b/>
          <w:sz w:val="24"/>
          <w:szCs w:val="24"/>
        </w:rPr>
        <w:t>23.1.1. Описание прохождения границ зоны общественных рекреационных территории Р1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9"/>
        <w:gridCol w:w="8954"/>
      </w:tblGrid>
      <w:tr w:rsidR="00A611F4" w:rsidRPr="00CE3F5C" w:rsidTr="00D90C59">
        <w:trPr>
          <w:trHeight w:val="299"/>
        </w:trPr>
        <w:tc>
          <w:tcPr>
            <w:tcW w:w="1219" w:type="dxa"/>
            <w:vMerge w:val="restart"/>
            <w:shd w:val="clear" w:color="auto" w:fill="auto"/>
          </w:tcPr>
          <w:p w:rsidR="00A611F4" w:rsidRPr="00CE3F5C" w:rsidRDefault="00A611F4" w:rsidP="00CB54F7">
            <w:pPr>
              <w:pStyle w:val="ConsPlusNormal"/>
              <w:widowControl/>
              <w:ind w:firstLine="0"/>
              <w:rPr>
                <w:rFonts w:ascii="Times New Roman" w:hAnsi="Times New Roman" w:cs="Times New Roman"/>
                <w:b/>
                <w:sz w:val="24"/>
                <w:szCs w:val="24"/>
              </w:rPr>
            </w:pPr>
            <w:r w:rsidRPr="00CE3F5C">
              <w:rPr>
                <w:rFonts w:ascii="Times New Roman" w:hAnsi="Times New Roman" w:cs="Times New Roman"/>
                <w:b/>
                <w:sz w:val="24"/>
                <w:szCs w:val="24"/>
              </w:rPr>
              <w:t>Номер участка зоны</w:t>
            </w:r>
          </w:p>
        </w:tc>
        <w:tc>
          <w:tcPr>
            <w:tcW w:w="8954" w:type="dxa"/>
            <w:vMerge w:val="restart"/>
            <w:shd w:val="clear" w:color="auto" w:fill="auto"/>
          </w:tcPr>
          <w:p w:rsidR="00A611F4" w:rsidRPr="00CE3F5C" w:rsidRDefault="00A611F4" w:rsidP="00CB54F7">
            <w:pPr>
              <w:pStyle w:val="ConsPlusNormal"/>
              <w:widowControl/>
              <w:ind w:firstLine="0"/>
              <w:rPr>
                <w:rFonts w:ascii="Times New Roman" w:hAnsi="Times New Roman" w:cs="Times New Roman"/>
                <w:b/>
                <w:sz w:val="24"/>
                <w:szCs w:val="24"/>
              </w:rPr>
            </w:pPr>
            <w:r w:rsidRPr="00CE3F5C">
              <w:rPr>
                <w:rFonts w:ascii="Times New Roman" w:hAnsi="Times New Roman" w:cs="Times New Roman"/>
                <w:b/>
                <w:sz w:val="24"/>
                <w:szCs w:val="24"/>
              </w:rPr>
              <w:t xml:space="preserve">Картографическое описание границ </w:t>
            </w:r>
          </w:p>
        </w:tc>
      </w:tr>
      <w:tr w:rsidR="00A611F4" w:rsidRPr="00CE3F5C" w:rsidTr="00D90C59">
        <w:trPr>
          <w:trHeight w:val="299"/>
        </w:trPr>
        <w:tc>
          <w:tcPr>
            <w:tcW w:w="1219" w:type="dxa"/>
            <w:vMerge/>
            <w:shd w:val="clear" w:color="auto" w:fill="auto"/>
          </w:tcPr>
          <w:p w:rsidR="00A611F4" w:rsidRPr="00CE3F5C" w:rsidRDefault="00A611F4" w:rsidP="00CB54F7">
            <w:pPr>
              <w:pStyle w:val="ConsPlusNormal"/>
              <w:widowControl/>
              <w:ind w:firstLine="0"/>
              <w:rPr>
                <w:rFonts w:ascii="Times New Roman" w:hAnsi="Times New Roman" w:cs="Times New Roman"/>
                <w:b/>
                <w:sz w:val="24"/>
                <w:szCs w:val="24"/>
              </w:rPr>
            </w:pPr>
          </w:p>
        </w:tc>
        <w:tc>
          <w:tcPr>
            <w:tcW w:w="8954" w:type="dxa"/>
            <w:vMerge/>
            <w:shd w:val="clear" w:color="auto" w:fill="auto"/>
          </w:tcPr>
          <w:p w:rsidR="00A611F4" w:rsidRPr="00CE3F5C" w:rsidRDefault="00A611F4" w:rsidP="00CB54F7">
            <w:pPr>
              <w:pStyle w:val="ConsPlusNormal"/>
              <w:widowControl/>
              <w:ind w:firstLine="0"/>
              <w:rPr>
                <w:rFonts w:ascii="Times New Roman" w:hAnsi="Times New Roman" w:cs="Times New Roman"/>
                <w:b/>
                <w:sz w:val="24"/>
                <w:szCs w:val="24"/>
              </w:rPr>
            </w:pPr>
          </w:p>
        </w:tc>
      </w:tr>
      <w:tr w:rsidR="004B421B" w:rsidRPr="00CE3F5C" w:rsidTr="00D90C59">
        <w:tc>
          <w:tcPr>
            <w:tcW w:w="10173" w:type="dxa"/>
            <w:gridSpan w:val="2"/>
          </w:tcPr>
          <w:p w:rsidR="004B421B" w:rsidRPr="00CE3F5C" w:rsidRDefault="00853073" w:rsidP="003A47FD">
            <w:pPr>
              <w:rPr>
                <w:b/>
              </w:rPr>
            </w:pPr>
            <w:r w:rsidRPr="00CE3F5C">
              <w:rPr>
                <w:b/>
              </w:rPr>
              <w:t>г</w:t>
            </w:r>
            <w:r w:rsidR="004B421B" w:rsidRPr="00CE3F5C">
              <w:rPr>
                <w:b/>
              </w:rPr>
              <w:t>ород Поворино</w:t>
            </w:r>
          </w:p>
        </w:tc>
      </w:tr>
      <w:tr w:rsidR="00512BB7" w:rsidRPr="00CE3F5C" w:rsidTr="00D90C59">
        <w:tc>
          <w:tcPr>
            <w:tcW w:w="1219" w:type="dxa"/>
          </w:tcPr>
          <w:p w:rsidR="00512BB7" w:rsidRPr="00CE3F5C" w:rsidRDefault="00512BB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Р1/1/1</w:t>
            </w:r>
          </w:p>
        </w:tc>
        <w:tc>
          <w:tcPr>
            <w:tcW w:w="8954" w:type="dxa"/>
          </w:tcPr>
          <w:p w:rsidR="00512BB7" w:rsidRPr="00CE3F5C" w:rsidRDefault="00512BB7" w:rsidP="003A47FD">
            <w:r w:rsidRPr="00CE3F5C">
              <w:t xml:space="preserve">Границы участка зоны совпадают с внешними границами ЗУ, занимаемого </w:t>
            </w:r>
            <w:r w:rsidR="003A47FD" w:rsidRPr="00CE3F5C">
              <w:t>древе</w:t>
            </w:r>
            <w:r w:rsidR="003A47FD" w:rsidRPr="00CE3F5C">
              <w:t>с</w:t>
            </w:r>
            <w:r w:rsidR="003A47FD" w:rsidRPr="00CE3F5C">
              <w:t>но-кустарниковыми насаждениями, расположенный</w:t>
            </w:r>
            <w:r w:rsidRPr="00CE3F5C">
              <w:t xml:space="preserve"> в С части НП.</w:t>
            </w:r>
          </w:p>
        </w:tc>
      </w:tr>
      <w:tr w:rsidR="003A47FD" w:rsidRPr="00CE3F5C" w:rsidTr="00D90C59">
        <w:tc>
          <w:tcPr>
            <w:tcW w:w="1219" w:type="dxa"/>
          </w:tcPr>
          <w:p w:rsidR="003A47FD" w:rsidRPr="00CE3F5C" w:rsidRDefault="003A47FD"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Р1/1/2</w:t>
            </w:r>
          </w:p>
        </w:tc>
        <w:tc>
          <w:tcPr>
            <w:tcW w:w="8954" w:type="dxa"/>
          </w:tcPr>
          <w:p w:rsidR="003A47FD" w:rsidRPr="00CE3F5C" w:rsidRDefault="003A47FD" w:rsidP="00FE7880">
            <w:r w:rsidRPr="00CE3F5C">
              <w:t>Границы участка зоны совпадают с внешними границами ЗУ, занимаемого древе</w:t>
            </w:r>
            <w:r w:rsidRPr="00CE3F5C">
              <w:t>с</w:t>
            </w:r>
            <w:r w:rsidRPr="00CE3F5C">
              <w:t>но-кустарниковыми насаждениями, расположенный рядом со старым кладбищем.</w:t>
            </w:r>
          </w:p>
        </w:tc>
      </w:tr>
      <w:tr w:rsidR="003A47FD" w:rsidRPr="00CE3F5C" w:rsidTr="00D90C59">
        <w:tc>
          <w:tcPr>
            <w:tcW w:w="1219" w:type="dxa"/>
          </w:tcPr>
          <w:p w:rsidR="003A47FD" w:rsidRPr="00CE3F5C" w:rsidRDefault="003A47FD"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Р1/1/3</w:t>
            </w:r>
          </w:p>
        </w:tc>
        <w:tc>
          <w:tcPr>
            <w:tcW w:w="8954" w:type="dxa"/>
          </w:tcPr>
          <w:p w:rsidR="003A47FD" w:rsidRPr="00CE3F5C" w:rsidRDefault="003A47FD" w:rsidP="00E62C5F">
            <w:r w:rsidRPr="00CE3F5C">
              <w:t>Границы участка зоны совпадают с внешними границами ЗУ, занимаемого древе</w:t>
            </w:r>
            <w:r w:rsidRPr="00CE3F5C">
              <w:t>с</w:t>
            </w:r>
            <w:r w:rsidRPr="00CE3F5C">
              <w:t xml:space="preserve">но-кустарниковыми насаждениями, расположенный </w:t>
            </w:r>
            <w:r w:rsidR="00E62C5F" w:rsidRPr="00CE3F5C">
              <w:t>в В части НП.</w:t>
            </w:r>
          </w:p>
        </w:tc>
      </w:tr>
      <w:tr w:rsidR="00E62C5F" w:rsidRPr="00CE3F5C" w:rsidTr="00D90C59">
        <w:tc>
          <w:tcPr>
            <w:tcW w:w="1219" w:type="dxa"/>
          </w:tcPr>
          <w:p w:rsidR="00E62C5F" w:rsidRPr="00CE3F5C" w:rsidRDefault="00E62C5F"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Р1/1/4</w:t>
            </w:r>
          </w:p>
        </w:tc>
        <w:tc>
          <w:tcPr>
            <w:tcW w:w="8954" w:type="dxa"/>
          </w:tcPr>
          <w:p w:rsidR="00E62C5F" w:rsidRPr="00CE3F5C" w:rsidRDefault="00E62C5F" w:rsidP="00C16EBA">
            <w:r w:rsidRPr="00CE3F5C">
              <w:t>Границы участка зоны совпадают с внешними границами ЗУ, занимаемого древе</w:t>
            </w:r>
            <w:r w:rsidRPr="00CE3F5C">
              <w:t>с</w:t>
            </w:r>
            <w:r w:rsidRPr="00CE3F5C">
              <w:t xml:space="preserve">но-кустарниковыми насаждениями, расположенный вокруг пруда </w:t>
            </w:r>
            <w:r w:rsidR="00C16EBA" w:rsidRPr="00CE3F5C">
              <w:t>Ломакин.</w:t>
            </w:r>
          </w:p>
        </w:tc>
      </w:tr>
      <w:tr w:rsidR="00E62C5F" w:rsidRPr="00CE3F5C" w:rsidTr="00D90C59">
        <w:tc>
          <w:tcPr>
            <w:tcW w:w="1219" w:type="dxa"/>
          </w:tcPr>
          <w:p w:rsidR="00E62C5F" w:rsidRPr="00CE3F5C" w:rsidRDefault="00E62C5F"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Р1/1/5</w:t>
            </w:r>
          </w:p>
        </w:tc>
        <w:tc>
          <w:tcPr>
            <w:tcW w:w="8954" w:type="dxa"/>
          </w:tcPr>
          <w:p w:rsidR="00E62C5F" w:rsidRPr="00CE3F5C" w:rsidRDefault="00E62C5F" w:rsidP="00E62C5F">
            <w:r w:rsidRPr="00CE3F5C">
              <w:t>Границы участка зоны совпадают с внешними границами ЗУ, занимаемого парком Победы, расположенный в ЮЗ части НП.</w:t>
            </w:r>
          </w:p>
        </w:tc>
      </w:tr>
      <w:tr w:rsidR="00501DC8" w:rsidRPr="00CE3F5C" w:rsidTr="00D90C59">
        <w:tc>
          <w:tcPr>
            <w:tcW w:w="1219" w:type="dxa"/>
          </w:tcPr>
          <w:p w:rsidR="00501DC8" w:rsidRPr="00CE3F5C" w:rsidRDefault="00501DC8"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Р1/1/6</w:t>
            </w:r>
          </w:p>
        </w:tc>
        <w:tc>
          <w:tcPr>
            <w:tcW w:w="8954" w:type="dxa"/>
          </w:tcPr>
          <w:p w:rsidR="00501DC8" w:rsidRPr="00CE3F5C" w:rsidRDefault="00501DC8" w:rsidP="00501DC8">
            <w:r w:rsidRPr="00CE3F5C">
              <w:t>Границы участка зоны совпадают с внешними границами ЗУ, занимаемого древе</w:t>
            </w:r>
            <w:r w:rsidRPr="00CE3F5C">
              <w:t>с</w:t>
            </w:r>
            <w:r w:rsidRPr="00CE3F5C">
              <w:t>но-кустарниковыми насаждениями, расположенный рядом с кладбищем в В части НП.</w:t>
            </w:r>
          </w:p>
        </w:tc>
      </w:tr>
      <w:tr w:rsidR="00836646" w:rsidRPr="00CE3F5C" w:rsidTr="00D90C59">
        <w:tc>
          <w:tcPr>
            <w:tcW w:w="1219" w:type="dxa"/>
          </w:tcPr>
          <w:p w:rsidR="00836646" w:rsidRPr="00CE3F5C" w:rsidRDefault="00836646"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Р1/1/7</w:t>
            </w:r>
          </w:p>
        </w:tc>
        <w:tc>
          <w:tcPr>
            <w:tcW w:w="8954" w:type="dxa"/>
          </w:tcPr>
          <w:p w:rsidR="00836646" w:rsidRPr="00CE3F5C" w:rsidRDefault="00836646" w:rsidP="00FE7880">
            <w:r w:rsidRPr="00CE3F5C">
              <w:t>Границы участка зоны совпадают с внешними границами ЗУ, занимаемого древе</w:t>
            </w:r>
            <w:r w:rsidRPr="00CE3F5C">
              <w:t>с</w:t>
            </w:r>
            <w:r w:rsidRPr="00CE3F5C">
              <w:t>но-кустарниковыми насаждениями, расположенный в ЮВ части НП.</w:t>
            </w:r>
          </w:p>
        </w:tc>
      </w:tr>
      <w:tr w:rsidR="00836646" w:rsidRPr="00CE3F5C" w:rsidTr="00D90C59">
        <w:tc>
          <w:tcPr>
            <w:tcW w:w="1219" w:type="dxa"/>
          </w:tcPr>
          <w:p w:rsidR="00836646" w:rsidRPr="00CE3F5C" w:rsidRDefault="00836646"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Р1/1/8</w:t>
            </w:r>
          </w:p>
        </w:tc>
        <w:tc>
          <w:tcPr>
            <w:tcW w:w="8954" w:type="dxa"/>
          </w:tcPr>
          <w:p w:rsidR="00836646" w:rsidRPr="00CE3F5C" w:rsidRDefault="00836646" w:rsidP="00FE7880">
            <w:r w:rsidRPr="00CE3F5C">
              <w:t>Границы участка зоны совпадают с внешними границами ЗУ, занимаемого древе</w:t>
            </w:r>
            <w:r w:rsidRPr="00CE3F5C">
              <w:t>с</w:t>
            </w:r>
            <w:r w:rsidRPr="00CE3F5C">
              <w:t>но-кустарниковыми насаждениями, расположенный в ЮВ части НП.</w:t>
            </w:r>
          </w:p>
        </w:tc>
      </w:tr>
    </w:tbl>
    <w:p w:rsidR="00CB54F7" w:rsidRPr="00CE3F5C" w:rsidRDefault="00CB54F7" w:rsidP="00CB54F7">
      <w:pPr>
        <w:pStyle w:val="ConsPlusNormal"/>
        <w:widowControl/>
        <w:ind w:firstLine="709"/>
        <w:rPr>
          <w:rFonts w:ascii="Times New Roman" w:hAnsi="Times New Roman" w:cs="Times New Roman"/>
          <w:sz w:val="24"/>
          <w:szCs w:val="24"/>
        </w:rPr>
      </w:pPr>
    </w:p>
    <w:p w:rsidR="00CB54F7" w:rsidRPr="00CE3F5C" w:rsidRDefault="00CB54F7" w:rsidP="00CB54F7">
      <w:pPr>
        <w:pStyle w:val="ConsPlusNormal"/>
        <w:widowControl/>
        <w:ind w:firstLine="709"/>
        <w:rPr>
          <w:rFonts w:ascii="Times New Roman" w:hAnsi="Times New Roman" w:cs="Times New Roman"/>
          <w:b/>
          <w:sz w:val="24"/>
          <w:szCs w:val="24"/>
        </w:rPr>
      </w:pPr>
      <w:r w:rsidRPr="00CE3F5C">
        <w:rPr>
          <w:rFonts w:ascii="Times New Roman" w:hAnsi="Times New Roman" w:cs="Times New Roman"/>
          <w:b/>
          <w:sz w:val="24"/>
          <w:szCs w:val="24"/>
        </w:rPr>
        <w:lastRenderedPageBreak/>
        <w:t>23.1.2. Градостроительный регламент зоны общественных рекреационных террит</w:t>
      </w:r>
      <w:r w:rsidRPr="00CE3F5C">
        <w:rPr>
          <w:rFonts w:ascii="Times New Roman" w:hAnsi="Times New Roman" w:cs="Times New Roman"/>
          <w:b/>
          <w:sz w:val="24"/>
          <w:szCs w:val="24"/>
        </w:rPr>
        <w:t>о</w:t>
      </w:r>
      <w:r w:rsidRPr="00CE3F5C">
        <w:rPr>
          <w:rFonts w:ascii="Times New Roman" w:hAnsi="Times New Roman" w:cs="Times New Roman"/>
          <w:b/>
          <w:sz w:val="24"/>
          <w:szCs w:val="24"/>
        </w:rPr>
        <w:t>рии  Р1</w:t>
      </w:r>
      <w:r w:rsidR="000B4178">
        <w:rPr>
          <w:rFonts w:ascii="Times New Roman" w:hAnsi="Times New Roman" w:cs="Times New Roman"/>
          <w:b/>
          <w:sz w:val="24"/>
          <w:szCs w:val="24"/>
        </w:rPr>
        <w:t>.</w:t>
      </w:r>
    </w:p>
    <w:p w:rsidR="00CB54F7" w:rsidRPr="000B4178" w:rsidRDefault="00CB54F7" w:rsidP="000B4178">
      <w:pPr>
        <w:pStyle w:val="ConsPlusNormal"/>
        <w:widowControl/>
        <w:ind w:firstLine="709"/>
        <w:rPr>
          <w:rFonts w:ascii="Times New Roman" w:hAnsi="Times New Roman" w:cs="Times New Roman"/>
          <w:b/>
          <w:sz w:val="24"/>
          <w:szCs w:val="24"/>
        </w:rPr>
      </w:pPr>
      <w:r w:rsidRPr="000B4178">
        <w:rPr>
          <w:rFonts w:ascii="Times New Roman" w:hAnsi="Times New Roman" w:cs="Times New Roman"/>
          <w:b/>
          <w:sz w:val="24"/>
          <w:szCs w:val="24"/>
        </w:rPr>
        <w:t xml:space="preserve">1) Градостроительный регламент </w:t>
      </w:r>
      <w:r w:rsidR="000B4178" w:rsidRPr="000B4178">
        <w:rPr>
          <w:rFonts w:ascii="Times New Roman" w:hAnsi="Times New Roman" w:cs="Times New Roman"/>
          <w:b/>
          <w:sz w:val="24"/>
          <w:szCs w:val="24"/>
        </w:rPr>
        <w:t xml:space="preserve">зоны общественных рекреационных территории  </w:t>
      </w:r>
      <w:r w:rsidR="000B4178" w:rsidRPr="00182EE0">
        <w:rPr>
          <w:rFonts w:ascii="Times New Roman" w:hAnsi="Times New Roman" w:cs="Times New Roman"/>
          <w:b/>
          <w:sz w:val="24"/>
          <w:szCs w:val="24"/>
        </w:rPr>
        <w:t xml:space="preserve">Р1 </w:t>
      </w:r>
      <w:r w:rsidRPr="00182EE0">
        <w:rPr>
          <w:rFonts w:ascii="Times New Roman" w:hAnsi="Times New Roman" w:cs="Times New Roman"/>
          <w:b/>
          <w:sz w:val="24"/>
          <w:szCs w:val="24"/>
        </w:rPr>
        <w:t>(носит рекомендательный характер)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8"/>
        <w:gridCol w:w="6365"/>
      </w:tblGrid>
      <w:tr w:rsidR="00CB54F7" w:rsidRPr="000B4178" w:rsidTr="00D90C59">
        <w:tc>
          <w:tcPr>
            <w:tcW w:w="3808" w:type="dxa"/>
          </w:tcPr>
          <w:p w:rsidR="00CB54F7" w:rsidRPr="000B4178" w:rsidRDefault="00CB54F7" w:rsidP="00CB54F7">
            <w:pPr>
              <w:pStyle w:val="0"/>
              <w:ind w:firstLine="0"/>
              <w:rPr>
                <w:b/>
                <w:color w:val="auto"/>
              </w:rPr>
            </w:pPr>
            <w:r w:rsidRPr="000B4178">
              <w:rPr>
                <w:b/>
                <w:color w:val="auto"/>
              </w:rPr>
              <w:t>Основные виды разрешенного использования</w:t>
            </w:r>
          </w:p>
        </w:tc>
        <w:tc>
          <w:tcPr>
            <w:tcW w:w="6365" w:type="dxa"/>
          </w:tcPr>
          <w:p w:rsidR="00CB54F7" w:rsidRPr="000B4178" w:rsidRDefault="00CB54F7" w:rsidP="00CB54F7">
            <w:pPr>
              <w:pStyle w:val="0"/>
              <w:ind w:firstLine="0"/>
              <w:rPr>
                <w:b/>
                <w:color w:val="auto"/>
              </w:rPr>
            </w:pPr>
            <w:r w:rsidRPr="000B4178">
              <w:rPr>
                <w:b/>
                <w:color w:val="auto"/>
              </w:rPr>
              <w:t>Вспомогательные виды разрешенного использования (установленные к основным)</w:t>
            </w:r>
          </w:p>
        </w:tc>
      </w:tr>
      <w:tr w:rsidR="00CB54F7" w:rsidRPr="000B4178" w:rsidTr="00D90C59">
        <w:tc>
          <w:tcPr>
            <w:tcW w:w="3808" w:type="dxa"/>
            <w:vAlign w:val="center"/>
          </w:tcPr>
          <w:p w:rsidR="00494BF4" w:rsidRPr="000B4178" w:rsidRDefault="00494BF4" w:rsidP="003C31E7">
            <w:pPr>
              <w:pStyle w:val="0"/>
              <w:numPr>
                <w:ilvl w:val="0"/>
                <w:numId w:val="24"/>
              </w:numPr>
              <w:tabs>
                <w:tab w:val="clear" w:pos="2804"/>
                <w:tab w:val="num" w:pos="142"/>
              </w:tabs>
              <w:suppressAutoHyphens w:val="0"/>
              <w:ind w:left="122" w:hanging="180"/>
              <w:jc w:val="left"/>
              <w:rPr>
                <w:color w:val="auto"/>
              </w:rPr>
            </w:pPr>
            <w:r w:rsidRPr="000B4178">
              <w:rPr>
                <w:color w:val="auto"/>
              </w:rPr>
              <w:t>Земельные участки (территории) общего пользования</w:t>
            </w:r>
          </w:p>
          <w:p w:rsidR="00494BF4" w:rsidRPr="000B4178" w:rsidRDefault="00494BF4" w:rsidP="000B4178">
            <w:pPr>
              <w:pStyle w:val="0"/>
              <w:numPr>
                <w:ilvl w:val="0"/>
                <w:numId w:val="24"/>
              </w:numPr>
              <w:tabs>
                <w:tab w:val="clear" w:pos="2804"/>
                <w:tab w:val="num" w:pos="142"/>
              </w:tabs>
              <w:suppressAutoHyphens w:val="0"/>
              <w:ind w:left="122" w:hanging="180"/>
              <w:rPr>
                <w:color w:val="auto"/>
              </w:rPr>
            </w:pPr>
            <w:r w:rsidRPr="000B4178">
              <w:rPr>
                <w:color w:val="auto"/>
              </w:rPr>
              <w:t>Отдых (рекреация)</w:t>
            </w:r>
          </w:p>
        </w:tc>
        <w:tc>
          <w:tcPr>
            <w:tcW w:w="6365" w:type="dxa"/>
          </w:tcPr>
          <w:p w:rsidR="00494BF4" w:rsidRPr="000B4178" w:rsidRDefault="00494BF4" w:rsidP="000B4178">
            <w:pPr>
              <w:pStyle w:val="0"/>
              <w:numPr>
                <w:ilvl w:val="0"/>
                <w:numId w:val="24"/>
              </w:numPr>
              <w:tabs>
                <w:tab w:val="clear" w:pos="2804"/>
                <w:tab w:val="num" w:pos="142"/>
              </w:tabs>
              <w:suppressAutoHyphens w:val="0"/>
              <w:ind w:left="122" w:hanging="180"/>
              <w:rPr>
                <w:color w:val="auto"/>
              </w:rPr>
            </w:pPr>
            <w:r w:rsidRPr="000B4178">
              <w:rPr>
                <w:color w:val="auto"/>
              </w:rPr>
              <w:t>Коммунальное обслуживание</w:t>
            </w:r>
          </w:p>
        </w:tc>
      </w:tr>
      <w:tr w:rsidR="00CB54F7" w:rsidRPr="000B4178" w:rsidTr="00D90C59">
        <w:tc>
          <w:tcPr>
            <w:tcW w:w="3808" w:type="dxa"/>
          </w:tcPr>
          <w:p w:rsidR="00CB54F7" w:rsidRPr="000B4178" w:rsidRDefault="00CB54F7" w:rsidP="00CB54F7">
            <w:pPr>
              <w:pStyle w:val="0"/>
              <w:ind w:firstLine="0"/>
              <w:rPr>
                <w:b/>
                <w:color w:val="auto"/>
              </w:rPr>
            </w:pPr>
            <w:r w:rsidRPr="000B4178">
              <w:rPr>
                <w:b/>
                <w:color w:val="auto"/>
              </w:rPr>
              <w:t>Условно разрешенные виды использования</w:t>
            </w:r>
          </w:p>
        </w:tc>
        <w:tc>
          <w:tcPr>
            <w:tcW w:w="6365" w:type="dxa"/>
          </w:tcPr>
          <w:p w:rsidR="00CB54F7" w:rsidRPr="000B4178" w:rsidRDefault="00CB54F7" w:rsidP="00CB54F7">
            <w:pPr>
              <w:pStyle w:val="0"/>
              <w:ind w:firstLine="0"/>
              <w:rPr>
                <w:b/>
                <w:color w:val="auto"/>
              </w:rPr>
            </w:pPr>
            <w:r w:rsidRPr="000B4178">
              <w:rPr>
                <w:b/>
                <w:color w:val="auto"/>
              </w:rPr>
              <w:t>Вспомогательные виды разрешенного использования для условно-разрешенных видов</w:t>
            </w:r>
          </w:p>
        </w:tc>
      </w:tr>
      <w:tr w:rsidR="00CB54F7" w:rsidRPr="000B4178" w:rsidTr="00D90C59">
        <w:tc>
          <w:tcPr>
            <w:tcW w:w="3808" w:type="dxa"/>
          </w:tcPr>
          <w:p w:rsidR="00494BF4" w:rsidRPr="000B4178" w:rsidRDefault="00494BF4" w:rsidP="003C31E7">
            <w:pPr>
              <w:pStyle w:val="0"/>
              <w:numPr>
                <w:ilvl w:val="0"/>
                <w:numId w:val="25"/>
              </w:numPr>
              <w:tabs>
                <w:tab w:val="clear" w:pos="2746"/>
                <w:tab w:val="num" w:pos="330"/>
              </w:tabs>
              <w:suppressAutoHyphens w:val="0"/>
              <w:ind w:left="330" w:hanging="330"/>
              <w:rPr>
                <w:color w:val="auto"/>
              </w:rPr>
            </w:pPr>
            <w:r w:rsidRPr="000B4178">
              <w:rPr>
                <w:color w:val="auto"/>
              </w:rPr>
              <w:t>Магазин</w:t>
            </w:r>
          </w:p>
          <w:p w:rsidR="00494BF4" w:rsidRPr="000B4178" w:rsidRDefault="00494BF4" w:rsidP="003C31E7">
            <w:pPr>
              <w:pStyle w:val="0"/>
              <w:numPr>
                <w:ilvl w:val="0"/>
                <w:numId w:val="25"/>
              </w:numPr>
              <w:tabs>
                <w:tab w:val="clear" w:pos="2746"/>
                <w:tab w:val="num" w:pos="330"/>
              </w:tabs>
              <w:suppressAutoHyphens w:val="0"/>
              <w:ind w:left="330" w:hanging="330"/>
              <w:rPr>
                <w:color w:val="auto"/>
              </w:rPr>
            </w:pPr>
            <w:r w:rsidRPr="000B4178">
              <w:rPr>
                <w:color w:val="auto"/>
              </w:rPr>
              <w:t>Общественное питание</w:t>
            </w:r>
          </w:p>
          <w:p w:rsidR="00494BF4" w:rsidRPr="000B4178" w:rsidRDefault="00494BF4" w:rsidP="003C31E7">
            <w:pPr>
              <w:pStyle w:val="0"/>
              <w:numPr>
                <w:ilvl w:val="0"/>
                <w:numId w:val="25"/>
              </w:numPr>
              <w:tabs>
                <w:tab w:val="clear" w:pos="2746"/>
                <w:tab w:val="num" w:pos="330"/>
              </w:tabs>
              <w:suppressAutoHyphens w:val="0"/>
              <w:ind w:left="330" w:hanging="330"/>
              <w:rPr>
                <w:color w:val="auto"/>
              </w:rPr>
            </w:pPr>
            <w:r w:rsidRPr="000B4178">
              <w:rPr>
                <w:color w:val="auto"/>
              </w:rPr>
              <w:t>Развлечения</w:t>
            </w:r>
          </w:p>
        </w:tc>
        <w:tc>
          <w:tcPr>
            <w:tcW w:w="6365" w:type="dxa"/>
          </w:tcPr>
          <w:p w:rsidR="00494BF4" w:rsidRPr="000B4178" w:rsidRDefault="00494BF4" w:rsidP="003C31E7">
            <w:pPr>
              <w:pStyle w:val="0"/>
              <w:numPr>
                <w:ilvl w:val="0"/>
                <w:numId w:val="25"/>
              </w:numPr>
              <w:tabs>
                <w:tab w:val="clear" w:pos="2746"/>
                <w:tab w:val="num" w:pos="330"/>
              </w:tabs>
              <w:suppressAutoHyphens w:val="0"/>
              <w:ind w:left="330" w:hanging="330"/>
              <w:rPr>
                <w:color w:val="auto"/>
              </w:rPr>
            </w:pPr>
            <w:r w:rsidRPr="000B4178">
              <w:rPr>
                <w:color w:val="auto"/>
              </w:rPr>
              <w:t>Коммунальное обслуживание</w:t>
            </w:r>
          </w:p>
        </w:tc>
      </w:tr>
    </w:tbl>
    <w:p w:rsidR="00CB54F7" w:rsidRPr="00CE3F5C" w:rsidRDefault="00CB54F7" w:rsidP="00CB54F7">
      <w:pPr>
        <w:pStyle w:val="ConsPlusNormal"/>
        <w:widowControl/>
        <w:jc w:val="both"/>
        <w:rPr>
          <w:rFonts w:ascii="Times New Roman" w:hAnsi="Times New Roman" w:cs="Times New Roman"/>
          <w:sz w:val="24"/>
          <w:szCs w:val="24"/>
        </w:rPr>
      </w:pPr>
      <w:r w:rsidRPr="00CE3F5C">
        <w:rPr>
          <w:rFonts w:ascii="Times New Roman" w:hAnsi="Times New Roman" w:cs="Times New Roman"/>
          <w:i/>
          <w:sz w:val="24"/>
          <w:szCs w:val="24"/>
        </w:rPr>
        <w:t xml:space="preserve"> </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2) Параметры соотношения элементов зоны общественных рекреационных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984"/>
        <w:gridCol w:w="1985"/>
      </w:tblGrid>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b/>
                <w:sz w:val="24"/>
                <w:szCs w:val="24"/>
              </w:rPr>
            </w:pPr>
            <w:r w:rsidRPr="00CE3F5C">
              <w:rPr>
                <w:rFonts w:ascii="Times New Roman" w:hAnsi="Times New Roman" w:cs="Times New Roman"/>
                <w:b/>
                <w:sz w:val="24"/>
                <w:szCs w:val="24"/>
              </w:rPr>
              <w:t>Наименование территории</w:t>
            </w:r>
          </w:p>
        </w:tc>
        <w:tc>
          <w:tcPr>
            <w:tcW w:w="1984" w:type="dxa"/>
            <w:shd w:val="clear" w:color="auto" w:fill="auto"/>
          </w:tcPr>
          <w:p w:rsidR="00CB54F7" w:rsidRPr="00CE3F5C" w:rsidRDefault="00CB54F7" w:rsidP="00CB54F7">
            <w:pPr>
              <w:pStyle w:val="ConsPlusNormal"/>
              <w:widowControl/>
              <w:ind w:firstLine="0"/>
              <w:jc w:val="both"/>
              <w:rPr>
                <w:rFonts w:ascii="Times New Roman" w:hAnsi="Times New Roman" w:cs="Times New Roman"/>
                <w:b/>
                <w:sz w:val="24"/>
                <w:szCs w:val="24"/>
              </w:rPr>
            </w:pPr>
            <w:r w:rsidRPr="00CE3F5C">
              <w:rPr>
                <w:rFonts w:ascii="Times New Roman" w:hAnsi="Times New Roman" w:cs="Times New Roman"/>
                <w:b/>
                <w:sz w:val="24"/>
                <w:szCs w:val="24"/>
              </w:rPr>
              <w:t>Ед.изм</w:t>
            </w: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b/>
                <w:sz w:val="24"/>
                <w:szCs w:val="24"/>
              </w:rPr>
            </w:pPr>
            <w:r w:rsidRPr="00CE3F5C">
              <w:rPr>
                <w:rFonts w:ascii="Times New Roman" w:hAnsi="Times New Roman" w:cs="Times New Roman"/>
                <w:b/>
                <w:sz w:val="24"/>
                <w:szCs w:val="24"/>
              </w:rPr>
              <w:t>показатель</w:t>
            </w:r>
          </w:p>
        </w:tc>
      </w:tr>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b/>
                <w:sz w:val="24"/>
                <w:szCs w:val="24"/>
              </w:rPr>
            </w:pPr>
            <w:r w:rsidRPr="00CE3F5C">
              <w:rPr>
                <w:rFonts w:ascii="Times New Roman" w:hAnsi="Times New Roman" w:cs="Times New Roman"/>
                <w:b/>
                <w:sz w:val="24"/>
                <w:szCs w:val="24"/>
              </w:rPr>
              <w:t xml:space="preserve">Парки </w:t>
            </w:r>
          </w:p>
        </w:tc>
        <w:tc>
          <w:tcPr>
            <w:tcW w:w="1984"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p>
        </w:tc>
      </w:tr>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Территория парка, общая площадь</w:t>
            </w:r>
          </w:p>
        </w:tc>
        <w:tc>
          <w:tcPr>
            <w:tcW w:w="1984"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га</w:t>
            </w: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10-15</w:t>
            </w:r>
          </w:p>
        </w:tc>
      </w:tr>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территории зеленых насаждений и водоемов</w:t>
            </w:r>
          </w:p>
        </w:tc>
        <w:tc>
          <w:tcPr>
            <w:tcW w:w="1984" w:type="dxa"/>
            <w:shd w:val="clear" w:color="auto" w:fill="auto"/>
          </w:tcPr>
          <w:p w:rsidR="00CB54F7" w:rsidRPr="00CE3F5C" w:rsidRDefault="00CB54F7" w:rsidP="00CB54F7">
            <w:r w:rsidRPr="00CE3F5C">
              <w:t xml:space="preserve">% </w:t>
            </w: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65 – 70</w:t>
            </w:r>
          </w:p>
        </w:tc>
      </w:tr>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Аллеи, дорожки, площадки</w:t>
            </w:r>
          </w:p>
        </w:tc>
        <w:tc>
          <w:tcPr>
            <w:tcW w:w="1984" w:type="dxa"/>
            <w:shd w:val="clear" w:color="auto" w:fill="auto"/>
          </w:tcPr>
          <w:p w:rsidR="00CB54F7" w:rsidRPr="00CE3F5C" w:rsidRDefault="00CB54F7" w:rsidP="00CB54F7">
            <w:r w:rsidRPr="00CE3F5C">
              <w:t xml:space="preserve">% </w:t>
            </w: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25 - 28</w:t>
            </w:r>
          </w:p>
        </w:tc>
      </w:tr>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Здания и сооружения (</w:t>
            </w:r>
            <w:smartTag w:uri="urn:schemas-microsoft-com:office:smarttags" w:element="metricconverter">
              <w:smartTagPr>
                <w:attr w:name="ProductID" w:val="8 м"/>
              </w:smartTagPr>
              <w:r w:rsidRPr="00CE3F5C">
                <w:rPr>
                  <w:rFonts w:ascii="Times New Roman" w:hAnsi="Times New Roman" w:cs="Times New Roman"/>
                  <w:sz w:val="24"/>
                  <w:szCs w:val="24"/>
                </w:rPr>
                <w:t>8 м</w:t>
              </w:r>
            </w:smartTag>
            <w:r w:rsidRPr="00CE3F5C">
              <w:rPr>
                <w:rFonts w:ascii="Times New Roman" w:hAnsi="Times New Roman" w:cs="Times New Roman"/>
                <w:sz w:val="24"/>
                <w:szCs w:val="24"/>
              </w:rPr>
              <w:t>)</w:t>
            </w:r>
          </w:p>
        </w:tc>
        <w:tc>
          <w:tcPr>
            <w:tcW w:w="1984" w:type="dxa"/>
            <w:shd w:val="clear" w:color="auto" w:fill="auto"/>
          </w:tcPr>
          <w:p w:rsidR="00CB54F7" w:rsidRPr="00CE3F5C" w:rsidRDefault="00CB54F7" w:rsidP="00CB54F7">
            <w:r w:rsidRPr="00CE3F5C">
              <w:t xml:space="preserve">% </w:t>
            </w: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5 – 7</w:t>
            </w:r>
          </w:p>
        </w:tc>
      </w:tr>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Максимальная высота зданий и сооружений</w:t>
            </w:r>
          </w:p>
        </w:tc>
        <w:tc>
          <w:tcPr>
            <w:tcW w:w="1984" w:type="dxa"/>
            <w:shd w:val="clear" w:color="auto" w:fill="auto"/>
          </w:tcPr>
          <w:p w:rsidR="00CB54F7" w:rsidRPr="00CE3F5C" w:rsidRDefault="00CB54F7" w:rsidP="00CB54F7">
            <w:r w:rsidRPr="00CE3F5C">
              <w:t>м</w:t>
            </w: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8</w:t>
            </w:r>
          </w:p>
        </w:tc>
      </w:tr>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b/>
                <w:sz w:val="24"/>
                <w:szCs w:val="24"/>
              </w:rPr>
            </w:pPr>
            <w:r w:rsidRPr="00CE3F5C">
              <w:rPr>
                <w:rFonts w:ascii="Times New Roman" w:hAnsi="Times New Roman" w:cs="Times New Roman"/>
                <w:b/>
                <w:sz w:val="24"/>
                <w:szCs w:val="24"/>
              </w:rPr>
              <w:t>Городские сады</w:t>
            </w:r>
          </w:p>
        </w:tc>
        <w:tc>
          <w:tcPr>
            <w:tcW w:w="1984" w:type="dxa"/>
            <w:shd w:val="clear" w:color="auto" w:fill="auto"/>
          </w:tcPr>
          <w:p w:rsidR="00CB54F7" w:rsidRPr="00CE3F5C" w:rsidRDefault="00CB54F7" w:rsidP="00CB54F7">
            <w:pPr>
              <w:pStyle w:val="ConsPlusNormal"/>
              <w:widowControl/>
              <w:ind w:firstLine="0"/>
              <w:jc w:val="both"/>
              <w:rPr>
                <w:rFonts w:ascii="Times New Roman" w:hAnsi="Times New Roman" w:cs="Times New Roman"/>
                <w:b/>
                <w:sz w:val="24"/>
                <w:szCs w:val="24"/>
              </w:rPr>
            </w:pP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b/>
                <w:sz w:val="24"/>
                <w:szCs w:val="24"/>
              </w:rPr>
            </w:pPr>
          </w:p>
        </w:tc>
      </w:tr>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Территория городского сада, общая площадь</w:t>
            </w:r>
          </w:p>
        </w:tc>
        <w:tc>
          <w:tcPr>
            <w:tcW w:w="1984"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га</w:t>
            </w: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3 - 5</w:t>
            </w:r>
          </w:p>
        </w:tc>
      </w:tr>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Территории зеленых насаждений и водоемов</w:t>
            </w:r>
          </w:p>
        </w:tc>
        <w:tc>
          <w:tcPr>
            <w:tcW w:w="1984" w:type="dxa"/>
            <w:shd w:val="clear" w:color="auto" w:fill="auto"/>
          </w:tcPr>
          <w:p w:rsidR="00CB54F7" w:rsidRPr="00CE3F5C" w:rsidRDefault="00CB54F7" w:rsidP="00CB54F7">
            <w:r w:rsidRPr="00CE3F5C">
              <w:t xml:space="preserve">% </w:t>
            </w: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80 - 90</w:t>
            </w:r>
          </w:p>
        </w:tc>
      </w:tr>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Аллеи, дорожки, площадки</w:t>
            </w:r>
          </w:p>
        </w:tc>
        <w:tc>
          <w:tcPr>
            <w:tcW w:w="1984" w:type="dxa"/>
            <w:shd w:val="clear" w:color="auto" w:fill="auto"/>
          </w:tcPr>
          <w:p w:rsidR="00CB54F7" w:rsidRPr="00CE3F5C" w:rsidRDefault="00CB54F7" w:rsidP="00CB54F7">
            <w:r w:rsidRPr="00CE3F5C">
              <w:t xml:space="preserve">% </w:t>
            </w: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8 - 15</w:t>
            </w:r>
          </w:p>
        </w:tc>
      </w:tr>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 xml:space="preserve">Здания и сооружения </w:t>
            </w:r>
          </w:p>
        </w:tc>
        <w:tc>
          <w:tcPr>
            <w:tcW w:w="1984" w:type="dxa"/>
            <w:shd w:val="clear" w:color="auto" w:fill="auto"/>
          </w:tcPr>
          <w:p w:rsidR="00CB54F7" w:rsidRPr="00CE3F5C" w:rsidRDefault="00CB54F7" w:rsidP="00CB54F7">
            <w:r w:rsidRPr="00CE3F5C">
              <w:t xml:space="preserve">% </w:t>
            </w: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2 - 5</w:t>
            </w:r>
          </w:p>
        </w:tc>
      </w:tr>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Максимальная высота зданий и сооружений</w:t>
            </w:r>
          </w:p>
        </w:tc>
        <w:tc>
          <w:tcPr>
            <w:tcW w:w="1984" w:type="dxa"/>
            <w:shd w:val="clear" w:color="auto" w:fill="auto"/>
          </w:tcPr>
          <w:p w:rsidR="00CB54F7" w:rsidRPr="00CE3F5C" w:rsidRDefault="00CB54F7" w:rsidP="00CB54F7">
            <w:r w:rsidRPr="00CE3F5C">
              <w:t>м</w:t>
            </w: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6-8</w:t>
            </w:r>
          </w:p>
        </w:tc>
      </w:tr>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b/>
                <w:sz w:val="24"/>
                <w:szCs w:val="24"/>
              </w:rPr>
            </w:pPr>
            <w:r w:rsidRPr="00CE3F5C">
              <w:rPr>
                <w:rFonts w:ascii="Times New Roman" w:hAnsi="Times New Roman" w:cs="Times New Roman"/>
                <w:b/>
                <w:sz w:val="24"/>
                <w:szCs w:val="24"/>
              </w:rPr>
              <w:t>Скверы</w:t>
            </w:r>
          </w:p>
        </w:tc>
        <w:tc>
          <w:tcPr>
            <w:tcW w:w="1984" w:type="dxa"/>
            <w:shd w:val="clear" w:color="auto" w:fill="auto"/>
          </w:tcPr>
          <w:p w:rsidR="00CB54F7" w:rsidRPr="00CE3F5C" w:rsidRDefault="00CB54F7" w:rsidP="00CB54F7">
            <w:pPr>
              <w:pStyle w:val="ConsPlusNormal"/>
              <w:widowControl/>
              <w:ind w:firstLine="0"/>
              <w:jc w:val="both"/>
              <w:rPr>
                <w:rFonts w:ascii="Times New Roman" w:hAnsi="Times New Roman" w:cs="Times New Roman"/>
                <w:b/>
                <w:sz w:val="24"/>
                <w:szCs w:val="24"/>
              </w:rPr>
            </w:pP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b/>
                <w:sz w:val="24"/>
                <w:szCs w:val="24"/>
              </w:rPr>
            </w:pPr>
          </w:p>
        </w:tc>
      </w:tr>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Территория сквера, общая площадь</w:t>
            </w:r>
          </w:p>
        </w:tc>
        <w:tc>
          <w:tcPr>
            <w:tcW w:w="1984"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га</w:t>
            </w: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0,5 до 2,0</w:t>
            </w:r>
          </w:p>
        </w:tc>
      </w:tr>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Территории зеленых насаждений и водоемов</w:t>
            </w:r>
          </w:p>
        </w:tc>
        <w:tc>
          <w:tcPr>
            <w:tcW w:w="1984" w:type="dxa"/>
            <w:shd w:val="clear" w:color="auto" w:fill="auto"/>
          </w:tcPr>
          <w:p w:rsidR="00CB54F7" w:rsidRPr="00CE3F5C" w:rsidRDefault="00CB54F7" w:rsidP="00CB54F7">
            <w:r w:rsidRPr="00CE3F5C">
              <w:t xml:space="preserve">% </w:t>
            </w: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60 - 80</w:t>
            </w:r>
          </w:p>
        </w:tc>
      </w:tr>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Аллеи, дорожки, площадки</w:t>
            </w:r>
          </w:p>
        </w:tc>
        <w:tc>
          <w:tcPr>
            <w:tcW w:w="1984" w:type="dxa"/>
            <w:shd w:val="clear" w:color="auto" w:fill="auto"/>
          </w:tcPr>
          <w:p w:rsidR="00CB54F7" w:rsidRPr="00CE3F5C" w:rsidRDefault="00CB54F7" w:rsidP="00CB54F7">
            <w:r w:rsidRPr="00CE3F5C">
              <w:t xml:space="preserve">% </w:t>
            </w: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40 – 20</w:t>
            </w:r>
          </w:p>
        </w:tc>
      </w:tr>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 xml:space="preserve">Здания и сооружения </w:t>
            </w:r>
          </w:p>
        </w:tc>
        <w:tc>
          <w:tcPr>
            <w:tcW w:w="1984" w:type="dxa"/>
            <w:shd w:val="clear" w:color="auto" w:fill="auto"/>
          </w:tcPr>
          <w:p w:rsidR="00CB54F7" w:rsidRPr="00CE3F5C" w:rsidRDefault="00CB54F7" w:rsidP="00CB54F7">
            <w:r w:rsidRPr="00CE3F5C">
              <w:t xml:space="preserve">% </w:t>
            </w: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запрещены</w:t>
            </w:r>
          </w:p>
        </w:tc>
      </w:tr>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b/>
                <w:sz w:val="24"/>
                <w:szCs w:val="24"/>
              </w:rPr>
            </w:pPr>
            <w:r w:rsidRPr="00CE3F5C">
              <w:rPr>
                <w:rFonts w:ascii="Times New Roman" w:hAnsi="Times New Roman" w:cs="Times New Roman"/>
                <w:b/>
                <w:sz w:val="24"/>
                <w:szCs w:val="24"/>
              </w:rPr>
              <w:t xml:space="preserve">Бульвары </w:t>
            </w:r>
          </w:p>
        </w:tc>
        <w:tc>
          <w:tcPr>
            <w:tcW w:w="1984" w:type="dxa"/>
            <w:shd w:val="clear" w:color="auto" w:fill="auto"/>
          </w:tcPr>
          <w:p w:rsidR="00CB54F7" w:rsidRPr="00CE3F5C" w:rsidRDefault="00CB54F7" w:rsidP="00CB54F7">
            <w:pPr>
              <w:rPr>
                <w:b/>
              </w:rPr>
            </w:pP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b/>
                <w:sz w:val="24"/>
                <w:szCs w:val="24"/>
              </w:rPr>
            </w:pPr>
          </w:p>
        </w:tc>
      </w:tr>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Территории зеленых насаждений и водоемов</w:t>
            </w:r>
          </w:p>
        </w:tc>
        <w:tc>
          <w:tcPr>
            <w:tcW w:w="1984" w:type="dxa"/>
            <w:shd w:val="clear" w:color="auto" w:fill="auto"/>
          </w:tcPr>
          <w:p w:rsidR="00CB54F7" w:rsidRPr="00CE3F5C" w:rsidRDefault="00CB54F7" w:rsidP="00CB54F7">
            <w:r w:rsidRPr="00CE3F5C">
              <w:t xml:space="preserve">% </w:t>
            </w: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70-75</w:t>
            </w:r>
          </w:p>
        </w:tc>
      </w:tr>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Аллеи, дорожки, площадки</w:t>
            </w:r>
          </w:p>
        </w:tc>
        <w:tc>
          <w:tcPr>
            <w:tcW w:w="1984" w:type="dxa"/>
            <w:shd w:val="clear" w:color="auto" w:fill="auto"/>
          </w:tcPr>
          <w:p w:rsidR="00CB54F7" w:rsidRPr="00CE3F5C" w:rsidRDefault="00CB54F7" w:rsidP="00CB54F7">
            <w:r w:rsidRPr="00CE3F5C">
              <w:t xml:space="preserve">% </w:t>
            </w: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30 - 25</w:t>
            </w:r>
          </w:p>
        </w:tc>
      </w:tr>
      <w:tr w:rsidR="00CB54F7" w:rsidRPr="00CE3F5C" w:rsidTr="00D90C59">
        <w:tc>
          <w:tcPr>
            <w:tcW w:w="6204"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 xml:space="preserve">Здания и сооружения </w:t>
            </w:r>
          </w:p>
        </w:tc>
        <w:tc>
          <w:tcPr>
            <w:tcW w:w="1984" w:type="dxa"/>
            <w:shd w:val="clear" w:color="auto" w:fill="auto"/>
          </w:tcPr>
          <w:p w:rsidR="00CB54F7" w:rsidRPr="00CE3F5C" w:rsidRDefault="00CB54F7" w:rsidP="00CB54F7">
            <w:r w:rsidRPr="00CE3F5C">
              <w:t xml:space="preserve">% </w:t>
            </w:r>
          </w:p>
        </w:tc>
        <w:tc>
          <w:tcPr>
            <w:tcW w:w="1985" w:type="dxa"/>
            <w:shd w:val="clear" w:color="auto" w:fill="auto"/>
          </w:tcPr>
          <w:p w:rsidR="00CB54F7" w:rsidRPr="00CE3F5C" w:rsidRDefault="00CB54F7" w:rsidP="00CB54F7">
            <w:pPr>
              <w:pStyle w:val="ConsPlusNormal"/>
              <w:widowControl/>
              <w:ind w:firstLine="0"/>
              <w:jc w:val="both"/>
              <w:rPr>
                <w:rFonts w:ascii="Times New Roman" w:hAnsi="Times New Roman" w:cs="Times New Roman"/>
                <w:sz w:val="24"/>
                <w:szCs w:val="24"/>
              </w:rPr>
            </w:pPr>
            <w:r w:rsidRPr="00CE3F5C">
              <w:rPr>
                <w:rFonts w:ascii="Times New Roman" w:hAnsi="Times New Roman" w:cs="Times New Roman"/>
                <w:sz w:val="24"/>
                <w:szCs w:val="24"/>
              </w:rPr>
              <w:t>запрещены</w:t>
            </w:r>
          </w:p>
        </w:tc>
      </w:tr>
    </w:tbl>
    <w:p w:rsidR="00CB54F7" w:rsidRPr="00CE3F5C" w:rsidRDefault="00CB54F7" w:rsidP="00CB54F7">
      <w:pPr>
        <w:pStyle w:val="ConsPlusNormal"/>
        <w:widowControl/>
        <w:ind w:firstLine="540"/>
        <w:jc w:val="both"/>
        <w:rPr>
          <w:rFonts w:ascii="Times New Roman" w:hAnsi="Times New Roman" w:cs="Times New Roman"/>
          <w:sz w:val="24"/>
          <w:szCs w:val="24"/>
        </w:rPr>
      </w:pPr>
    </w:p>
    <w:p w:rsidR="00494BF4" w:rsidRPr="000B4178" w:rsidRDefault="00494BF4" w:rsidP="00494BF4">
      <w:pPr>
        <w:pStyle w:val="ConsPlusNormal"/>
        <w:widowControl/>
        <w:ind w:firstLine="0"/>
        <w:jc w:val="both"/>
        <w:rPr>
          <w:rFonts w:ascii="Times New Roman" w:hAnsi="Times New Roman" w:cs="Times New Roman"/>
          <w:b/>
          <w:sz w:val="24"/>
          <w:szCs w:val="24"/>
        </w:rPr>
      </w:pPr>
      <w:r w:rsidRPr="000B4178">
        <w:rPr>
          <w:rFonts w:ascii="Times New Roman" w:hAnsi="Times New Roman" w:cs="Times New Roman"/>
          <w:b/>
          <w:sz w:val="24"/>
          <w:szCs w:val="24"/>
        </w:rPr>
        <w:t>3) Параметры разрешенного строительства и/или реконструкции объектов капитального строительства зоны Р1</w:t>
      </w:r>
      <w:r w:rsidR="000B4178" w:rsidRPr="000B417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494BF4" w:rsidRPr="000B4178" w:rsidTr="00F470D2">
        <w:tc>
          <w:tcPr>
            <w:tcW w:w="10173" w:type="dxa"/>
            <w:gridSpan w:val="2"/>
            <w:tcBorders>
              <w:top w:val="single" w:sz="4" w:space="0" w:color="auto"/>
              <w:left w:val="single" w:sz="4" w:space="0" w:color="auto"/>
              <w:bottom w:val="single" w:sz="4" w:space="0" w:color="auto"/>
              <w:right w:val="single" w:sz="4" w:space="0" w:color="auto"/>
            </w:tcBorders>
          </w:tcPr>
          <w:p w:rsidR="00494BF4" w:rsidRPr="000B4178" w:rsidRDefault="00494BF4" w:rsidP="00494BF4">
            <w:pPr>
              <w:jc w:val="both"/>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p w:rsidR="00494BF4" w:rsidRPr="000B4178" w:rsidRDefault="00494BF4" w:rsidP="00494BF4">
            <w:pPr>
              <w:pStyle w:val="ConsPlusNormal"/>
              <w:widowControl/>
              <w:ind w:firstLine="0"/>
              <w:jc w:val="center"/>
              <w:rPr>
                <w:rFonts w:ascii="Times New Roman" w:hAnsi="Times New Roman" w:cs="Times New Roman"/>
                <w:b/>
                <w:sz w:val="24"/>
                <w:szCs w:val="24"/>
              </w:rPr>
            </w:pPr>
          </w:p>
        </w:tc>
      </w:tr>
      <w:tr w:rsidR="00494BF4" w:rsidRPr="000B4178" w:rsidTr="00F470D2">
        <w:tc>
          <w:tcPr>
            <w:tcW w:w="10173" w:type="dxa"/>
            <w:gridSpan w:val="2"/>
          </w:tcPr>
          <w:p w:rsidR="00494BF4" w:rsidRPr="000B4178" w:rsidRDefault="00494BF4" w:rsidP="00494BF4">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494BF4" w:rsidRPr="000B4178" w:rsidTr="00F470D2">
        <w:tc>
          <w:tcPr>
            <w:tcW w:w="4095"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w:t>
            </w:r>
          </w:p>
        </w:tc>
        <w:tc>
          <w:tcPr>
            <w:tcW w:w="6078"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150 000 кв. м </w:t>
            </w:r>
          </w:p>
        </w:tc>
      </w:tr>
      <w:tr w:rsidR="00494BF4" w:rsidRPr="000B4178" w:rsidTr="00F470D2">
        <w:tc>
          <w:tcPr>
            <w:tcW w:w="10173" w:type="dxa"/>
            <w:gridSpan w:val="2"/>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94BF4" w:rsidRPr="000B4178" w:rsidTr="00F470D2">
        <w:tc>
          <w:tcPr>
            <w:tcW w:w="4095"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 высота</w:t>
            </w:r>
          </w:p>
        </w:tc>
        <w:tc>
          <w:tcPr>
            <w:tcW w:w="6078"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12 м</w:t>
            </w:r>
          </w:p>
        </w:tc>
      </w:tr>
      <w:tr w:rsidR="00494BF4" w:rsidRPr="000B4178" w:rsidTr="00F470D2">
        <w:trPr>
          <w:trHeight w:val="500"/>
        </w:trPr>
        <w:tc>
          <w:tcPr>
            <w:tcW w:w="10173" w:type="dxa"/>
            <w:gridSpan w:val="2"/>
          </w:tcPr>
          <w:p w:rsidR="00494BF4" w:rsidRPr="000B4178" w:rsidRDefault="00494BF4" w:rsidP="00494BF4">
            <w:pPr>
              <w:ind w:firstLine="540"/>
              <w:jc w:val="both"/>
              <w:rPr>
                <w:b/>
              </w:rPr>
            </w:pPr>
            <w:r w:rsidRPr="000B4178">
              <w:rPr>
                <w:b/>
              </w:rPr>
              <w:t>Максимальный процент застройки в границах земельного участка</w:t>
            </w:r>
          </w:p>
        </w:tc>
      </w:tr>
      <w:tr w:rsidR="00494BF4" w:rsidRPr="000B4178" w:rsidTr="00F470D2">
        <w:tc>
          <w:tcPr>
            <w:tcW w:w="4095"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6078"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30 %</w:t>
            </w:r>
          </w:p>
        </w:tc>
      </w:tr>
      <w:tr w:rsidR="00494BF4" w:rsidRPr="000B4178" w:rsidTr="00F470D2">
        <w:tc>
          <w:tcPr>
            <w:tcW w:w="10173" w:type="dxa"/>
            <w:gridSpan w:val="2"/>
          </w:tcPr>
          <w:p w:rsidR="00494BF4" w:rsidRPr="000B4178" w:rsidRDefault="00494BF4" w:rsidP="00494BF4">
            <w:pPr>
              <w:jc w:val="center"/>
              <w:rPr>
                <w:b/>
              </w:rPr>
            </w:pPr>
            <w:r w:rsidRPr="000B4178">
              <w:rPr>
                <w:b/>
              </w:rPr>
              <w:lastRenderedPageBreak/>
              <w:t>Минимальные отступы от границ земельных участков в целях определения мест допу</w:t>
            </w:r>
            <w:r w:rsidRPr="000B4178">
              <w:rPr>
                <w:b/>
              </w:rPr>
              <w:t>с</w:t>
            </w:r>
            <w:r w:rsidRPr="000B4178">
              <w:rPr>
                <w:b/>
              </w:rPr>
              <w:t>тимого размещения зданий, строений, сооружений, за пределами которых запрещено строительство зданий, строений, сооружений</w:t>
            </w:r>
          </w:p>
        </w:tc>
      </w:tr>
      <w:tr w:rsidR="00494BF4" w:rsidRPr="000B4178" w:rsidTr="00F470D2">
        <w:trPr>
          <w:trHeight w:val="663"/>
        </w:trPr>
        <w:tc>
          <w:tcPr>
            <w:tcW w:w="4095" w:type="dxa"/>
          </w:tcPr>
          <w:p w:rsidR="00494BF4" w:rsidRPr="000B4178" w:rsidRDefault="000B4178" w:rsidP="000B4178">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w:t>
            </w:r>
            <w:r>
              <w:rPr>
                <w:rFonts w:ascii="Times New Roman" w:hAnsi="Times New Roman" w:cs="Times New Roman"/>
                <w:sz w:val="24"/>
                <w:szCs w:val="24"/>
              </w:rPr>
              <w:t>инимальные</w:t>
            </w:r>
            <w:r w:rsidRPr="000B4178">
              <w:rPr>
                <w:rFonts w:ascii="Times New Roman" w:hAnsi="Times New Roman" w:cs="Times New Roman"/>
                <w:sz w:val="24"/>
                <w:szCs w:val="24"/>
              </w:rPr>
              <w:t xml:space="preserve"> отступ</w:t>
            </w:r>
            <w:r>
              <w:rPr>
                <w:rFonts w:ascii="Times New Roman" w:hAnsi="Times New Roman" w:cs="Times New Roman"/>
                <w:sz w:val="24"/>
                <w:szCs w:val="24"/>
              </w:rPr>
              <w:t>ы</w:t>
            </w:r>
            <w:r w:rsidRPr="000B4178">
              <w:rPr>
                <w:rFonts w:ascii="Times New Roman" w:hAnsi="Times New Roman" w:cs="Times New Roman"/>
                <w:sz w:val="24"/>
                <w:szCs w:val="24"/>
              </w:rPr>
              <w:t xml:space="preserve"> от границ з</w:t>
            </w:r>
            <w:r w:rsidRPr="000B4178">
              <w:rPr>
                <w:rFonts w:ascii="Times New Roman" w:hAnsi="Times New Roman" w:cs="Times New Roman"/>
                <w:sz w:val="24"/>
                <w:szCs w:val="24"/>
              </w:rPr>
              <w:t>е</w:t>
            </w:r>
            <w:r w:rsidRPr="000B4178">
              <w:rPr>
                <w:rFonts w:ascii="Times New Roman" w:hAnsi="Times New Roman" w:cs="Times New Roman"/>
                <w:sz w:val="24"/>
                <w:szCs w:val="24"/>
              </w:rPr>
              <w:t>мельных  участков</w:t>
            </w:r>
          </w:p>
        </w:tc>
        <w:tc>
          <w:tcPr>
            <w:tcW w:w="6078"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6 м</w:t>
            </w:r>
          </w:p>
        </w:tc>
      </w:tr>
    </w:tbl>
    <w:p w:rsidR="00494BF4" w:rsidRPr="000B4178" w:rsidRDefault="00494BF4" w:rsidP="00494BF4">
      <w:pPr>
        <w:pStyle w:val="3"/>
        <w:rPr>
          <w:rFonts w:ascii="Times New Roman" w:hAnsi="Times New Roman" w:cs="Times New Roman"/>
          <w:bCs w:val="0"/>
          <w:sz w:val="24"/>
          <w:szCs w:val="24"/>
        </w:rPr>
      </w:pPr>
      <w:r w:rsidRPr="000B4178">
        <w:rPr>
          <w:rFonts w:ascii="Times New Roman" w:hAnsi="Times New Roman" w:cs="Times New Roman"/>
          <w:sz w:val="24"/>
          <w:szCs w:val="24"/>
        </w:rPr>
        <w:t>4</w:t>
      </w:r>
      <w:r w:rsidR="000B4178" w:rsidRPr="000B4178">
        <w:rPr>
          <w:rFonts w:ascii="Times New Roman" w:hAnsi="Times New Roman" w:cs="Times New Roman"/>
          <w:bCs w:val="0"/>
          <w:sz w:val="24"/>
          <w:szCs w:val="24"/>
        </w:rPr>
        <w:t>)</w:t>
      </w:r>
      <w:r w:rsidRPr="000B4178">
        <w:rPr>
          <w:rFonts w:ascii="Times New Roman" w:hAnsi="Times New Roman" w:cs="Times New Roman"/>
          <w:bCs w:val="0"/>
          <w:sz w:val="24"/>
          <w:szCs w:val="24"/>
        </w:rPr>
        <w:t xml:space="preserve"> Ограничения использования земельных участков и объектов капитального строител</w:t>
      </w:r>
      <w:r w:rsidRPr="000B4178">
        <w:rPr>
          <w:rFonts w:ascii="Times New Roman" w:hAnsi="Times New Roman" w:cs="Times New Roman"/>
          <w:bCs w:val="0"/>
          <w:sz w:val="24"/>
          <w:szCs w:val="24"/>
        </w:rPr>
        <w:t>ь</w:t>
      </w:r>
      <w:r w:rsidRPr="000B4178">
        <w:rPr>
          <w:rFonts w:ascii="Times New Roman" w:hAnsi="Times New Roman" w:cs="Times New Roman"/>
          <w:bCs w:val="0"/>
          <w:sz w:val="24"/>
          <w:szCs w:val="24"/>
        </w:rPr>
        <w:t>ства участков в зоне Р1</w:t>
      </w:r>
      <w:r w:rsidR="000B4178" w:rsidRPr="000B4178">
        <w:rPr>
          <w:rFonts w:ascii="Times New Roman" w:hAnsi="Times New Roman" w:cs="Times New Roman"/>
          <w:bCs w:val="0"/>
          <w:sz w:val="24"/>
          <w:szCs w:val="24"/>
        </w:rPr>
        <w:t>:</w:t>
      </w:r>
      <w:r w:rsidRPr="000B4178">
        <w:rPr>
          <w:rFonts w:ascii="Times New Roman" w:hAnsi="Times New Roman" w:cs="Times New Roman"/>
          <w:bCs w:val="0"/>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9072"/>
      </w:tblGrid>
      <w:tr w:rsidR="00494BF4"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0B4178">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 пп</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0B4178">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494BF4"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FORMATTEXT"/>
              <w:jc w:val="both"/>
            </w:pPr>
            <w:r w:rsidRPr="000B4178">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w:t>
            </w:r>
            <w:r w:rsidRPr="000B4178">
              <w:t>е</w:t>
            </w:r>
            <w:r w:rsidRPr="000B4178">
              <w:t>ний. Актуализированная редакция СНиП 2.07.01-89*"  с учетом безопасности зданий и сооружений</w:t>
            </w:r>
          </w:p>
        </w:tc>
      </w:tr>
      <w:tr w:rsidR="00494BF4"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допускается строительство и расширение действующих промышленных, комм</w:t>
            </w:r>
            <w:r w:rsidRPr="000B4178">
              <w:rPr>
                <w:rFonts w:ascii="Times New Roman" w:hAnsi="Times New Roman" w:cs="Times New Roman"/>
                <w:sz w:val="24"/>
                <w:szCs w:val="24"/>
              </w:rPr>
              <w:t>у</w:t>
            </w:r>
            <w:r w:rsidRPr="000B4178">
              <w:rPr>
                <w:rFonts w:ascii="Times New Roman" w:hAnsi="Times New Roman" w:cs="Times New Roman"/>
                <w:sz w:val="24"/>
                <w:szCs w:val="24"/>
              </w:rPr>
              <w:t>нальных и складских объектов, непосредственно не связанных с эксплуатацией об</w:t>
            </w:r>
            <w:r w:rsidRPr="000B4178">
              <w:rPr>
                <w:rFonts w:ascii="Times New Roman" w:hAnsi="Times New Roman" w:cs="Times New Roman"/>
                <w:sz w:val="24"/>
                <w:szCs w:val="24"/>
              </w:rPr>
              <w:t>ъ</w:t>
            </w:r>
            <w:r w:rsidRPr="000B4178">
              <w:rPr>
                <w:rFonts w:ascii="Times New Roman" w:hAnsi="Times New Roman" w:cs="Times New Roman"/>
                <w:sz w:val="24"/>
                <w:szCs w:val="24"/>
              </w:rPr>
              <w:t>ектов оздоровительного и рекреационного назначения</w:t>
            </w:r>
          </w:p>
        </w:tc>
      </w:tr>
      <w:tr w:rsidR="00494BF4"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инженерных (топографо-геодезических и др.) изысканий для проектир</w:t>
            </w:r>
            <w:r w:rsidRPr="000B4178">
              <w:rPr>
                <w:rFonts w:ascii="Times New Roman" w:hAnsi="Times New Roman" w:cs="Times New Roman"/>
                <w:sz w:val="24"/>
                <w:szCs w:val="24"/>
              </w:rPr>
              <w:t>о</w:t>
            </w:r>
            <w:r w:rsidRPr="000B4178">
              <w:rPr>
                <w:rFonts w:ascii="Times New Roman" w:hAnsi="Times New Roman" w:cs="Times New Roman"/>
                <w:sz w:val="24"/>
                <w:szCs w:val="24"/>
              </w:rPr>
              <w:t>вания и строительства, реконструкции.</w:t>
            </w:r>
          </w:p>
        </w:tc>
      </w:tr>
      <w:tr w:rsidR="00494BF4"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4</w:t>
            </w:r>
          </w:p>
          <w:p w:rsidR="00494BF4" w:rsidRPr="000B4178" w:rsidRDefault="00494BF4" w:rsidP="00494BF4">
            <w:pPr>
              <w:pStyle w:val="ConsPlusNormal"/>
              <w:widowControl/>
              <w:ind w:firstLine="0"/>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инженерной подготовки территории</w:t>
            </w:r>
            <w:r w:rsidRPr="000B4178">
              <w:rPr>
                <w:rStyle w:val="a9"/>
                <w:rFonts w:ascii="Times New Roman" w:hAnsi="Times New Roman" w:cs="Times New Roman"/>
                <w:sz w:val="24"/>
                <w:szCs w:val="24"/>
              </w:rPr>
              <w:t>: вертикальная планировка</w:t>
            </w:r>
            <w:r w:rsidRPr="000B4178">
              <w:rPr>
                <w:rFonts w:ascii="Times New Roman" w:hAnsi="Times New Roman" w:cs="Times New Roman"/>
                <w:sz w:val="24"/>
                <w:szCs w:val="24"/>
              </w:rPr>
              <w:t xml:space="preserve"> для организации стока поверхностных (атмосферных) вод </w:t>
            </w:r>
          </w:p>
        </w:tc>
      </w:tr>
      <w:tr w:rsidR="00494BF4"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rPr>
                <w:rFonts w:eastAsia="Calibri"/>
              </w:rPr>
            </w:pPr>
            <w:r w:rsidRPr="000B4178">
              <w:rPr>
                <w:rFonts w:eastAsia="Calibri"/>
              </w:rPr>
              <w:t>5</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необходимости)</w:t>
            </w:r>
          </w:p>
        </w:tc>
      </w:tr>
      <w:tr w:rsidR="00494BF4"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rPr>
                <w:rFonts w:eastAsia="Calibri"/>
              </w:rPr>
            </w:pPr>
            <w:r w:rsidRPr="000B4178">
              <w:rPr>
                <w:rFonts w:eastAsia="Calibri"/>
              </w:rPr>
              <w:t>6</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494BF4" w:rsidRPr="000B4178" w:rsidTr="000B4178">
        <w:tc>
          <w:tcPr>
            <w:tcW w:w="993" w:type="dxa"/>
          </w:tcPr>
          <w:p w:rsidR="00494BF4" w:rsidRPr="000B4178" w:rsidRDefault="00494BF4" w:rsidP="00494BF4">
            <w:pPr>
              <w:rPr>
                <w:rFonts w:eastAsia="Calibri"/>
              </w:rPr>
            </w:pPr>
            <w:r w:rsidRPr="000B4178">
              <w:rPr>
                <w:rFonts w:eastAsia="Calibri"/>
              </w:rPr>
              <w:t>7</w:t>
            </w:r>
          </w:p>
        </w:tc>
        <w:tc>
          <w:tcPr>
            <w:tcW w:w="9072"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Соблюдение требования по обеспечению условий для беспрепятственного передв</w:t>
            </w:r>
            <w:r w:rsidRPr="000B4178">
              <w:rPr>
                <w:rFonts w:ascii="Times New Roman" w:hAnsi="Times New Roman" w:cs="Times New Roman"/>
                <w:sz w:val="24"/>
                <w:szCs w:val="24"/>
              </w:rPr>
              <w:t>и</w:t>
            </w:r>
            <w:r w:rsidRPr="000B4178">
              <w:rPr>
                <w:rFonts w:ascii="Times New Roman" w:hAnsi="Times New Roman" w:cs="Times New Roman"/>
                <w:sz w:val="24"/>
                <w:szCs w:val="24"/>
              </w:rPr>
              <w:t>жения инвалидов и других маломобильных групп населения</w:t>
            </w:r>
          </w:p>
        </w:tc>
      </w:tr>
      <w:tr w:rsidR="00494BF4" w:rsidRPr="000B4178" w:rsidTr="000B4178">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8</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94BF4" w:rsidRPr="000B4178" w:rsidTr="000B4178">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9</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Для участков зоны, расположенных в границах зон с особыми условиями использ</w:t>
            </w:r>
            <w:r w:rsidRPr="000B4178">
              <w:rPr>
                <w:rFonts w:ascii="Times New Roman" w:hAnsi="Times New Roman" w:cs="Times New Roman"/>
                <w:sz w:val="24"/>
                <w:szCs w:val="24"/>
              </w:rPr>
              <w:t>о</w:t>
            </w:r>
            <w:r w:rsidRPr="000B4178">
              <w:rPr>
                <w:rFonts w:ascii="Times New Roman" w:hAnsi="Times New Roman" w:cs="Times New Roman"/>
                <w:sz w:val="24"/>
                <w:szCs w:val="24"/>
              </w:rPr>
              <w:t>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w:t>
            </w:r>
            <w:r w:rsidRPr="000B4178">
              <w:rPr>
                <w:rFonts w:ascii="Times New Roman" w:hAnsi="Times New Roman" w:cs="Times New Roman"/>
                <w:sz w:val="24"/>
                <w:szCs w:val="24"/>
              </w:rPr>
              <w:t>й</w:t>
            </w:r>
            <w:r w:rsidRPr="000B4178">
              <w:rPr>
                <w:rFonts w:ascii="Times New Roman" w:hAnsi="Times New Roman" w:cs="Times New Roman"/>
                <w:sz w:val="24"/>
                <w:szCs w:val="24"/>
              </w:rPr>
              <w:t>ской Федерации и статьей 28 настоящих Правил</w:t>
            </w:r>
          </w:p>
        </w:tc>
      </w:tr>
    </w:tbl>
    <w:p w:rsidR="00CB54F7" w:rsidRPr="00CE3F5C" w:rsidRDefault="00CB54F7" w:rsidP="00CB54F7">
      <w:pPr>
        <w:ind w:firstLine="709"/>
        <w:jc w:val="center"/>
        <w:rPr>
          <w:b/>
          <w:bCs/>
          <w:u w:val="single"/>
        </w:rPr>
      </w:pPr>
    </w:p>
    <w:p w:rsidR="00CB54F7" w:rsidRPr="00CE3F5C" w:rsidRDefault="00CB54F7" w:rsidP="00CB54F7">
      <w:pPr>
        <w:pStyle w:val="ConsPlusNormal"/>
        <w:widowControl/>
        <w:ind w:firstLine="709"/>
        <w:rPr>
          <w:rFonts w:ascii="Times New Roman" w:hAnsi="Times New Roman" w:cs="Times New Roman"/>
          <w:b/>
          <w:sz w:val="24"/>
          <w:szCs w:val="24"/>
        </w:rPr>
      </w:pPr>
      <w:r w:rsidRPr="00CE3F5C">
        <w:rPr>
          <w:rFonts w:ascii="Times New Roman" w:hAnsi="Times New Roman" w:cs="Times New Roman"/>
          <w:b/>
          <w:sz w:val="24"/>
          <w:szCs w:val="24"/>
        </w:rPr>
        <w:t>23.2. Зона пляжей - Р2</w:t>
      </w:r>
    </w:p>
    <w:p w:rsidR="00CB54F7" w:rsidRPr="00CE3F5C" w:rsidRDefault="00CB54F7" w:rsidP="00CB54F7">
      <w:pPr>
        <w:pStyle w:val="ConsPlusNormal"/>
        <w:widowControl/>
        <w:ind w:firstLine="680"/>
        <w:outlineLvl w:val="2"/>
        <w:rPr>
          <w:rFonts w:ascii="Times New Roman" w:hAnsi="Times New Roman" w:cs="Times New Roman"/>
          <w:sz w:val="24"/>
          <w:szCs w:val="24"/>
        </w:rPr>
      </w:pPr>
      <w:bookmarkStart w:id="223" w:name="_Toc268485564"/>
      <w:bookmarkStart w:id="224" w:name="_Toc268487643"/>
      <w:bookmarkStart w:id="225" w:name="_Toc268488463"/>
      <w:r w:rsidRPr="00CE3F5C">
        <w:rPr>
          <w:rFonts w:ascii="Times New Roman" w:hAnsi="Times New Roman" w:cs="Times New Roman"/>
          <w:sz w:val="24"/>
          <w:szCs w:val="24"/>
        </w:rPr>
        <w:t xml:space="preserve">На территории </w:t>
      </w:r>
      <w:r w:rsidR="00ED790A">
        <w:rPr>
          <w:rFonts w:ascii="Times New Roman" w:hAnsi="Times New Roman" w:cs="Times New Roman"/>
          <w:sz w:val="24"/>
          <w:szCs w:val="24"/>
        </w:rPr>
        <w:t>г</w:t>
      </w:r>
      <w:r w:rsidR="00E74408" w:rsidRPr="00CE3F5C">
        <w:rPr>
          <w:rFonts w:ascii="Times New Roman" w:hAnsi="Times New Roman" w:cs="Times New Roman"/>
          <w:sz w:val="24"/>
          <w:szCs w:val="24"/>
        </w:rPr>
        <w:t xml:space="preserve">ородского поселения </w:t>
      </w:r>
      <w:r w:rsidR="00ED790A">
        <w:rPr>
          <w:rFonts w:ascii="Times New Roman" w:hAnsi="Times New Roman" w:cs="Times New Roman"/>
          <w:sz w:val="24"/>
          <w:szCs w:val="24"/>
        </w:rPr>
        <w:t xml:space="preserve"> </w:t>
      </w:r>
      <w:r w:rsidR="00E74408" w:rsidRPr="00CE3F5C">
        <w:rPr>
          <w:rFonts w:ascii="Times New Roman" w:hAnsi="Times New Roman" w:cs="Times New Roman"/>
          <w:sz w:val="24"/>
          <w:szCs w:val="24"/>
        </w:rPr>
        <w:t xml:space="preserve"> город Поворино</w:t>
      </w:r>
      <w:r w:rsidRPr="00CE3F5C">
        <w:rPr>
          <w:rFonts w:ascii="Times New Roman" w:hAnsi="Times New Roman" w:cs="Times New Roman"/>
          <w:sz w:val="24"/>
          <w:szCs w:val="24"/>
        </w:rPr>
        <w:t xml:space="preserve"> в населенном пункте </w:t>
      </w:r>
      <w:r w:rsidR="00E72634" w:rsidRPr="00CE3F5C">
        <w:rPr>
          <w:rFonts w:ascii="Times New Roman" w:hAnsi="Times New Roman" w:cs="Times New Roman"/>
          <w:sz w:val="24"/>
          <w:szCs w:val="24"/>
        </w:rPr>
        <w:t>город Пов</w:t>
      </w:r>
      <w:r w:rsidR="00E72634" w:rsidRPr="00CE3F5C">
        <w:rPr>
          <w:rFonts w:ascii="Times New Roman" w:hAnsi="Times New Roman" w:cs="Times New Roman"/>
          <w:sz w:val="24"/>
          <w:szCs w:val="24"/>
        </w:rPr>
        <w:t>о</w:t>
      </w:r>
      <w:r w:rsidR="00E72634" w:rsidRPr="00CE3F5C">
        <w:rPr>
          <w:rFonts w:ascii="Times New Roman" w:hAnsi="Times New Roman" w:cs="Times New Roman"/>
          <w:sz w:val="24"/>
          <w:szCs w:val="24"/>
        </w:rPr>
        <w:t>рино</w:t>
      </w:r>
      <w:r w:rsidRPr="00CE3F5C">
        <w:rPr>
          <w:rFonts w:ascii="Times New Roman" w:hAnsi="Times New Roman" w:cs="Times New Roman"/>
          <w:sz w:val="24"/>
          <w:szCs w:val="24"/>
        </w:rPr>
        <w:t xml:space="preserve"> выделяется  </w:t>
      </w:r>
      <w:r w:rsidR="003229C4" w:rsidRPr="00CE3F5C">
        <w:rPr>
          <w:rFonts w:ascii="Times New Roman" w:hAnsi="Times New Roman" w:cs="Times New Roman"/>
          <w:sz w:val="24"/>
          <w:szCs w:val="24"/>
        </w:rPr>
        <w:t>1 участ</w:t>
      </w:r>
      <w:r w:rsidR="008A5773" w:rsidRPr="00CE3F5C">
        <w:rPr>
          <w:rFonts w:ascii="Times New Roman" w:hAnsi="Times New Roman" w:cs="Times New Roman"/>
          <w:sz w:val="24"/>
          <w:szCs w:val="24"/>
        </w:rPr>
        <w:t>ок</w:t>
      </w:r>
      <w:r w:rsidRPr="00CE3F5C">
        <w:rPr>
          <w:rFonts w:ascii="Times New Roman" w:hAnsi="Times New Roman" w:cs="Times New Roman"/>
          <w:sz w:val="24"/>
          <w:szCs w:val="24"/>
        </w:rPr>
        <w:t xml:space="preserve"> зоны пляжей</w:t>
      </w:r>
      <w:bookmarkEnd w:id="223"/>
      <w:bookmarkEnd w:id="224"/>
      <w:bookmarkEnd w:id="225"/>
      <w:r w:rsidRPr="00CE3F5C">
        <w:rPr>
          <w:rFonts w:ascii="Times New Roman" w:hAnsi="Times New Roman" w:cs="Times New Roman"/>
          <w:sz w:val="24"/>
          <w:szCs w:val="24"/>
        </w:rPr>
        <w:t>.</w:t>
      </w:r>
    </w:p>
    <w:p w:rsidR="00CB54F7" w:rsidRPr="00CE3F5C" w:rsidRDefault="00CB54F7" w:rsidP="00CB54F7">
      <w:pPr>
        <w:pStyle w:val="ConsPlusNormal"/>
        <w:widowControl/>
        <w:tabs>
          <w:tab w:val="num" w:pos="2520"/>
        </w:tabs>
        <w:ind w:left="680" w:firstLine="0"/>
        <w:outlineLvl w:val="2"/>
        <w:rPr>
          <w:rFonts w:ascii="Times New Roman" w:hAnsi="Times New Roman" w:cs="Times New Roman"/>
          <w:b/>
          <w:sz w:val="24"/>
          <w:szCs w:val="24"/>
        </w:rPr>
      </w:pPr>
      <w:bookmarkStart w:id="226" w:name="_Toc268485568"/>
      <w:bookmarkStart w:id="227" w:name="_Toc268487647"/>
      <w:bookmarkStart w:id="228" w:name="_Toc268488467"/>
    </w:p>
    <w:p w:rsidR="00CB54F7" w:rsidRPr="00CE3F5C" w:rsidRDefault="00CB54F7" w:rsidP="00DA41D1">
      <w:pPr>
        <w:pStyle w:val="ConsPlusNormal"/>
        <w:widowControl/>
        <w:tabs>
          <w:tab w:val="num" w:pos="2520"/>
        </w:tabs>
        <w:ind w:left="680" w:firstLine="0"/>
        <w:outlineLvl w:val="2"/>
        <w:rPr>
          <w:rFonts w:ascii="Times New Roman" w:hAnsi="Times New Roman" w:cs="Times New Roman"/>
          <w:b/>
          <w:sz w:val="24"/>
          <w:szCs w:val="24"/>
        </w:rPr>
      </w:pPr>
      <w:r w:rsidRPr="00CE3F5C">
        <w:rPr>
          <w:rFonts w:ascii="Times New Roman" w:hAnsi="Times New Roman" w:cs="Times New Roman"/>
          <w:b/>
          <w:sz w:val="24"/>
          <w:szCs w:val="24"/>
        </w:rPr>
        <w:t>23.2.1. Описание прохождения границ участков зоны пляжей  - Р2:</w:t>
      </w:r>
      <w:bookmarkEnd w:id="226"/>
      <w:bookmarkEnd w:id="227"/>
      <w:bookmarkEnd w:id="228"/>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CB54F7" w:rsidRPr="00CE3F5C" w:rsidTr="00D90C59">
        <w:trPr>
          <w:trHeight w:val="299"/>
        </w:trPr>
        <w:tc>
          <w:tcPr>
            <w:tcW w:w="1368" w:type="dxa"/>
            <w:vMerge w:val="restart"/>
            <w:shd w:val="clear" w:color="auto" w:fill="auto"/>
          </w:tcPr>
          <w:p w:rsidR="00CB54F7" w:rsidRPr="00CE3F5C" w:rsidRDefault="00CB54F7" w:rsidP="00CB54F7">
            <w:pPr>
              <w:pStyle w:val="ConsPlusNormal"/>
              <w:widowControl/>
              <w:ind w:firstLine="0"/>
              <w:outlineLvl w:val="2"/>
              <w:rPr>
                <w:rFonts w:ascii="Times New Roman" w:hAnsi="Times New Roman" w:cs="Times New Roman"/>
                <w:b/>
                <w:sz w:val="24"/>
                <w:szCs w:val="24"/>
              </w:rPr>
            </w:pPr>
            <w:bookmarkStart w:id="229" w:name="_Toc268485570"/>
            <w:bookmarkStart w:id="230" w:name="_Toc268487649"/>
            <w:bookmarkStart w:id="231" w:name="_Toc268488469"/>
            <w:r w:rsidRPr="00CE3F5C">
              <w:rPr>
                <w:rFonts w:ascii="Times New Roman" w:hAnsi="Times New Roman" w:cs="Times New Roman"/>
                <w:b/>
                <w:sz w:val="24"/>
                <w:szCs w:val="24"/>
              </w:rPr>
              <w:t>Номер участка зоны</w:t>
            </w:r>
            <w:bookmarkEnd w:id="229"/>
            <w:bookmarkEnd w:id="230"/>
            <w:bookmarkEnd w:id="231"/>
          </w:p>
        </w:tc>
        <w:tc>
          <w:tcPr>
            <w:tcW w:w="8805" w:type="dxa"/>
            <w:vMerge w:val="restart"/>
            <w:shd w:val="clear" w:color="auto" w:fill="auto"/>
          </w:tcPr>
          <w:p w:rsidR="00CB54F7" w:rsidRPr="00CE3F5C" w:rsidRDefault="00CB54F7" w:rsidP="00CB54F7">
            <w:pPr>
              <w:pStyle w:val="ConsPlusNormal"/>
              <w:widowControl/>
              <w:ind w:firstLine="0"/>
              <w:outlineLvl w:val="2"/>
              <w:rPr>
                <w:rFonts w:ascii="Times New Roman" w:hAnsi="Times New Roman" w:cs="Times New Roman"/>
                <w:b/>
                <w:sz w:val="24"/>
                <w:szCs w:val="24"/>
              </w:rPr>
            </w:pPr>
            <w:bookmarkStart w:id="232" w:name="_Toc268485571"/>
            <w:bookmarkStart w:id="233" w:name="_Toc268487650"/>
            <w:bookmarkStart w:id="234" w:name="_Toc268488470"/>
            <w:r w:rsidRPr="00CE3F5C">
              <w:rPr>
                <w:rFonts w:ascii="Times New Roman" w:hAnsi="Times New Roman" w:cs="Times New Roman"/>
                <w:b/>
                <w:sz w:val="24"/>
                <w:szCs w:val="24"/>
              </w:rPr>
              <w:t>Картографическое описание</w:t>
            </w:r>
            <w:bookmarkEnd w:id="232"/>
            <w:bookmarkEnd w:id="233"/>
            <w:bookmarkEnd w:id="234"/>
          </w:p>
        </w:tc>
      </w:tr>
      <w:tr w:rsidR="00CB54F7" w:rsidRPr="00CE3F5C" w:rsidTr="00D90C59">
        <w:trPr>
          <w:trHeight w:val="299"/>
        </w:trPr>
        <w:tc>
          <w:tcPr>
            <w:tcW w:w="1368" w:type="dxa"/>
            <w:vMerge/>
            <w:shd w:val="clear" w:color="auto" w:fill="auto"/>
          </w:tcPr>
          <w:p w:rsidR="00CB54F7" w:rsidRPr="00CE3F5C" w:rsidRDefault="00CB54F7" w:rsidP="00CB54F7">
            <w:pPr>
              <w:pStyle w:val="ConsPlusNormal"/>
              <w:widowControl/>
              <w:ind w:firstLine="0"/>
              <w:outlineLvl w:val="2"/>
              <w:rPr>
                <w:rFonts w:ascii="Times New Roman" w:hAnsi="Times New Roman" w:cs="Times New Roman"/>
                <w:b/>
                <w:sz w:val="24"/>
                <w:szCs w:val="24"/>
              </w:rPr>
            </w:pPr>
          </w:p>
        </w:tc>
        <w:tc>
          <w:tcPr>
            <w:tcW w:w="8805" w:type="dxa"/>
            <w:vMerge/>
            <w:shd w:val="clear" w:color="auto" w:fill="auto"/>
          </w:tcPr>
          <w:p w:rsidR="00CB54F7" w:rsidRPr="00CE3F5C" w:rsidRDefault="00CB54F7" w:rsidP="00CB54F7">
            <w:pPr>
              <w:pStyle w:val="ConsPlusNormal"/>
              <w:widowControl/>
              <w:ind w:firstLine="0"/>
              <w:outlineLvl w:val="2"/>
              <w:rPr>
                <w:rFonts w:ascii="Times New Roman" w:hAnsi="Times New Roman" w:cs="Times New Roman"/>
                <w:b/>
                <w:sz w:val="24"/>
                <w:szCs w:val="24"/>
              </w:rPr>
            </w:pPr>
          </w:p>
        </w:tc>
      </w:tr>
      <w:tr w:rsidR="004B421B" w:rsidRPr="00CE3F5C" w:rsidTr="00D90C59">
        <w:tc>
          <w:tcPr>
            <w:tcW w:w="10173" w:type="dxa"/>
            <w:gridSpan w:val="2"/>
          </w:tcPr>
          <w:p w:rsidR="004B421B" w:rsidRPr="00CE3F5C" w:rsidRDefault="00853073" w:rsidP="008A5773">
            <w:pPr>
              <w:rPr>
                <w:b/>
              </w:rPr>
            </w:pPr>
            <w:r w:rsidRPr="00CE3F5C">
              <w:rPr>
                <w:b/>
              </w:rPr>
              <w:t>г</w:t>
            </w:r>
            <w:r w:rsidR="004B421B" w:rsidRPr="00CE3F5C">
              <w:rPr>
                <w:b/>
              </w:rPr>
              <w:t>ород Поворино</w:t>
            </w:r>
          </w:p>
        </w:tc>
      </w:tr>
      <w:tr w:rsidR="008A5773" w:rsidRPr="00CE3F5C" w:rsidTr="00D90C59">
        <w:tc>
          <w:tcPr>
            <w:tcW w:w="1368" w:type="dxa"/>
          </w:tcPr>
          <w:p w:rsidR="008A5773" w:rsidRPr="00CE3F5C" w:rsidRDefault="008A5773" w:rsidP="00CB54F7">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Р2/1/1</w:t>
            </w:r>
          </w:p>
        </w:tc>
        <w:tc>
          <w:tcPr>
            <w:tcW w:w="8805" w:type="dxa"/>
          </w:tcPr>
          <w:p w:rsidR="008A5773" w:rsidRPr="00CE3F5C" w:rsidRDefault="008A5773" w:rsidP="008A5773">
            <w:r w:rsidRPr="00CE3F5C">
              <w:t>Границы участка зоны совпадают с внешними границами ЗУ, занимаемого горо</w:t>
            </w:r>
            <w:r w:rsidRPr="00CE3F5C">
              <w:t>д</w:t>
            </w:r>
            <w:r w:rsidRPr="00CE3F5C">
              <w:t>ским пляжем, расположенный в С части НП на берегу р. Свинцовка.</w:t>
            </w:r>
          </w:p>
        </w:tc>
      </w:tr>
    </w:tbl>
    <w:p w:rsidR="00CB54F7" w:rsidRPr="00CE3F5C" w:rsidRDefault="00CB54F7" w:rsidP="00CB54F7">
      <w:pPr>
        <w:pStyle w:val="ConsPlusNormal"/>
        <w:widowControl/>
        <w:ind w:firstLine="540"/>
        <w:outlineLvl w:val="2"/>
        <w:rPr>
          <w:rFonts w:ascii="Times New Roman" w:hAnsi="Times New Roman" w:cs="Times New Roman"/>
          <w:sz w:val="24"/>
          <w:szCs w:val="24"/>
        </w:rPr>
      </w:pPr>
      <w:bookmarkStart w:id="235" w:name="_Toc268485578"/>
      <w:bookmarkStart w:id="236" w:name="_Toc268487657"/>
      <w:bookmarkStart w:id="237" w:name="_Toc268488477"/>
    </w:p>
    <w:p w:rsidR="00CB54F7" w:rsidRPr="00CE3F5C" w:rsidRDefault="00CB54F7" w:rsidP="00CB54F7">
      <w:pPr>
        <w:pStyle w:val="ConsPlusNormal"/>
        <w:widowControl/>
        <w:ind w:firstLine="540"/>
        <w:outlineLvl w:val="2"/>
        <w:rPr>
          <w:rFonts w:ascii="Times New Roman" w:hAnsi="Times New Roman" w:cs="Times New Roman"/>
          <w:b/>
          <w:sz w:val="24"/>
          <w:szCs w:val="24"/>
        </w:rPr>
      </w:pPr>
      <w:r w:rsidRPr="00CE3F5C">
        <w:rPr>
          <w:rFonts w:ascii="Times New Roman" w:hAnsi="Times New Roman" w:cs="Times New Roman"/>
          <w:b/>
          <w:sz w:val="24"/>
          <w:szCs w:val="24"/>
        </w:rPr>
        <w:t>23.2.2. Градостроительный регламент зоны пляжей -Р</w:t>
      </w:r>
      <w:bookmarkEnd w:id="235"/>
      <w:bookmarkEnd w:id="236"/>
      <w:bookmarkEnd w:id="237"/>
      <w:r w:rsidRPr="00CE3F5C">
        <w:rPr>
          <w:rFonts w:ascii="Times New Roman" w:hAnsi="Times New Roman" w:cs="Times New Roman"/>
          <w:b/>
          <w:sz w:val="24"/>
          <w:szCs w:val="24"/>
        </w:rPr>
        <w:t>2</w:t>
      </w:r>
    </w:p>
    <w:p w:rsidR="00CB54F7" w:rsidRPr="00CE3F5C" w:rsidRDefault="00CB54F7" w:rsidP="00CB54F7">
      <w:pPr>
        <w:pStyle w:val="ConsPlusNormal"/>
        <w:widowControl/>
        <w:ind w:firstLine="680"/>
        <w:outlineLvl w:val="2"/>
        <w:rPr>
          <w:rFonts w:ascii="Times New Roman" w:hAnsi="Times New Roman" w:cs="Times New Roman"/>
          <w:sz w:val="24"/>
          <w:szCs w:val="24"/>
        </w:rPr>
      </w:pPr>
      <w:r w:rsidRPr="00CE3F5C">
        <w:rPr>
          <w:rFonts w:ascii="Times New Roman" w:hAnsi="Times New Roman" w:cs="Times New Roman"/>
          <w:sz w:val="24"/>
          <w:szCs w:val="24"/>
        </w:rPr>
        <w:t>1). Перечень видов разрешенного использования земельных участков и объектов кап</w:t>
      </w:r>
      <w:r w:rsidRPr="00CE3F5C">
        <w:rPr>
          <w:rFonts w:ascii="Times New Roman" w:hAnsi="Times New Roman" w:cs="Times New Roman"/>
          <w:sz w:val="24"/>
          <w:szCs w:val="24"/>
        </w:rPr>
        <w:t>и</w:t>
      </w:r>
      <w:r w:rsidRPr="00CE3F5C">
        <w:rPr>
          <w:rFonts w:ascii="Times New Roman" w:hAnsi="Times New Roman" w:cs="Times New Roman"/>
          <w:sz w:val="24"/>
          <w:szCs w:val="24"/>
        </w:rPr>
        <w:t>тального строительства в зоне Р2:</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385"/>
      </w:tblGrid>
      <w:tr w:rsidR="00CB54F7" w:rsidRPr="000B4178" w:rsidTr="00D90C59">
        <w:trPr>
          <w:trHeight w:val="480"/>
        </w:trPr>
        <w:tc>
          <w:tcPr>
            <w:tcW w:w="4680" w:type="dxa"/>
            <w:shd w:val="clear" w:color="auto" w:fill="auto"/>
          </w:tcPr>
          <w:p w:rsidR="00CB54F7" w:rsidRPr="000B4178" w:rsidRDefault="00CB54F7" w:rsidP="00CB54F7">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Основные виды разрешенного использ</w:t>
            </w:r>
            <w:r w:rsidRPr="000B4178">
              <w:rPr>
                <w:rFonts w:ascii="Times New Roman" w:hAnsi="Times New Roman" w:cs="Times New Roman"/>
                <w:b/>
                <w:sz w:val="24"/>
                <w:szCs w:val="24"/>
              </w:rPr>
              <w:t>о</w:t>
            </w:r>
            <w:r w:rsidRPr="000B4178">
              <w:rPr>
                <w:rFonts w:ascii="Times New Roman" w:hAnsi="Times New Roman" w:cs="Times New Roman"/>
                <w:b/>
                <w:sz w:val="24"/>
                <w:szCs w:val="24"/>
              </w:rPr>
              <w:t>вания</w:t>
            </w:r>
          </w:p>
        </w:tc>
        <w:tc>
          <w:tcPr>
            <w:tcW w:w="5385" w:type="dxa"/>
            <w:shd w:val="clear" w:color="auto" w:fill="auto"/>
          </w:tcPr>
          <w:p w:rsidR="00CB54F7" w:rsidRPr="000B4178" w:rsidRDefault="00CB54F7" w:rsidP="00CB54F7">
            <w:pPr>
              <w:pStyle w:val="ConsPlusNormal"/>
              <w:keepNext/>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зования (установленные к основным)</w:t>
            </w:r>
          </w:p>
        </w:tc>
      </w:tr>
      <w:tr w:rsidR="00CB54F7" w:rsidRPr="000B4178" w:rsidTr="000B4178">
        <w:trPr>
          <w:trHeight w:val="731"/>
        </w:trPr>
        <w:tc>
          <w:tcPr>
            <w:tcW w:w="4680" w:type="dxa"/>
            <w:shd w:val="clear" w:color="auto" w:fill="auto"/>
          </w:tcPr>
          <w:p w:rsidR="00494BF4" w:rsidRPr="000B4178" w:rsidRDefault="00494BF4" w:rsidP="003C31E7">
            <w:pPr>
              <w:pStyle w:val="ConsPlusNormal"/>
              <w:widowControl/>
              <w:numPr>
                <w:ilvl w:val="0"/>
                <w:numId w:val="41"/>
              </w:numPr>
              <w:ind w:left="356"/>
              <w:jc w:val="both"/>
              <w:rPr>
                <w:rFonts w:ascii="Times New Roman" w:hAnsi="Times New Roman" w:cs="Times New Roman"/>
                <w:sz w:val="24"/>
                <w:szCs w:val="24"/>
              </w:rPr>
            </w:pPr>
            <w:r w:rsidRPr="000B4178">
              <w:rPr>
                <w:rFonts w:ascii="Times New Roman" w:hAnsi="Times New Roman" w:cs="Times New Roman"/>
                <w:sz w:val="24"/>
                <w:szCs w:val="24"/>
              </w:rPr>
              <w:lastRenderedPageBreak/>
              <w:t>Общее пользование водными объектами</w:t>
            </w:r>
          </w:p>
          <w:p w:rsidR="00494BF4" w:rsidRPr="000B4178" w:rsidRDefault="00494BF4" w:rsidP="00494BF4">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Отдых (рекреация)</w:t>
            </w:r>
          </w:p>
        </w:tc>
        <w:tc>
          <w:tcPr>
            <w:tcW w:w="5385" w:type="dxa"/>
            <w:shd w:val="clear" w:color="auto" w:fill="auto"/>
          </w:tcPr>
          <w:p w:rsidR="00494BF4" w:rsidRPr="000B4178" w:rsidRDefault="00494BF4" w:rsidP="00CB54F7">
            <w:pPr>
              <w:pStyle w:val="ConsPlusNormal"/>
              <w:keepNext/>
              <w:keepLines/>
              <w:widowControl/>
              <w:numPr>
                <w:ilvl w:val="0"/>
                <w:numId w:val="1"/>
              </w:numPr>
              <w:tabs>
                <w:tab w:val="left" w:pos="650"/>
              </w:tabs>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F470D2" w:rsidRPr="000B4178" w:rsidRDefault="00CD01C9" w:rsidP="000B4178">
            <w:pPr>
              <w:pStyle w:val="ConsPlusNormal"/>
              <w:keepNext/>
              <w:keepLines/>
              <w:widowControl/>
              <w:tabs>
                <w:tab w:val="left" w:pos="650"/>
              </w:tabs>
              <w:ind w:firstLine="0"/>
              <w:rPr>
                <w:rFonts w:ascii="Times New Roman" w:hAnsi="Times New Roman" w:cs="Times New Roman"/>
                <w:sz w:val="24"/>
                <w:szCs w:val="24"/>
              </w:rPr>
            </w:pPr>
            <w:r w:rsidRPr="000B4178">
              <w:rPr>
                <w:rFonts w:ascii="Times New Roman" w:hAnsi="Times New Roman" w:cs="Times New Roman"/>
                <w:sz w:val="24"/>
                <w:szCs w:val="24"/>
              </w:rPr>
              <w:t xml:space="preserve"> </w:t>
            </w:r>
          </w:p>
        </w:tc>
      </w:tr>
      <w:tr w:rsidR="00CB54F7" w:rsidRPr="000B4178" w:rsidTr="00D90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CB54F7" w:rsidRPr="000B4178" w:rsidRDefault="00CB54F7" w:rsidP="00CB54F7">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Условно разрешенные виды использов</w:t>
            </w:r>
            <w:r w:rsidRPr="000B4178">
              <w:rPr>
                <w:rFonts w:ascii="Times New Roman" w:hAnsi="Times New Roman" w:cs="Times New Roman"/>
                <w:b/>
                <w:sz w:val="24"/>
                <w:szCs w:val="24"/>
              </w:rPr>
              <w:t>а</w:t>
            </w:r>
            <w:r w:rsidRPr="000B4178">
              <w:rPr>
                <w:rFonts w:ascii="Times New Roman" w:hAnsi="Times New Roman" w:cs="Times New Roman"/>
                <w:b/>
                <w:sz w:val="24"/>
                <w:szCs w:val="24"/>
              </w:rPr>
              <w:t>ния</w:t>
            </w:r>
          </w:p>
        </w:tc>
        <w:tc>
          <w:tcPr>
            <w:tcW w:w="5385" w:type="dxa"/>
            <w:tcBorders>
              <w:top w:val="single" w:sz="6" w:space="0" w:color="auto"/>
              <w:left w:val="single" w:sz="6" w:space="0" w:color="auto"/>
              <w:bottom w:val="single" w:sz="6" w:space="0" w:color="auto"/>
              <w:right w:val="single" w:sz="6" w:space="0" w:color="auto"/>
            </w:tcBorders>
            <w:shd w:val="clear" w:color="auto" w:fill="auto"/>
          </w:tcPr>
          <w:p w:rsidR="00CB54F7" w:rsidRPr="000B4178" w:rsidRDefault="00CB54F7" w:rsidP="00CB54F7">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 xml:space="preserve">зования для условно разрешенных видов </w:t>
            </w:r>
          </w:p>
        </w:tc>
      </w:tr>
      <w:tr w:rsidR="00CB54F7" w:rsidRPr="000B4178" w:rsidTr="00D90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F470D2" w:rsidRPr="000B4178" w:rsidRDefault="00F470D2" w:rsidP="000B4178">
            <w:pPr>
              <w:pStyle w:val="ConsPlusNormal"/>
              <w:widowControl/>
              <w:numPr>
                <w:ilvl w:val="0"/>
                <w:numId w:val="41"/>
              </w:numPr>
              <w:ind w:left="214" w:hanging="86"/>
              <w:rPr>
                <w:rFonts w:ascii="Times New Roman" w:hAnsi="Times New Roman" w:cs="Times New Roman"/>
                <w:sz w:val="24"/>
                <w:szCs w:val="24"/>
              </w:rPr>
            </w:pPr>
            <w:r w:rsidRPr="000B4178">
              <w:rPr>
                <w:rFonts w:ascii="Times New Roman" w:hAnsi="Times New Roman" w:cs="Times New Roman"/>
                <w:sz w:val="24"/>
                <w:szCs w:val="24"/>
              </w:rPr>
              <w:t>Природно-познавательный туризм</w:t>
            </w:r>
          </w:p>
        </w:tc>
        <w:tc>
          <w:tcPr>
            <w:tcW w:w="5385" w:type="dxa"/>
            <w:tcBorders>
              <w:top w:val="single" w:sz="6" w:space="0" w:color="auto"/>
              <w:left w:val="single" w:sz="6" w:space="0" w:color="auto"/>
              <w:bottom w:val="single" w:sz="6" w:space="0" w:color="auto"/>
              <w:right w:val="single" w:sz="6" w:space="0" w:color="auto"/>
            </w:tcBorders>
            <w:shd w:val="clear" w:color="auto" w:fill="auto"/>
          </w:tcPr>
          <w:p w:rsidR="00F470D2" w:rsidRPr="000B4178" w:rsidRDefault="00CD01C9" w:rsidP="000B4178">
            <w:r w:rsidRPr="000B4178">
              <w:t xml:space="preserve"> </w:t>
            </w:r>
          </w:p>
        </w:tc>
      </w:tr>
    </w:tbl>
    <w:p w:rsidR="00CB54F7" w:rsidRPr="00CE3F5C" w:rsidRDefault="000B4178" w:rsidP="00CB54F7">
      <w:pPr>
        <w:pStyle w:val="ConsPlusNormal"/>
        <w:widowControl/>
        <w:ind w:firstLine="540"/>
        <w:jc w:val="both"/>
        <w:rPr>
          <w:rFonts w:ascii="Times New Roman" w:hAnsi="Times New Roman" w:cs="Times New Roman"/>
          <w:strike/>
          <w:sz w:val="24"/>
          <w:szCs w:val="24"/>
        </w:rPr>
      </w:pPr>
      <w:r>
        <w:rPr>
          <w:rFonts w:ascii="Times New Roman" w:hAnsi="Times New Roman" w:cs="Times New Roman"/>
          <w:strike/>
          <w:sz w:val="24"/>
          <w:szCs w:val="24"/>
        </w:rPr>
        <w:t xml:space="preserve"> </w:t>
      </w:r>
    </w:p>
    <w:p w:rsidR="00494BF4" w:rsidRPr="00CE3F5C" w:rsidRDefault="00494BF4" w:rsidP="000B4178">
      <w:pPr>
        <w:pStyle w:val="ConsPlusNormal"/>
        <w:widowControl/>
        <w:ind w:firstLine="0"/>
        <w:jc w:val="both"/>
        <w:rPr>
          <w:rFonts w:ascii="Times New Roman" w:hAnsi="Times New Roman" w:cs="Times New Roman"/>
          <w:color w:val="FF0000"/>
          <w:sz w:val="24"/>
          <w:szCs w:val="24"/>
        </w:rPr>
      </w:pPr>
      <w:r w:rsidRPr="000B4178">
        <w:rPr>
          <w:rFonts w:ascii="Times New Roman" w:hAnsi="Times New Roman" w:cs="Times New Roman"/>
          <w:b/>
          <w:sz w:val="24"/>
          <w:szCs w:val="24"/>
        </w:rPr>
        <w:t>2) Параметры разрешенного строительства и/или реконструкции объектов капитального строительства зоны Р2</w:t>
      </w:r>
      <w:r w:rsidR="000B4178" w:rsidRPr="000B4178">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6078"/>
      </w:tblGrid>
      <w:tr w:rsidR="00494BF4" w:rsidRPr="00CE3F5C" w:rsidTr="000B4178">
        <w:tc>
          <w:tcPr>
            <w:tcW w:w="10065" w:type="dxa"/>
            <w:gridSpan w:val="2"/>
            <w:tcBorders>
              <w:top w:val="single" w:sz="4" w:space="0" w:color="auto"/>
              <w:left w:val="single" w:sz="4" w:space="0" w:color="auto"/>
              <w:bottom w:val="single" w:sz="4" w:space="0" w:color="auto"/>
              <w:right w:val="single" w:sz="4" w:space="0" w:color="auto"/>
            </w:tcBorders>
          </w:tcPr>
          <w:p w:rsidR="00494BF4" w:rsidRPr="000B4178" w:rsidRDefault="00494BF4" w:rsidP="00494BF4">
            <w:pPr>
              <w:jc w:val="both"/>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p w:rsidR="00494BF4" w:rsidRPr="000B4178" w:rsidRDefault="00494BF4" w:rsidP="00494BF4">
            <w:pPr>
              <w:pStyle w:val="ConsPlusNormal"/>
              <w:widowControl/>
              <w:ind w:firstLine="0"/>
              <w:jc w:val="center"/>
              <w:rPr>
                <w:rFonts w:ascii="Times New Roman" w:hAnsi="Times New Roman" w:cs="Times New Roman"/>
                <w:b/>
                <w:sz w:val="24"/>
                <w:szCs w:val="24"/>
              </w:rPr>
            </w:pPr>
          </w:p>
        </w:tc>
      </w:tr>
      <w:tr w:rsidR="00494BF4" w:rsidRPr="00CE3F5C" w:rsidTr="000B4178">
        <w:tc>
          <w:tcPr>
            <w:tcW w:w="10065" w:type="dxa"/>
            <w:gridSpan w:val="2"/>
          </w:tcPr>
          <w:p w:rsidR="00494BF4" w:rsidRPr="000B4178" w:rsidRDefault="00494BF4" w:rsidP="00494BF4">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494BF4" w:rsidRPr="00CE3F5C" w:rsidTr="000B4178">
        <w:tc>
          <w:tcPr>
            <w:tcW w:w="3987"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 ширина пляжа вдоль уреза воды</w:t>
            </w:r>
          </w:p>
        </w:tc>
        <w:tc>
          <w:tcPr>
            <w:tcW w:w="6078"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15 м </w:t>
            </w:r>
          </w:p>
        </w:tc>
      </w:tr>
      <w:tr w:rsidR="00494BF4" w:rsidRPr="00CE3F5C" w:rsidTr="000B4178">
        <w:tc>
          <w:tcPr>
            <w:tcW w:w="10065" w:type="dxa"/>
            <w:gridSpan w:val="2"/>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94BF4" w:rsidRPr="00CE3F5C" w:rsidTr="000B4178">
        <w:tc>
          <w:tcPr>
            <w:tcW w:w="3987"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 высота</w:t>
            </w:r>
          </w:p>
        </w:tc>
        <w:tc>
          <w:tcPr>
            <w:tcW w:w="6078"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8 м</w:t>
            </w:r>
          </w:p>
        </w:tc>
      </w:tr>
      <w:tr w:rsidR="00494BF4" w:rsidRPr="00CE3F5C" w:rsidTr="000B4178">
        <w:trPr>
          <w:trHeight w:val="500"/>
        </w:trPr>
        <w:tc>
          <w:tcPr>
            <w:tcW w:w="10065" w:type="dxa"/>
            <w:gridSpan w:val="2"/>
          </w:tcPr>
          <w:p w:rsidR="00494BF4" w:rsidRPr="000B4178" w:rsidRDefault="00494BF4" w:rsidP="00494BF4">
            <w:pPr>
              <w:ind w:firstLine="540"/>
              <w:jc w:val="both"/>
              <w:rPr>
                <w:b/>
              </w:rPr>
            </w:pPr>
            <w:r w:rsidRPr="000B4178">
              <w:rPr>
                <w:b/>
              </w:rPr>
              <w:t>Максимальный процент застройки в границах земельного участка</w:t>
            </w:r>
          </w:p>
        </w:tc>
      </w:tr>
      <w:tr w:rsidR="00494BF4" w:rsidRPr="00CE3F5C" w:rsidTr="000B4178">
        <w:tc>
          <w:tcPr>
            <w:tcW w:w="3987"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6078"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8 %</w:t>
            </w:r>
          </w:p>
        </w:tc>
      </w:tr>
      <w:tr w:rsidR="00494BF4" w:rsidRPr="00CE3F5C" w:rsidTr="000B4178">
        <w:tc>
          <w:tcPr>
            <w:tcW w:w="10065" w:type="dxa"/>
            <w:gridSpan w:val="2"/>
          </w:tcPr>
          <w:p w:rsidR="00494BF4" w:rsidRPr="000B4178" w:rsidRDefault="00494BF4" w:rsidP="00494BF4">
            <w:pPr>
              <w:jc w:val="center"/>
              <w:rPr>
                <w:b/>
              </w:rPr>
            </w:pPr>
            <w:r w:rsidRPr="000B4178">
              <w:rPr>
                <w:b/>
              </w:rPr>
              <w:t>Минимальные отступы от границ земельных участков в целях определения мест допу</w:t>
            </w:r>
            <w:r w:rsidRPr="000B4178">
              <w:rPr>
                <w:b/>
              </w:rPr>
              <w:t>с</w:t>
            </w:r>
            <w:r w:rsidRPr="000B4178">
              <w:rPr>
                <w:b/>
              </w:rPr>
              <w:t>тимого размещения зданий, строений, сооружений, за пределами которых запрещено строительство зданий, строений, сооружений</w:t>
            </w:r>
          </w:p>
        </w:tc>
      </w:tr>
      <w:tr w:rsidR="00494BF4" w:rsidRPr="00CE3F5C" w:rsidTr="000B4178">
        <w:trPr>
          <w:trHeight w:val="663"/>
        </w:trPr>
        <w:tc>
          <w:tcPr>
            <w:tcW w:w="3987" w:type="dxa"/>
          </w:tcPr>
          <w:p w:rsidR="00494BF4" w:rsidRPr="000B4178" w:rsidRDefault="000B4178" w:rsidP="00494BF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w:t>
            </w:r>
          </w:p>
        </w:tc>
        <w:tc>
          <w:tcPr>
            <w:tcW w:w="6078"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6 м</w:t>
            </w:r>
          </w:p>
        </w:tc>
      </w:tr>
    </w:tbl>
    <w:p w:rsidR="00494BF4" w:rsidRPr="000B4178" w:rsidRDefault="00494BF4" w:rsidP="00494BF4">
      <w:pPr>
        <w:pStyle w:val="3"/>
        <w:rPr>
          <w:rFonts w:ascii="Times New Roman" w:hAnsi="Times New Roman" w:cs="Times New Roman"/>
          <w:bCs w:val="0"/>
          <w:sz w:val="24"/>
          <w:szCs w:val="24"/>
        </w:rPr>
      </w:pPr>
      <w:r w:rsidRPr="000B4178">
        <w:rPr>
          <w:rFonts w:ascii="Times New Roman" w:hAnsi="Times New Roman" w:cs="Times New Roman"/>
          <w:sz w:val="24"/>
          <w:szCs w:val="24"/>
        </w:rPr>
        <w:t>3</w:t>
      </w:r>
      <w:r w:rsidR="000B4178" w:rsidRPr="000B4178">
        <w:rPr>
          <w:rFonts w:ascii="Times New Roman" w:hAnsi="Times New Roman" w:cs="Times New Roman"/>
          <w:bCs w:val="0"/>
          <w:sz w:val="24"/>
          <w:szCs w:val="24"/>
        </w:rPr>
        <w:t>)</w:t>
      </w:r>
      <w:r w:rsidRPr="000B4178">
        <w:rPr>
          <w:rFonts w:ascii="Times New Roman" w:hAnsi="Times New Roman" w:cs="Times New Roman"/>
          <w:bCs w:val="0"/>
          <w:sz w:val="24"/>
          <w:szCs w:val="24"/>
        </w:rPr>
        <w:t xml:space="preserve"> Ограничения использования земельных участков и объектов капитального строител</w:t>
      </w:r>
      <w:r w:rsidRPr="000B4178">
        <w:rPr>
          <w:rFonts w:ascii="Times New Roman" w:hAnsi="Times New Roman" w:cs="Times New Roman"/>
          <w:bCs w:val="0"/>
          <w:sz w:val="24"/>
          <w:szCs w:val="24"/>
        </w:rPr>
        <w:t>ь</w:t>
      </w:r>
      <w:r w:rsidRPr="000B4178">
        <w:rPr>
          <w:rFonts w:ascii="Times New Roman" w:hAnsi="Times New Roman" w:cs="Times New Roman"/>
          <w:bCs w:val="0"/>
          <w:sz w:val="24"/>
          <w:szCs w:val="24"/>
        </w:rPr>
        <w:t xml:space="preserve">ства участков в зоне Р2 </w:t>
      </w:r>
      <w:r w:rsidR="000B4178" w:rsidRPr="000B4178">
        <w:rPr>
          <w:rFonts w:ascii="Times New Roman" w:hAnsi="Times New Roman" w:cs="Times New Roman"/>
          <w:bCs w:val="0"/>
          <w:sz w:val="24"/>
          <w:szCs w:val="24"/>
        </w:rPr>
        <w:t>:</w:t>
      </w:r>
      <w:r w:rsidRPr="000B4178">
        <w:rPr>
          <w:rFonts w:ascii="Times New Roman" w:hAnsi="Times New Roman" w:cs="Times New Roman"/>
          <w:bCs w:val="0"/>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9072"/>
      </w:tblGrid>
      <w:tr w:rsidR="00494BF4"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0B4178">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 пп</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0B4178">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494BF4"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FORMATTEXT"/>
              <w:jc w:val="both"/>
            </w:pPr>
            <w:r w:rsidRPr="000B4178">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w:t>
            </w:r>
            <w:r w:rsidRPr="000B4178">
              <w:t>е</w:t>
            </w:r>
            <w:r w:rsidRPr="000B4178">
              <w:t>ний. Актуализированная редакция СНиП 2.07.01-89*"  с учетом безопасности зданий и сооружений</w:t>
            </w:r>
          </w:p>
        </w:tc>
      </w:tr>
      <w:tr w:rsidR="00494BF4"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FORMATTEXT"/>
              <w:jc w:val="both"/>
            </w:pPr>
            <w:r w:rsidRPr="000B4178">
              <w:t>Водный объект не должен являться источниками биологических, химических и ф</w:t>
            </w:r>
            <w:r w:rsidRPr="000B4178">
              <w:t>и</w:t>
            </w:r>
            <w:r w:rsidRPr="000B4178">
              <w:t>зических факторов вредного воздействия на человека</w:t>
            </w:r>
          </w:p>
        </w:tc>
      </w:tr>
      <w:tr w:rsidR="00494BF4"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headertext"/>
              <w:jc w:val="both"/>
            </w:pPr>
            <w:r w:rsidRPr="000B4178">
              <w:t>Обеспечение безопасности людей на пляжах и в других местах массового отдыха на водных объектах и соблюдение требований Постановления Администрации Вор</w:t>
            </w:r>
            <w:r w:rsidRPr="000B4178">
              <w:t>о</w:t>
            </w:r>
            <w:r w:rsidRPr="000B4178">
              <w:t>нежской области от 01 ноября 2008 года N 937 «ОБ УТВЕРЖДЕНИИ ПРАВИЛ О</w:t>
            </w:r>
            <w:r w:rsidRPr="000B4178">
              <w:t>Х</w:t>
            </w:r>
            <w:r w:rsidRPr="000B4178">
              <w:t>РАНЫ ЖИЗНИ ЛЮДЕЙ НА ВОДНЫХ ОБЪЕКТАХ В ВОРОНЕЖСКОЙ ОБЛАСТИ»</w:t>
            </w:r>
          </w:p>
        </w:tc>
      </w:tr>
      <w:tr w:rsidR="00494BF4"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допускается строительство и расширение действующих промышленных, комм</w:t>
            </w:r>
            <w:r w:rsidRPr="000B4178">
              <w:rPr>
                <w:rFonts w:ascii="Times New Roman" w:hAnsi="Times New Roman" w:cs="Times New Roman"/>
                <w:sz w:val="24"/>
                <w:szCs w:val="24"/>
              </w:rPr>
              <w:t>у</w:t>
            </w:r>
            <w:r w:rsidRPr="000B4178">
              <w:rPr>
                <w:rFonts w:ascii="Times New Roman" w:hAnsi="Times New Roman" w:cs="Times New Roman"/>
                <w:sz w:val="24"/>
                <w:szCs w:val="24"/>
              </w:rPr>
              <w:t>нальных и складских объектов, непосредственно не связанных с эксплуатацией об</w:t>
            </w:r>
            <w:r w:rsidRPr="000B4178">
              <w:rPr>
                <w:rFonts w:ascii="Times New Roman" w:hAnsi="Times New Roman" w:cs="Times New Roman"/>
                <w:sz w:val="24"/>
                <w:szCs w:val="24"/>
              </w:rPr>
              <w:t>ъ</w:t>
            </w:r>
            <w:r w:rsidRPr="000B4178">
              <w:rPr>
                <w:rFonts w:ascii="Times New Roman" w:hAnsi="Times New Roman" w:cs="Times New Roman"/>
                <w:sz w:val="24"/>
                <w:szCs w:val="24"/>
              </w:rPr>
              <w:t>ектов оздоровительного и рекреационного назначения</w:t>
            </w:r>
          </w:p>
        </w:tc>
      </w:tr>
      <w:tr w:rsidR="00494BF4"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инженерных (топографо-геодезических и др.) изысканий для проектир</w:t>
            </w:r>
            <w:r w:rsidRPr="000B4178">
              <w:rPr>
                <w:rFonts w:ascii="Times New Roman" w:hAnsi="Times New Roman" w:cs="Times New Roman"/>
                <w:sz w:val="24"/>
                <w:szCs w:val="24"/>
              </w:rPr>
              <w:t>о</w:t>
            </w:r>
            <w:r w:rsidRPr="000B4178">
              <w:rPr>
                <w:rFonts w:ascii="Times New Roman" w:hAnsi="Times New Roman" w:cs="Times New Roman"/>
                <w:sz w:val="24"/>
                <w:szCs w:val="24"/>
              </w:rPr>
              <w:t>вания и строительства, реконструкции.</w:t>
            </w:r>
          </w:p>
        </w:tc>
      </w:tr>
      <w:tr w:rsidR="00494BF4"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6</w:t>
            </w:r>
          </w:p>
          <w:p w:rsidR="00494BF4" w:rsidRPr="000B4178" w:rsidRDefault="00494BF4" w:rsidP="00494BF4">
            <w:pPr>
              <w:pStyle w:val="ConsPlusNormal"/>
              <w:widowControl/>
              <w:ind w:firstLine="0"/>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инженерной подготовки территории</w:t>
            </w:r>
            <w:r w:rsidRPr="000B4178">
              <w:rPr>
                <w:rStyle w:val="a9"/>
                <w:rFonts w:ascii="Times New Roman" w:hAnsi="Times New Roman" w:cs="Times New Roman"/>
                <w:sz w:val="24"/>
                <w:szCs w:val="24"/>
              </w:rPr>
              <w:t>: вертикальная планировка</w:t>
            </w:r>
            <w:r w:rsidRPr="000B4178">
              <w:rPr>
                <w:rFonts w:ascii="Times New Roman" w:hAnsi="Times New Roman" w:cs="Times New Roman"/>
                <w:sz w:val="24"/>
                <w:szCs w:val="24"/>
              </w:rPr>
              <w:t xml:space="preserve"> для организации стока поверхностных (атмосферных) вод </w:t>
            </w:r>
          </w:p>
        </w:tc>
      </w:tr>
      <w:tr w:rsidR="00494BF4"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rPr>
                <w:rFonts w:eastAsia="Calibri"/>
              </w:rPr>
            </w:pPr>
            <w:r w:rsidRPr="000B4178">
              <w:rPr>
                <w:rFonts w:eastAsia="Calibri"/>
              </w:rPr>
              <w:t>7</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необходимости)</w:t>
            </w:r>
          </w:p>
        </w:tc>
      </w:tr>
      <w:tr w:rsidR="00494BF4" w:rsidRPr="000B4178" w:rsidTr="000B4178">
        <w:tc>
          <w:tcPr>
            <w:tcW w:w="993"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rPr>
                <w:rFonts w:eastAsia="Calibri"/>
              </w:rPr>
            </w:pPr>
            <w:r w:rsidRPr="000B4178">
              <w:rPr>
                <w:rFonts w:eastAsia="Calibri"/>
              </w:rPr>
              <w:t>8</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494BF4" w:rsidRPr="000B4178" w:rsidTr="000B4178">
        <w:tc>
          <w:tcPr>
            <w:tcW w:w="993" w:type="dxa"/>
          </w:tcPr>
          <w:p w:rsidR="00494BF4" w:rsidRPr="000B4178" w:rsidRDefault="00494BF4" w:rsidP="00494BF4">
            <w:pPr>
              <w:rPr>
                <w:rFonts w:eastAsia="Calibri"/>
              </w:rPr>
            </w:pPr>
            <w:r w:rsidRPr="000B4178">
              <w:rPr>
                <w:rFonts w:eastAsia="Calibri"/>
              </w:rPr>
              <w:t>9</w:t>
            </w:r>
          </w:p>
        </w:tc>
        <w:tc>
          <w:tcPr>
            <w:tcW w:w="9072"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Соблюдение требования по обеспечению условий для беспрепятственного передв</w:t>
            </w:r>
            <w:r w:rsidRPr="000B4178">
              <w:rPr>
                <w:rFonts w:ascii="Times New Roman" w:hAnsi="Times New Roman" w:cs="Times New Roman"/>
                <w:sz w:val="24"/>
                <w:szCs w:val="24"/>
              </w:rPr>
              <w:t>и</w:t>
            </w:r>
            <w:r w:rsidRPr="000B4178">
              <w:rPr>
                <w:rFonts w:ascii="Times New Roman" w:hAnsi="Times New Roman" w:cs="Times New Roman"/>
                <w:sz w:val="24"/>
                <w:szCs w:val="24"/>
              </w:rPr>
              <w:lastRenderedPageBreak/>
              <w:t>жения инвалидов и других маломобильных групп населения</w:t>
            </w:r>
          </w:p>
        </w:tc>
      </w:tr>
      <w:tr w:rsidR="00494BF4" w:rsidRPr="000B4178" w:rsidTr="000B4178">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lastRenderedPageBreak/>
              <w:t>10</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94BF4" w:rsidRPr="000B4178" w:rsidTr="000B4178">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Для участков зоны, расположенных в границах зон с особыми условиями использ</w:t>
            </w:r>
            <w:r w:rsidRPr="000B4178">
              <w:rPr>
                <w:rFonts w:ascii="Times New Roman" w:hAnsi="Times New Roman" w:cs="Times New Roman"/>
                <w:sz w:val="24"/>
                <w:szCs w:val="24"/>
              </w:rPr>
              <w:t>о</w:t>
            </w:r>
            <w:r w:rsidRPr="000B4178">
              <w:rPr>
                <w:rFonts w:ascii="Times New Roman" w:hAnsi="Times New Roman" w:cs="Times New Roman"/>
                <w:sz w:val="24"/>
                <w:szCs w:val="24"/>
              </w:rPr>
              <w:t>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w:t>
            </w:r>
            <w:r w:rsidRPr="000B4178">
              <w:rPr>
                <w:rFonts w:ascii="Times New Roman" w:hAnsi="Times New Roman" w:cs="Times New Roman"/>
                <w:sz w:val="24"/>
                <w:szCs w:val="24"/>
              </w:rPr>
              <w:t>й</w:t>
            </w:r>
            <w:r w:rsidRPr="000B4178">
              <w:rPr>
                <w:rFonts w:ascii="Times New Roman" w:hAnsi="Times New Roman" w:cs="Times New Roman"/>
                <w:sz w:val="24"/>
                <w:szCs w:val="24"/>
              </w:rPr>
              <w:t>ской Федерации и статьей 28 настоящих Правил</w:t>
            </w:r>
          </w:p>
        </w:tc>
      </w:tr>
    </w:tbl>
    <w:p w:rsidR="00494BF4" w:rsidRPr="00CE3F5C" w:rsidRDefault="00494BF4" w:rsidP="004B6E4E">
      <w:pPr>
        <w:pStyle w:val="ConsPlusNormal"/>
        <w:widowControl/>
        <w:ind w:firstLine="709"/>
        <w:jc w:val="both"/>
        <w:outlineLvl w:val="2"/>
        <w:rPr>
          <w:rFonts w:ascii="Times New Roman" w:hAnsi="Times New Roman" w:cs="Times New Roman"/>
          <w:b/>
          <w:sz w:val="24"/>
          <w:szCs w:val="24"/>
        </w:rPr>
      </w:pPr>
    </w:p>
    <w:p w:rsidR="004B6E4E" w:rsidRPr="00CE3F5C" w:rsidRDefault="004B6E4E" w:rsidP="004B6E4E">
      <w:pPr>
        <w:pStyle w:val="ConsPlusNormal"/>
        <w:widowControl/>
        <w:ind w:firstLine="709"/>
        <w:jc w:val="both"/>
        <w:outlineLvl w:val="2"/>
        <w:rPr>
          <w:rFonts w:ascii="Times New Roman" w:hAnsi="Times New Roman" w:cs="Times New Roman"/>
          <w:b/>
          <w:sz w:val="24"/>
          <w:szCs w:val="24"/>
        </w:rPr>
      </w:pPr>
      <w:r w:rsidRPr="00CE3F5C">
        <w:rPr>
          <w:rFonts w:ascii="Times New Roman" w:hAnsi="Times New Roman" w:cs="Times New Roman"/>
          <w:b/>
          <w:sz w:val="24"/>
          <w:szCs w:val="24"/>
        </w:rPr>
        <w:t xml:space="preserve">23.2. Зона планируемого размещения </w:t>
      </w:r>
      <w:r w:rsidR="00A3414B" w:rsidRPr="00CE3F5C">
        <w:rPr>
          <w:rFonts w:ascii="Times New Roman" w:hAnsi="Times New Roman" w:cs="Times New Roman"/>
          <w:b/>
          <w:sz w:val="24"/>
          <w:szCs w:val="24"/>
        </w:rPr>
        <w:t>общественных рекреационных территорий</w:t>
      </w:r>
      <w:r w:rsidRPr="00CE3F5C">
        <w:rPr>
          <w:rFonts w:ascii="Times New Roman" w:hAnsi="Times New Roman" w:cs="Times New Roman"/>
          <w:b/>
          <w:sz w:val="24"/>
          <w:szCs w:val="24"/>
        </w:rPr>
        <w:t xml:space="preserve"> – Р</w:t>
      </w:r>
      <w:r w:rsidR="00A3414B" w:rsidRPr="00CE3F5C">
        <w:rPr>
          <w:rFonts w:ascii="Times New Roman" w:hAnsi="Times New Roman" w:cs="Times New Roman"/>
          <w:b/>
          <w:sz w:val="24"/>
          <w:szCs w:val="24"/>
        </w:rPr>
        <w:t>1</w:t>
      </w:r>
      <w:r w:rsidRPr="00CE3F5C">
        <w:rPr>
          <w:rFonts w:ascii="Times New Roman" w:hAnsi="Times New Roman" w:cs="Times New Roman"/>
          <w:b/>
          <w:sz w:val="24"/>
          <w:szCs w:val="24"/>
        </w:rPr>
        <w:t>п</w:t>
      </w:r>
    </w:p>
    <w:p w:rsidR="004B6E4E" w:rsidRPr="00CE3F5C" w:rsidRDefault="004B6E4E" w:rsidP="004B6E4E">
      <w:pPr>
        <w:ind w:firstLine="709"/>
        <w:jc w:val="both"/>
      </w:pPr>
      <w:r w:rsidRPr="00CE3F5C">
        <w:t xml:space="preserve">Участки зоны планируемого размещения </w:t>
      </w:r>
      <w:r w:rsidR="00A3414B" w:rsidRPr="00CE3F5C">
        <w:t>общественных рекреационных территорий</w:t>
      </w:r>
      <w:r w:rsidRPr="00CE3F5C">
        <w:t xml:space="preserve"> на территории </w:t>
      </w:r>
      <w:r w:rsidR="00ED790A">
        <w:t>г</w:t>
      </w:r>
      <w:r w:rsidR="00E74408" w:rsidRPr="00CE3F5C">
        <w:t xml:space="preserve">ородского поселения </w:t>
      </w:r>
      <w:r w:rsidR="00ED790A">
        <w:t xml:space="preserve"> </w:t>
      </w:r>
      <w:r w:rsidR="00E74408" w:rsidRPr="00CE3F5C">
        <w:t xml:space="preserve"> город Поворино</w:t>
      </w:r>
      <w:r w:rsidRPr="00CE3F5C">
        <w:t xml:space="preserve"> выделяются на основе утвержденных в с</w:t>
      </w:r>
      <w:r w:rsidRPr="00CE3F5C">
        <w:t>о</w:t>
      </w:r>
      <w:r w:rsidRPr="00CE3F5C">
        <w:t xml:space="preserve">ставе документов территориального планирования зон планируемого размещения </w:t>
      </w:r>
      <w:r w:rsidR="00A3414B" w:rsidRPr="00CE3F5C">
        <w:t>общественных рекреационных территорий</w:t>
      </w:r>
      <w:r w:rsidRPr="00CE3F5C">
        <w:t>.</w:t>
      </w:r>
    </w:p>
    <w:p w:rsidR="004B6E4E" w:rsidRPr="00CE3F5C" w:rsidRDefault="004B6E4E" w:rsidP="004B6E4E">
      <w:pPr>
        <w:ind w:firstLine="709"/>
        <w:jc w:val="both"/>
      </w:pPr>
    </w:p>
    <w:p w:rsidR="004B6E4E" w:rsidRPr="00CE3F5C" w:rsidRDefault="004B6E4E" w:rsidP="004B6E4E">
      <w:pPr>
        <w:pStyle w:val="ConsPlusNormal"/>
        <w:widowControl/>
        <w:ind w:firstLine="709"/>
        <w:jc w:val="both"/>
        <w:outlineLvl w:val="2"/>
        <w:rPr>
          <w:rFonts w:ascii="Times New Roman" w:hAnsi="Times New Roman" w:cs="Times New Roman"/>
          <w:b/>
          <w:sz w:val="24"/>
          <w:szCs w:val="24"/>
        </w:rPr>
      </w:pPr>
      <w:r w:rsidRPr="00CE3F5C">
        <w:rPr>
          <w:rFonts w:ascii="Times New Roman" w:hAnsi="Times New Roman" w:cs="Times New Roman"/>
          <w:b/>
          <w:sz w:val="24"/>
          <w:szCs w:val="24"/>
        </w:rPr>
        <w:t xml:space="preserve">23.2.1. Описание прохождения границ участка зоны планируемого размещения </w:t>
      </w:r>
      <w:r w:rsidR="00A3414B" w:rsidRPr="00CE3F5C">
        <w:rPr>
          <w:rFonts w:ascii="Times New Roman" w:hAnsi="Times New Roman" w:cs="Times New Roman"/>
          <w:b/>
          <w:sz w:val="24"/>
          <w:szCs w:val="24"/>
        </w:rPr>
        <w:t>о</w:t>
      </w:r>
      <w:r w:rsidR="00A3414B" w:rsidRPr="00CE3F5C">
        <w:rPr>
          <w:rFonts w:ascii="Times New Roman" w:hAnsi="Times New Roman" w:cs="Times New Roman"/>
          <w:b/>
          <w:sz w:val="24"/>
          <w:szCs w:val="24"/>
        </w:rPr>
        <w:t>б</w:t>
      </w:r>
      <w:r w:rsidR="00A3414B" w:rsidRPr="00CE3F5C">
        <w:rPr>
          <w:rFonts w:ascii="Times New Roman" w:hAnsi="Times New Roman" w:cs="Times New Roman"/>
          <w:b/>
          <w:sz w:val="24"/>
          <w:szCs w:val="24"/>
        </w:rPr>
        <w:t>щественных рекреационных территорий</w:t>
      </w:r>
      <w:r w:rsidRPr="00CE3F5C">
        <w:rPr>
          <w:rFonts w:ascii="Times New Roman" w:hAnsi="Times New Roman" w:cs="Times New Roman"/>
          <w:b/>
          <w:sz w:val="24"/>
          <w:szCs w:val="24"/>
        </w:rPr>
        <w:t xml:space="preserve"> – Р</w:t>
      </w:r>
      <w:r w:rsidR="00A3414B" w:rsidRPr="00CE3F5C">
        <w:rPr>
          <w:rFonts w:ascii="Times New Roman" w:hAnsi="Times New Roman" w:cs="Times New Roman"/>
          <w:b/>
          <w:sz w:val="24"/>
          <w:szCs w:val="24"/>
        </w:rPr>
        <w:t>1</w:t>
      </w:r>
      <w:r w:rsidRPr="00CE3F5C">
        <w:rPr>
          <w:rFonts w:ascii="Times New Roman" w:hAnsi="Times New Roman" w:cs="Times New Roman"/>
          <w:b/>
          <w:sz w:val="24"/>
          <w:szCs w:val="24"/>
        </w:rPr>
        <w:t>п</w:t>
      </w:r>
    </w:p>
    <w:p w:rsidR="004B6E4E" w:rsidRPr="00CE3F5C" w:rsidRDefault="004B6E4E" w:rsidP="004B6E4E">
      <w:pPr>
        <w:pStyle w:val="ConsPlusNormal"/>
        <w:widowControl/>
        <w:jc w:val="both"/>
        <w:rPr>
          <w:rFonts w:ascii="Times New Roman" w:hAnsi="Times New Roman" w:cs="Times New Roman"/>
          <w:sz w:val="24"/>
          <w:szCs w:val="24"/>
        </w:rPr>
      </w:pPr>
      <w:r w:rsidRPr="00CE3F5C">
        <w:rPr>
          <w:rFonts w:ascii="Times New Roman" w:hAnsi="Times New Roman" w:cs="Times New Roman"/>
          <w:sz w:val="24"/>
          <w:szCs w:val="24"/>
        </w:rPr>
        <w:t xml:space="preserve">На территории </w:t>
      </w:r>
      <w:r w:rsidR="00ED790A">
        <w:rPr>
          <w:rFonts w:ascii="Times New Roman" w:hAnsi="Times New Roman" w:cs="Times New Roman"/>
          <w:sz w:val="24"/>
          <w:szCs w:val="24"/>
        </w:rPr>
        <w:t>г</w:t>
      </w:r>
      <w:r w:rsidR="00E74408" w:rsidRPr="00CE3F5C">
        <w:rPr>
          <w:rFonts w:ascii="Times New Roman" w:hAnsi="Times New Roman" w:cs="Times New Roman"/>
          <w:sz w:val="24"/>
          <w:szCs w:val="24"/>
        </w:rPr>
        <w:t xml:space="preserve">ородского поселения </w:t>
      </w:r>
      <w:r w:rsidR="00ED790A">
        <w:rPr>
          <w:rFonts w:ascii="Times New Roman" w:hAnsi="Times New Roman" w:cs="Times New Roman"/>
          <w:sz w:val="24"/>
          <w:szCs w:val="24"/>
        </w:rPr>
        <w:t xml:space="preserve"> </w:t>
      </w:r>
      <w:r w:rsidR="00E74408" w:rsidRPr="00CE3F5C">
        <w:rPr>
          <w:rFonts w:ascii="Times New Roman" w:hAnsi="Times New Roman" w:cs="Times New Roman"/>
          <w:sz w:val="24"/>
          <w:szCs w:val="24"/>
        </w:rPr>
        <w:t xml:space="preserve"> город Поворино</w:t>
      </w:r>
      <w:r w:rsidRPr="00CE3F5C">
        <w:rPr>
          <w:rFonts w:ascii="Times New Roman" w:hAnsi="Times New Roman" w:cs="Times New Roman"/>
          <w:sz w:val="24"/>
          <w:szCs w:val="24"/>
        </w:rPr>
        <w:t>, а именно в городе Поворино  в</w:t>
      </w:r>
      <w:r w:rsidRPr="00CE3F5C">
        <w:rPr>
          <w:rFonts w:ascii="Times New Roman" w:hAnsi="Times New Roman" w:cs="Times New Roman"/>
          <w:sz w:val="24"/>
          <w:szCs w:val="24"/>
        </w:rPr>
        <w:t>ы</w:t>
      </w:r>
      <w:r w:rsidRPr="00CE3F5C">
        <w:rPr>
          <w:rFonts w:ascii="Times New Roman" w:hAnsi="Times New Roman" w:cs="Times New Roman"/>
          <w:sz w:val="24"/>
          <w:szCs w:val="24"/>
        </w:rPr>
        <w:t xml:space="preserve">деляется 2 участка зоны планируемого размещения </w:t>
      </w:r>
      <w:r w:rsidR="00A3414B" w:rsidRPr="00CE3F5C">
        <w:rPr>
          <w:rFonts w:ascii="Times New Roman" w:hAnsi="Times New Roman" w:cs="Times New Roman"/>
          <w:sz w:val="24"/>
          <w:szCs w:val="24"/>
        </w:rPr>
        <w:t>общественных рекреационных территорий</w:t>
      </w:r>
      <w:r w:rsidRPr="00CE3F5C">
        <w:rPr>
          <w:rFonts w:ascii="Times New Roman" w:hAnsi="Times New Roman" w:cs="Times New Roman"/>
          <w:sz w:val="24"/>
          <w:szCs w:val="24"/>
        </w:rPr>
        <w:t>.</w:t>
      </w:r>
    </w:p>
    <w:p w:rsidR="004B6E4E" w:rsidRPr="00CE3F5C" w:rsidRDefault="004B6E4E" w:rsidP="004B6E4E">
      <w:pPr>
        <w:pStyle w:val="ConsPlusNormal"/>
        <w:widowControl/>
        <w:jc w:val="both"/>
        <w:rPr>
          <w:rFonts w:ascii="Times New Roman" w:hAnsi="Times New Roman" w:cs="Times New Roman"/>
          <w:sz w:val="24"/>
          <w:szCs w:val="24"/>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8145"/>
      </w:tblGrid>
      <w:tr w:rsidR="004B6E4E" w:rsidRPr="00CE3F5C" w:rsidTr="00D90C59">
        <w:trPr>
          <w:trHeight w:val="299"/>
        </w:trPr>
        <w:tc>
          <w:tcPr>
            <w:tcW w:w="2028" w:type="dxa"/>
            <w:vMerge w:val="restart"/>
            <w:shd w:val="clear" w:color="auto" w:fill="auto"/>
          </w:tcPr>
          <w:p w:rsidR="004B6E4E" w:rsidRPr="00CE3F5C" w:rsidRDefault="004B6E4E" w:rsidP="000B6FD1">
            <w:pPr>
              <w:rPr>
                <w:b/>
              </w:rPr>
            </w:pPr>
            <w:r w:rsidRPr="00CE3F5C">
              <w:rPr>
                <w:b/>
              </w:rPr>
              <w:t>Номер участка градостро</w:t>
            </w:r>
            <w:r w:rsidRPr="00CE3F5C">
              <w:rPr>
                <w:b/>
              </w:rPr>
              <w:t>и</w:t>
            </w:r>
            <w:r w:rsidRPr="00CE3F5C">
              <w:rPr>
                <w:b/>
              </w:rPr>
              <w:t>тельного зон</w:t>
            </w:r>
            <w:r w:rsidRPr="00CE3F5C">
              <w:rPr>
                <w:b/>
              </w:rPr>
              <w:t>и</w:t>
            </w:r>
            <w:r w:rsidRPr="00CE3F5C">
              <w:rPr>
                <w:b/>
              </w:rPr>
              <w:t>рования</w:t>
            </w:r>
          </w:p>
        </w:tc>
        <w:tc>
          <w:tcPr>
            <w:tcW w:w="8145" w:type="dxa"/>
            <w:vMerge w:val="restart"/>
            <w:shd w:val="clear" w:color="auto" w:fill="auto"/>
          </w:tcPr>
          <w:p w:rsidR="004B6E4E" w:rsidRPr="00CE3F5C" w:rsidRDefault="004B6E4E" w:rsidP="000B6FD1">
            <w:pPr>
              <w:jc w:val="center"/>
              <w:rPr>
                <w:b/>
              </w:rPr>
            </w:pPr>
            <w:r w:rsidRPr="00CE3F5C">
              <w:rPr>
                <w:b/>
              </w:rPr>
              <w:t>Картографическое описание границ участка градостроительного зон</w:t>
            </w:r>
            <w:r w:rsidRPr="00CE3F5C">
              <w:rPr>
                <w:b/>
              </w:rPr>
              <w:t>и</w:t>
            </w:r>
            <w:r w:rsidRPr="00CE3F5C">
              <w:rPr>
                <w:b/>
              </w:rPr>
              <w:t>рования</w:t>
            </w:r>
          </w:p>
        </w:tc>
      </w:tr>
      <w:tr w:rsidR="004B6E4E" w:rsidRPr="00CE3F5C" w:rsidTr="00D90C59">
        <w:trPr>
          <w:trHeight w:val="299"/>
        </w:trPr>
        <w:tc>
          <w:tcPr>
            <w:tcW w:w="2028" w:type="dxa"/>
            <w:vMerge/>
            <w:shd w:val="clear" w:color="auto" w:fill="auto"/>
          </w:tcPr>
          <w:p w:rsidR="004B6E4E" w:rsidRPr="00CE3F5C" w:rsidRDefault="004B6E4E" w:rsidP="000B6FD1">
            <w:pPr>
              <w:pStyle w:val="ConsPlusNormal"/>
              <w:widowControl/>
              <w:ind w:firstLine="0"/>
              <w:rPr>
                <w:rFonts w:ascii="Times New Roman" w:hAnsi="Times New Roman" w:cs="Times New Roman"/>
                <w:b/>
                <w:sz w:val="24"/>
                <w:szCs w:val="24"/>
              </w:rPr>
            </w:pPr>
          </w:p>
        </w:tc>
        <w:tc>
          <w:tcPr>
            <w:tcW w:w="8145" w:type="dxa"/>
            <w:vMerge/>
            <w:shd w:val="clear" w:color="auto" w:fill="auto"/>
          </w:tcPr>
          <w:p w:rsidR="004B6E4E" w:rsidRPr="00CE3F5C" w:rsidRDefault="004B6E4E" w:rsidP="000B6FD1">
            <w:pPr>
              <w:pStyle w:val="ConsPlusNormal"/>
              <w:widowControl/>
              <w:ind w:firstLine="0"/>
              <w:rPr>
                <w:rFonts w:ascii="Times New Roman" w:hAnsi="Times New Roman" w:cs="Times New Roman"/>
                <w:b/>
                <w:sz w:val="24"/>
                <w:szCs w:val="24"/>
              </w:rPr>
            </w:pPr>
          </w:p>
        </w:tc>
      </w:tr>
      <w:tr w:rsidR="004B6E4E" w:rsidRPr="00CE3F5C" w:rsidTr="00D90C59">
        <w:tc>
          <w:tcPr>
            <w:tcW w:w="10173" w:type="dxa"/>
            <w:gridSpan w:val="2"/>
          </w:tcPr>
          <w:p w:rsidR="004B6E4E" w:rsidRPr="00CE3F5C" w:rsidRDefault="004B6E4E" w:rsidP="000B6FD1">
            <w:pPr>
              <w:jc w:val="both"/>
              <w:rPr>
                <w:b/>
              </w:rPr>
            </w:pPr>
            <w:r w:rsidRPr="00CE3F5C">
              <w:rPr>
                <w:b/>
              </w:rPr>
              <w:t>город Поворино</w:t>
            </w:r>
          </w:p>
        </w:tc>
      </w:tr>
      <w:tr w:rsidR="004B6E4E" w:rsidRPr="00CE3F5C" w:rsidTr="00D90C59">
        <w:tc>
          <w:tcPr>
            <w:tcW w:w="2028" w:type="dxa"/>
          </w:tcPr>
          <w:p w:rsidR="004B6E4E" w:rsidRPr="00CE3F5C" w:rsidRDefault="004B6E4E" w:rsidP="000B6FD1">
            <w:pPr>
              <w:ind w:right="-108"/>
              <w:jc w:val="center"/>
            </w:pPr>
            <w:r w:rsidRPr="00CE3F5C">
              <w:t>Р1п/1/1</w:t>
            </w:r>
          </w:p>
        </w:tc>
        <w:tc>
          <w:tcPr>
            <w:tcW w:w="8145" w:type="dxa"/>
          </w:tcPr>
          <w:p w:rsidR="004B6E4E" w:rsidRPr="00CE3F5C" w:rsidRDefault="004B6E4E" w:rsidP="00A3414B">
            <w:pPr>
              <w:jc w:val="both"/>
            </w:pPr>
            <w:r w:rsidRPr="00CE3F5C">
              <w:t xml:space="preserve">Участок планируемой зоны расположен в </w:t>
            </w:r>
            <w:r w:rsidR="00A3414B" w:rsidRPr="00CE3F5C">
              <w:t>ЮЗ</w:t>
            </w:r>
            <w:r w:rsidRPr="00CE3F5C">
              <w:t xml:space="preserve"> части НП </w:t>
            </w:r>
            <w:r w:rsidR="00A3414B" w:rsidRPr="00CE3F5C">
              <w:t>по</w:t>
            </w:r>
            <w:r w:rsidRPr="00CE3F5C">
              <w:t xml:space="preserve"> ул. </w:t>
            </w:r>
            <w:r w:rsidR="00A3414B" w:rsidRPr="00CE3F5C">
              <w:t>Локомоти</w:t>
            </w:r>
            <w:r w:rsidR="00A3414B" w:rsidRPr="00CE3F5C">
              <w:t>в</w:t>
            </w:r>
            <w:r w:rsidR="00A3414B" w:rsidRPr="00CE3F5C">
              <w:t>ная.</w:t>
            </w:r>
          </w:p>
        </w:tc>
      </w:tr>
      <w:tr w:rsidR="00A3414B" w:rsidRPr="00CE3F5C" w:rsidTr="00D90C59">
        <w:tc>
          <w:tcPr>
            <w:tcW w:w="2028" w:type="dxa"/>
          </w:tcPr>
          <w:p w:rsidR="00A3414B" w:rsidRPr="00CE3F5C" w:rsidRDefault="00A3414B" w:rsidP="000B6FD1">
            <w:pPr>
              <w:ind w:right="-108"/>
              <w:jc w:val="center"/>
            </w:pPr>
            <w:r w:rsidRPr="00CE3F5C">
              <w:t>Р1п/1/2</w:t>
            </w:r>
          </w:p>
        </w:tc>
        <w:tc>
          <w:tcPr>
            <w:tcW w:w="8145" w:type="dxa"/>
          </w:tcPr>
          <w:p w:rsidR="00A3414B" w:rsidRPr="00CE3F5C" w:rsidRDefault="00A3414B" w:rsidP="00A3414B">
            <w:pPr>
              <w:jc w:val="both"/>
            </w:pPr>
            <w:r w:rsidRPr="00CE3F5C">
              <w:t>Участок планируемой зоны расположен в ЮЗ части НП по ул. Аэродромная.</w:t>
            </w:r>
          </w:p>
        </w:tc>
      </w:tr>
    </w:tbl>
    <w:p w:rsidR="004B6E4E" w:rsidRPr="00CE3F5C" w:rsidRDefault="004B6E4E" w:rsidP="004B6E4E">
      <w:pPr>
        <w:pStyle w:val="ConsPlusNormal"/>
        <w:widowControl/>
        <w:ind w:firstLine="709"/>
        <w:outlineLvl w:val="2"/>
        <w:rPr>
          <w:rFonts w:ascii="Times New Roman" w:hAnsi="Times New Roman" w:cs="Times New Roman"/>
          <w:b/>
          <w:sz w:val="24"/>
          <w:szCs w:val="24"/>
        </w:rPr>
      </w:pPr>
    </w:p>
    <w:p w:rsidR="004B6E4E" w:rsidRPr="00CE3F5C" w:rsidRDefault="004B6E4E" w:rsidP="004B6E4E">
      <w:pPr>
        <w:pStyle w:val="ConsPlusNormal"/>
        <w:widowControl/>
        <w:ind w:firstLine="709"/>
        <w:jc w:val="both"/>
        <w:outlineLvl w:val="2"/>
        <w:rPr>
          <w:rFonts w:ascii="Times New Roman" w:hAnsi="Times New Roman" w:cs="Times New Roman"/>
          <w:b/>
          <w:sz w:val="24"/>
          <w:szCs w:val="24"/>
        </w:rPr>
      </w:pPr>
      <w:r w:rsidRPr="00CE3F5C">
        <w:rPr>
          <w:rFonts w:ascii="Times New Roman" w:hAnsi="Times New Roman" w:cs="Times New Roman"/>
          <w:b/>
          <w:sz w:val="24"/>
          <w:szCs w:val="24"/>
        </w:rPr>
        <w:t xml:space="preserve">23.3.2. Градостроительный регламент зоны планируемого размещения </w:t>
      </w:r>
      <w:r w:rsidR="00A3414B" w:rsidRPr="00CE3F5C">
        <w:rPr>
          <w:rFonts w:ascii="Times New Roman" w:hAnsi="Times New Roman" w:cs="Times New Roman"/>
          <w:b/>
          <w:sz w:val="24"/>
          <w:szCs w:val="24"/>
        </w:rPr>
        <w:t>обществе</w:t>
      </w:r>
      <w:r w:rsidR="00A3414B" w:rsidRPr="00CE3F5C">
        <w:rPr>
          <w:rFonts w:ascii="Times New Roman" w:hAnsi="Times New Roman" w:cs="Times New Roman"/>
          <w:b/>
          <w:sz w:val="24"/>
          <w:szCs w:val="24"/>
        </w:rPr>
        <w:t>н</w:t>
      </w:r>
      <w:r w:rsidR="00A3414B" w:rsidRPr="00CE3F5C">
        <w:rPr>
          <w:rFonts w:ascii="Times New Roman" w:hAnsi="Times New Roman" w:cs="Times New Roman"/>
          <w:b/>
          <w:sz w:val="24"/>
          <w:szCs w:val="24"/>
        </w:rPr>
        <w:t>ных рекреационных территорий</w:t>
      </w:r>
      <w:r w:rsidRPr="00CE3F5C">
        <w:rPr>
          <w:rFonts w:ascii="Times New Roman" w:hAnsi="Times New Roman" w:cs="Times New Roman"/>
          <w:b/>
          <w:sz w:val="24"/>
          <w:szCs w:val="24"/>
        </w:rPr>
        <w:t xml:space="preserve"> – Р</w:t>
      </w:r>
      <w:r w:rsidR="00A3414B" w:rsidRPr="00CE3F5C">
        <w:rPr>
          <w:rFonts w:ascii="Times New Roman" w:hAnsi="Times New Roman" w:cs="Times New Roman"/>
          <w:b/>
          <w:sz w:val="24"/>
          <w:szCs w:val="24"/>
        </w:rPr>
        <w:t>1</w:t>
      </w:r>
      <w:r w:rsidRPr="00CE3F5C">
        <w:rPr>
          <w:rFonts w:ascii="Times New Roman" w:hAnsi="Times New Roman" w:cs="Times New Roman"/>
          <w:b/>
          <w:sz w:val="24"/>
          <w:szCs w:val="24"/>
        </w:rPr>
        <w:t>п</w:t>
      </w:r>
    </w:p>
    <w:p w:rsidR="004B6E4E" w:rsidRPr="00CE3F5C" w:rsidRDefault="000B4178" w:rsidP="00D90C59">
      <w:pPr>
        <w:pStyle w:val="ConsPlusNormal"/>
        <w:widowControl/>
        <w:ind w:firstLine="709"/>
        <w:jc w:val="both"/>
        <w:rPr>
          <w:rFonts w:ascii="Times New Roman" w:hAnsi="Times New Roman" w:cs="Times New Roman"/>
          <w:strike/>
          <w:sz w:val="24"/>
          <w:szCs w:val="24"/>
        </w:rPr>
      </w:pPr>
      <w:r>
        <w:rPr>
          <w:rFonts w:ascii="Times New Roman" w:hAnsi="Times New Roman" w:cs="Times New Roman"/>
          <w:strike/>
          <w:sz w:val="24"/>
          <w:szCs w:val="24"/>
        </w:rPr>
        <w:t xml:space="preserve"> </w:t>
      </w:r>
    </w:p>
    <w:p w:rsidR="00494BF4" w:rsidRPr="000B4178" w:rsidRDefault="00494BF4" w:rsidP="000B4178">
      <w:pPr>
        <w:pStyle w:val="ConsPlusNormal"/>
        <w:widowControl/>
        <w:numPr>
          <w:ilvl w:val="0"/>
          <w:numId w:val="46"/>
        </w:numPr>
        <w:tabs>
          <w:tab w:val="left" w:pos="1080"/>
        </w:tabs>
        <w:outlineLvl w:val="2"/>
        <w:rPr>
          <w:rFonts w:ascii="Times New Roman" w:hAnsi="Times New Roman" w:cs="Times New Roman"/>
          <w:b/>
          <w:sz w:val="24"/>
          <w:szCs w:val="24"/>
        </w:rPr>
      </w:pPr>
      <w:bookmarkStart w:id="238" w:name="_Toc268485594"/>
      <w:bookmarkStart w:id="239" w:name="_Toc268487673"/>
      <w:bookmarkStart w:id="240" w:name="_Toc268488493"/>
      <w:bookmarkStart w:id="241" w:name="_Toc268487593"/>
      <w:bookmarkStart w:id="242" w:name="_Toc268488413"/>
      <w:bookmarkStart w:id="243" w:name="_Toc268487768"/>
      <w:bookmarkStart w:id="244" w:name="_Toc268488588"/>
      <w:r w:rsidRPr="000B4178">
        <w:rPr>
          <w:rFonts w:ascii="Times New Roman" w:hAnsi="Times New Roman" w:cs="Times New Roman"/>
          <w:b/>
          <w:sz w:val="24"/>
          <w:szCs w:val="24"/>
        </w:rPr>
        <w:t>Перечень видов разрешенного использования земельных участков и объектов кап</w:t>
      </w:r>
      <w:r w:rsidRPr="000B4178">
        <w:rPr>
          <w:rFonts w:ascii="Times New Roman" w:hAnsi="Times New Roman" w:cs="Times New Roman"/>
          <w:b/>
          <w:sz w:val="24"/>
          <w:szCs w:val="24"/>
        </w:rPr>
        <w:t>и</w:t>
      </w:r>
      <w:r w:rsidRPr="000B4178">
        <w:rPr>
          <w:rFonts w:ascii="Times New Roman" w:hAnsi="Times New Roman" w:cs="Times New Roman"/>
          <w:b/>
          <w:sz w:val="24"/>
          <w:szCs w:val="24"/>
        </w:rPr>
        <w:t>тального строительства в зоне Р</w:t>
      </w:r>
      <w:bookmarkEnd w:id="238"/>
      <w:bookmarkEnd w:id="239"/>
      <w:bookmarkEnd w:id="240"/>
      <w:r w:rsidRPr="000B4178">
        <w:rPr>
          <w:rFonts w:ascii="Times New Roman" w:hAnsi="Times New Roman" w:cs="Times New Roman"/>
          <w:b/>
          <w:sz w:val="24"/>
          <w:szCs w:val="24"/>
        </w:rPr>
        <w:t>1п</w:t>
      </w:r>
      <w:r w:rsidR="000B4178" w:rsidRPr="000B4178">
        <w:rPr>
          <w:rFonts w:ascii="Times New Roman" w:hAnsi="Times New Roman" w:cs="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8"/>
        <w:gridCol w:w="6365"/>
      </w:tblGrid>
      <w:tr w:rsidR="00494BF4" w:rsidRPr="000B4178" w:rsidTr="00F470D2">
        <w:tc>
          <w:tcPr>
            <w:tcW w:w="3808" w:type="dxa"/>
          </w:tcPr>
          <w:p w:rsidR="00494BF4" w:rsidRPr="000B4178" w:rsidRDefault="00494BF4" w:rsidP="00494BF4">
            <w:pPr>
              <w:pStyle w:val="0"/>
              <w:ind w:firstLine="0"/>
              <w:rPr>
                <w:b/>
                <w:color w:val="auto"/>
              </w:rPr>
            </w:pPr>
            <w:r w:rsidRPr="000B4178">
              <w:rPr>
                <w:b/>
                <w:color w:val="auto"/>
              </w:rPr>
              <w:t>Основные виды разрешенного использования</w:t>
            </w:r>
          </w:p>
        </w:tc>
        <w:tc>
          <w:tcPr>
            <w:tcW w:w="6365" w:type="dxa"/>
          </w:tcPr>
          <w:p w:rsidR="00494BF4" w:rsidRPr="000B4178" w:rsidRDefault="00494BF4" w:rsidP="00494BF4">
            <w:pPr>
              <w:pStyle w:val="0"/>
              <w:ind w:firstLine="0"/>
              <w:rPr>
                <w:b/>
                <w:color w:val="auto"/>
              </w:rPr>
            </w:pPr>
            <w:r w:rsidRPr="000B4178">
              <w:rPr>
                <w:b/>
                <w:color w:val="auto"/>
              </w:rPr>
              <w:t>Вспомогательные виды разрешенного использования (установленные к основным)</w:t>
            </w:r>
          </w:p>
        </w:tc>
      </w:tr>
      <w:tr w:rsidR="00494BF4" w:rsidRPr="000B4178" w:rsidTr="00F470D2">
        <w:tc>
          <w:tcPr>
            <w:tcW w:w="3808" w:type="dxa"/>
            <w:vAlign w:val="center"/>
          </w:tcPr>
          <w:p w:rsidR="00494BF4" w:rsidRPr="000B4178" w:rsidRDefault="00494BF4" w:rsidP="003C31E7">
            <w:pPr>
              <w:pStyle w:val="0"/>
              <w:numPr>
                <w:ilvl w:val="0"/>
                <w:numId w:val="24"/>
              </w:numPr>
              <w:tabs>
                <w:tab w:val="clear" w:pos="2804"/>
                <w:tab w:val="num" w:pos="142"/>
              </w:tabs>
              <w:suppressAutoHyphens w:val="0"/>
              <w:ind w:left="122" w:hanging="180"/>
              <w:rPr>
                <w:color w:val="auto"/>
              </w:rPr>
            </w:pPr>
            <w:r w:rsidRPr="000B4178">
              <w:rPr>
                <w:color w:val="auto"/>
              </w:rPr>
              <w:t>Земельные участки (территории) общего пользования</w:t>
            </w:r>
          </w:p>
          <w:p w:rsidR="00494BF4" w:rsidRPr="000B4178" w:rsidRDefault="00494BF4" w:rsidP="003C31E7">
            <w:pPr>
              <w:pStyle w:val="0"/>
              <w:numPr>
                <w:ilvl w:val="0"/>
                <w:numId w:val="24"/>
              </w:numPr>
              <w:tabs>
                <w:tab w:val="clear" w:pos="2804"/>
                <w:tab w:val="num" w:pos="142"/>
              </w:tabs>
              <w:suppressAutoHyphens w:val="0"/>
              <w:ind w:left="122" w:hanging="180"/>
              <w:rPr>
                <w:color w:val="auto"/>
              </w:rPr>
            </w:pPr>
            <w:r w:rsidRPr="000B4178">
              <w:rPr>
                <w:color w:val="auto"/>
              </w:rPr>
              <w:t>Отдых (рекреация)</w:t>
            </w:r>
          </w:p>
          <w:p w:rsidR="00494BF4" w:rsidRPr="000B4178" w:rsidRDefault="00494BF4" w:rsidP="00494BF4">
            <w:pPr>
              <w:pStyle w:val="0"/>
              <w:suppressAutoHyphens w:val="0"/>
              <w:ind w:firstLine="0"/>
              <w:rPr>
                <w:color w:val="auto"/>
              </w:rPr>
            </w:pPr>
          </w:p>
        </w:tc>
        <w:tc>
          <w:tcPr>
            <w:tcW w:w="6365" w:type="dxa"/>
          </w:tcPr>
          <w:p w:rsidR="00494BF4" w:rsidRPr="000B4178" w:rsidRDefault="00494BF4" w:rsidP="003C31E7">
            <w:pPr>
              <w:pStyle w:val="0"/>
              <w:numPr>
                <w:ilvl w:val="0"/>
                <w:numId w:val="24"/>
              </w:numPr>
              <w:tabs>
                <w:tab w:val="clear" w:pos="2804"/>
                <w:tab w:val="num" w:pos="142"/>
              </w:tabs>
              <w:suppressAutoHyphens w:val="0"/>
              <w:ind w:left="122" w:hanging="180"/>
              <w:rPr>
                <w:color w:val="auto"/>
              </w:rPr>
            </w:pPr>
            <w:r w:rsidRPr="000B4178">
              <w:rPr>
                <w:color w:val="auto"/>
              </w:rPr>
              <w:t>Коммунальное обслуживание</w:t>
            </w:r>
          </w:p>
        </w:tc>
      </w:tr>
      <w:tr w:rsidR="00494BF4" w:rsidRPr="000B4178" w:rsidTr="00F470D2">
        <w:tc>
          <w:tcPr>
            <w:tcW w:w="3808" w:type="dxa"/>
          </w:tcPr>
          <w:p w:rsidR="00494BF4" w:rsidRPr="000B4178" w:rsidRDefault="00494BF4" w:rsidP="00494BF4">
            <w:pPr>
              <w:pStyle w:val="0"/>
              <w:ind w:firstLine="0"/>
              <w:rPr>
                <w:b/>
                <w:color w:val="auto"/>
              </w:rPr>
            </w:pPr>
            <w:r w:rsidRPr="000B4178">
              <w:rPr>
                <w:b/>
                <w:color w:val="auto"/>
              </w:rPr>
              <w:t>Условно разрешенные виды использования</w:t>
            </w:r>
          </w:p>
        </w:tc>
        <w:tc>
          <w:tcPr>
            <w:tcW w:w="6365" w:type="dxa"/>
          </w:tcPr>
          <w:p w:rsidR="00494BF4" w:rsidRPr="000B4178" w:rsidRDefault="00494BF4" w:rsidP="00494BF4">
            <w:pPr>
              <w:pStyle w:val="0"/>
              <w:ind w:firstLine="0"/>
              <w:rPr>
                <w:b/>
                <w:color w:val="auto"/>
              </w:rPr>
            </w:pPr>
            <w:r w:rsidRPr="000B4178">
              <w:rPr>
                <w:b/>
                <w:color w:val="auto"/>
              </w:rPr>
              <w:t>Вспомогательные виды разрешенного использования для условно-разрешенных видов</w:t>
            </w:r>
          </w:p>
        </w:tc>
      </w:tr>
      <w:tr w:rsidR="00494BF4" w:rsidRPr="000B4178" w:rsidTr="00F470D2">
        <w:tc>
          <w:tcPr>
            <w:tcW w:w="3808" w:type="dxa"/>
          </w:tcPr>
          <w:p w:rsidR="00494BF4" w:rsidRPr="000B4178" w:rsidRDefault="00494BF4" w:rsidP="003C31E7">
            <w:pPr>
              <w:pStyle w:val="0"/>
              <w:numPr>
                <w:ilvl w:val="0"/>
                <w:numId w:val="25"/>
              </w:numPr>
              <w:tabs>
                <w:tab w:val="clear" w:pos="2746"/>
                <w:tab w:val="num" w:pos="330"/>
              </w:tabs>
              <w:suppressAutoHyphens w:val="0"/>
              <w:ind w:left="330" w:hanging="330"/>
              <w:rPr>
                <w:color w:val="auto"/>
              </w:rPr>
            </w:pPr>
            <w:r w:rsidRPr="000B4178">
              <w:rPr>
                <w:color w:val="auto"/>
              </w:rPr>
              <w:t>Магазин</w:t>
            </w:r>
          </w:p>
          <w:p w:rsidR="00494BF4" w:rsidRPr="000B4178" w:rsidRDefault="00494BF4" w:rsidP="003C31E7">
            <w:pPr>
              <w:pStyle w:val="0"/>
              <w:numPr>
                <w:ilvl w:val="0"/>
                <w:numId w:val="25"/>
              </w:numPr>
              <w:tabs>
                <w:tab w:val="clear" w:pos="2746"/>
                <w:tab w:val="num" w:pos="330"/>
              </w:tabs>
              <w:suppressAutoHyphens w:val="0"/>
              <w:ind w:left="330" w:hanging="330"/>
              <w:rPr>
                <w:color w:val="auto"/>
              </w:rPr>
            </w:pPr>
            <w:r w:rsidRPr="000B4178">
              <w:rPr>
                <w:color w:val="auto"/>
              </w:rPr>
              <w:t>Общественное питание</w:t>
            </w:r>
          </w:p>
          <w:p w:rsidR="00494BF4" w:rsidRPr="000B4178" w:rsidRDefault="00494BF4" w:rsidP="003C31E7">
            <w:pPr>
              <w:pStyle w:val="0"/>
              <w:numPr>
                <w:ilvl w:val="0"/>
                <w:numId w:val="25"/>
              </w:numPr>
              <w:tabs>
                <w:tab w:val="clear" w:pos="2746"/>
                <w:tab w:val="num" w:pos="330"/>
              </w:tabs>
              <w:suppressAutoHyphens w:val="0"/>
              <w:ind w:left="330" w:hanging="330"/>
              <w:rPr>
                <w:color w:val="auto"/>
              </w:rPr>
            </w:pPr>
            <w:r w:rsidRPr="000B4178">
              <w:rPr>
                <w:color w:val="auto"/>
              </w:rPr>
              <w:t>Развлечения</w:t>
            </w:r>
          </w:p>
        </w:tc>
        <w:tc>
          <w:tcPr>
            <w:tcW w:w="6365" w:type="dxa"/>
          </w:tcPr>
          <w:p w:rsidR="00494BF4" w:rsidRPr="000B4178" w:rsidRDefault="00494BF4" w:rsidP="003C31E7">
            <w:pPr>
              <w:pStyle w:val="0"/>
              <w:numPr>
                <w:ilvl w:val="0"/>
                <w:numId w:val="25"/>
              </w:numPr>
              <w:tabs>
                <w:tab w:val="clear" w:pos="2746"/>
                <w:tab w:val="num" w:pos="330"/>
              </w:tabs>
              <w:suppressAutoHyphens w:val="0"/>
              <w:ind w:left="330" w:hanging="330"/>
              <w:rPr>
                <w:color w:val="auto"/>
              </w:rPr>
            </w:pPr>
            <w:r w:rsidRPr="000B4178">
              <w:rPr>
                <w:color w:val="auto"/>
              </w:rPr>
              <w:t>Коммунальное обслуживание</w:t>
            </w:r>
          </w:p>
        </w:tc>
      </w:tr>
    </w:tbl>
    <w:p w:rsidR="00494BF4" w:rsidRPr="000B4178" w:rsidRDefault="00494BF4" w:rsidP="00494BF4">
      <w:pPr>
        <w:pStyle w:val="ConsPlusNormal"/>
        <w:widowControl/>
        <w:jc w:val="both"/>
        <w:rPr>
          <w:rFonts w:ascii="Times New Roman" w:hAnsi="Times New Roman" w:cs="Times New Roman"/>
          <w:sz w:val="24"/>
          <w:szCs w:val="24"/>
        </w:rPr>
      </w:pPr>
      <w:r w:rsidRPr="000B4178">
        <w:rPr>
          <w:rFonts w:ascii="Times New Roman" w:hAnsi="Times New Roman" w:cs="Times New Roman"/>
          <w:i/>
          <w:sz w:val="24"/>
          <w:szCs w:val="24"/>
        </w:rPr>
        <w:t xml:space="preserve"> </w:t>
      </w:r>
    </w:p>
    <w:p w:rsidR="00494BF4" w:rsidRPr="000B4178" w:rsidRDefault="00494BF4" w:rsidP="00494BF4">
      <w:pPr>
        <w:pStyle w:val="ConsPlusNormal"/>
        <w:widowControl/>
        <w:ind w:firstLine="0"/>
        <w:jc w:val="both"/>
        <w:rPr>
          <w:rFonts w:ascii="Times New Roman" w:hAnsi="Times New Roman" w:cs="Times New Roman"/>
          <w:b/>
          <w:sz w:val="24"/>
          <w:szCs w:val="24"/>
        </w:rPr>
      </w:pPr>
      <w:r w:rsidRPr="000B4178">
        <w:rPr>
          <w:rFonts w:ascii="Times New Roman" w:hAnsi="Times New Roman" w:cs="Times New Roman"/>
          <w:b/>
          <w:sz w:val="24"/>
          <w:szCs w:val="24"/>
        </w:rPr>
        <w:t>2) Параметры разрешенного строительства и/или реконструкции объектов капитального строительства зоны Р1п</w:t>
      </w:r>
      <w:r w:rsidR="000B4178" w:rsidRPr="000B417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494BF4" w:rsidRPr="000B4178" w:rsidTr="00F470D2">
        <w:tc>
          <w:tcPr>
            <w:tcW w:w="10173" w:type="dxa"/>
            <w:gridSpan w:val="2"/>
            <w:tcBorders>
              <w:top w:val="single" w:sz="4" w:space="0" w:color="auto"/>
              <w:left w:val="single" w:sz="4" w:space="0" w:color="auto"/>
              <w:bottom w:val="single" w:sz="4" w:space="0" w:color="auto"/>
              <w:right w:val="single" w:sz="4" w:space="0" w:color="auto"/>
            </w:tcBorders>
          </w:tcPr>
          <w:p w:rsidR="00494BF4" w:rsidRPr="000B4178" w:rsidRDefault="00494BF4" w:rsidP="00494BF4">
            <w:pPr>
              <w:jc w:val="both"/>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p w:rsidR="00494BF4" w:rsidRPr="000B4178" w:rsidRDefault="00494BF4" w:rsidP="00494BF4">
            <w:pPr>
              <w:pStyle w:val="ConsPlusNormal"/>
              <w:widowControl/>
              <w:ind w:firstLine="0"/>
              <w:jc w:val="center"/>
              <w:rPr>
                <w:rFonts w:ascii="Times New Roman" w:hAnsi="Times New Roman" w:cs="Times New Roman"/>
                <w:b/>
                <w:sz w:val="24"/>
                <w:szCs w:val="24"/>
              </w:rPr>
            </w:pPr>
          </w:p>
        </w:tc>
      </w:tr>
      <w:tr w:rsidR="00494BF4" w:rsidRPr="000B4178" w:rsidTr="00F470D2">
        <w:tc>
          <w:tcPr>
            <w:tcW w:w="10173" w:type="dxa"/>
            <w:gridSpan w:val="2"/>
          </w:tcPr>
          <w:p w:rsidR="00494BF4" w:rsidRPr="000B4178" w:rsidRDefault="00494BF4" w:rsidP="00494BF4">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lastRenderedPageBreak/>
              <w:t>Предельные (минимальные и (или) максимальные) размеры земельных участков</w:t>
            </w:r>
          </w:p>
        </w:tc>
      </w:tr>
      <w:tr w:rsidR="00494BF4" w:rsidRPr="000B4178" w:rsidTr="00F470D2">
        <w:tc>
          <w:tcPr>
            <w:tcW w:w="4095"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w:t>
            </w:r>
          </w:p>
        </w:tc>
        <w:tc>
          <w:tcPr>
            <w:tcW w:w="6078"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150 000 кв. м </w:t>
            </w:r>
          </w:p>
        </w:tc>
      </w:tr>
      <w:tr w:rsidR="00494BF4" w:rsidRPr="000B4178" w:rsidTr="00F470D2">
        <w:tc>
          <w:tcPr>
            <w:tcW w:w="10173" w:type="dxa"/>
            <w:gridSpan w:val="2"/>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94BF4" w:rsidRPr="000B4178" w:rsidTr="00F470D2">
        <w:tc>
          <w:tcPr>
            <w:tcW w:w="4095"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 высота</w:t>
            </w:r>
          </w:p>
        </w:tc>
        <w:tc>
          <w:tcPr>
            <w:tcW w:w="6078"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12 м</w:t>
            </w:r>
          </w:p>
        </w:tc>
      </w:tr>
      <w:tr w:rsidR="00494BF4" w:rsidRPr="000B4178" w:rsidTr="00F470D2">
        <w:trPr>
          <w:trHeight w:val="500"/>
        </w:trPr>
        <w:tc>
          <w:tcPr>
            <w:tcW w:w="10173" w:type="dxa"/>
            <w:gridSpan w:val="2"/>
          </w:tcPr>
          <w:p w:rsidR="00494BF4" w:rsidRPr="000B4178" w:rsidRDefault="00494BF4" w:rsidP="00494BF4">
            <w:pPr>
              <w:ind w:firstLine="540"/>
              <w:jc w:val="both"/>
              <w:rPr>
                <w:b/>
              </w:rPr>
            </w:pPr>
            <w:r w:rsidRPr="000B4178">
              <w:rPr>
                <w:b/>
              </w:rPr>
              <w:t>Максимальный процент застройки в границах земельного участка</w:t>
            </w:r>
          </w:p>
        </w:tc>
      </w:tr>
      <w:tr w:rsidR="00494BF4" w:rsidRPr="000B4178" w:rsidTr="00F470D2">
        <w:tc>
          <w:tcPr>
            <w:tcW w:w="4095"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6078"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30 %</w:t>
            </w:r>
          </w:p>
        </w:tc>
      </w:tr>
      <w:tr w:rsidR="00494BF4" w:rsidRPr="000B4178" w:rsidTr="00F470D2">
        <w:tc>
          <w:tcPr>
            <w:tcW w:w="10173" w:type="dxa"/>
            <w:gridSpan w:val="2"/>
          </w:tcPr>
          <w:p w:rsidR="00494BF4" w:rsidRPr="000B4178" w:rsidRDefault="00494BF4" w:rsidP="00494BF4">
            <w:pPr>
              <w:jc w:val="center"/>
              <w:rPr>
                <w:b/>
              </w:rPr>
            </w:pPr>
            <w:r w:rsidRPr="000B4178">
              <w:rPr>
                <w:b/>
              </w:rPr>
              <w:t>Минимальные отступы от границ земельных участков в целях определения мест допу</w:t>
            </w:r>
            <w:r w:rsidRPr="000B4178">
              <w:rPr>
                <w:b/>
              </w:rPr>
              <w:t>с</w:t>
            </w:r>
            <w:r w:rsidRPr="000B4178">
              <w:rPr>
                <w:b/>
              </w:rPr>
              <w:t>тимого размещения зданий, строений, сооружений, за пределами которых запрещено строительство зданий, строений, сооружений</w:t>
            </w:r>
          </w:p>
        </w:tc>
      </w:tr>
      <w:tr w:rsidR="00494BF4" w:rsidRPr="000B4178" w:rsidTr="00F470D2">
        <w:trPr>
          <w:trHeight w:val="663"/>
        </w:trPr>
        <w:tc>
          <w:tcPr>
            <w:tcW w:w="4095" w:type="dxa"/>
          </w:tcPr>
          <w:p w:rsidR="00494BF4" w:rsidRPr="000B4178" w:rsidRDefault="000B4178"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w:t>
            </w:r>
            <w:r>
              <w:rPr>
                <w:rFonts w:ascii="Times New Roman" w:hAnsi="Times New Roman" w:cs="Times New Roman"/>
                <w:sz w:val="24"/>
                <w:szCs w:val="24"/>
              </w:rPr>
              <w:t>инимальные</w:t>
            </w:r>
            <w:r w:rsidRPr="000B4178">
              <w:rPr>
                <w:rFonts w:ascii="Times New Roman" w:hAnsi="Times New Roman" w:cs="Times New Roman"/>
                <w:sz w:val="24"/>
                <w:szCs w:val="24"/>
              </w:rPr>
              <w:t xml:space="preserve"> отступ</w:t>
            </w:r>
            <w:r>
              <w:rPr>
                <w:rFonts w:ascii="Times New Roman" w:hAnsi="Times New Roman" w:cs="Times New Roman"/>
                <w:sz w:val="24"/>
                <w:szCs w:val="24"/>
              </w:rPr>
              <w:t>ы</w:t>
            </w:r>
            <w:r w:rsidRPr="000B4178">
              <w:rPr>
                <w:rFonts w:ascii="Times New Roman" w:hAnsi="Times New Roman" w:cs="Times New Roman"/>
                <w:sz w:val="24"/>
                <w:szCs w:val="24"/>
              </w:rPr>
              <w:t xml:space="preserve"> от границ з</w:t>
            </w:r>
            <w:r w:rsidRPr="000B4178">
              <w:rPr>
                <w:rFonts w:ascii="Times New Roman" w:hAnsi="Times New Roman" w:cs="Times New Roman"/>
                <w:sz w:val="24"/>
                <w:szCs w:val="24"/>
              </w:rPr>
              <w:t>е</w:t>
            </w:r>
            <w:r w:rsidRPr="000B4178">
              <w:rPr>
                <w:rFonts w:ascii="Times New Roman" w:hAnsi="Times New Roman" w:cs="Times New Roman"/>
                <w:sz w:val="24"/>
                <w:szCs w:val="24"/>
              </w:rPr>
              <w:t>мельных участков</w:t>
            </w:r>
          </w:p>
        </w:tc>
        <w:tc>
          <w:tcPr>
            <w:tcW w:w="6078"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6 м</w:t>
            </w:r>
          </w:p>
        </w:tc>
      </w:tr>
    </w:tbl>
    <w:p w:rsidR="00494BF4" w:rsidRPr="000B4178" w:rsidRDefault="00494BF4" w:rsidP="00494BF4">
      <w:pPr>
        <w:pStyle w:val="3"/>
        <w:rPr>
          <w:rFonts w:ascii="Times New Roman" w:hAnsi="Times New Roman" w:cs="Times New Roman"/>
          <w:bCs w:val="0"/>
          <w:sz w:val="24"/>
          <w:szCs w:val="24"/>
        </w:rPr>
      </w:pPr>
      <w:r w:rsidRPr="000B4178">
        <w:rPr>
          <w:rFonts w:ascii="Times New Roman" w:hAnsi="Times New Roman" w:cs="Times New Roman"/>
          <w:sz w:val="24"/>
          <w:szCs w:val="24"/>
        </w:rPr>
        <w:t>3</w:t>
      </w:r>
      <w:r w:rsidR="000B4178" w:rsidRPr="000B4178">
        <w:rPr>
          <w:rFonts w:ascii="Times New Roman" w:hAnsi="Times New Roman" w:cs="Times New Roman"/>
          <w:bCs w:val="0"/>
          <w:sz w:val="24"/>
          <w:szCs w:val="24"/>
        </w:rPr>
        <w:t>)</w:t>
      </w:r>
      <w:r w:rsidRPr="000B4178">
        <w:rPr>
          <w:rFonts w:ascii="Times New Roman" w:hAnsi="Times New Roman" w:cs="Times New Roman"/>
          <w:bCs w:val="0"/>
          <w:sz w:val="24"/>
          <w:szCs w:val="24"/>
        </w:rPr>
        <w:t xml:space="preserve"> Ограничения использования земельных участков и объектов капитального строител</w:t>
      </w:r>
      <w:r w:rsidRPr="000B4178">
        <w:rPr>
          <w:rFonts w:ascii="Times New Roman" w:hAnsi="Times New Roman" w:cs="Times New Roman"/>
          <w:bCs w:val="0"/>
          <w:sz w:val="24"/>
          <w:szCs w:val="24"/>
        </w:rPr>
        <w:t>ь</w:t>
      </w:r>
      <w:r w:rsidRPr="000B4178">
        <w:rPr>
          <w:rFonts w:ascii="Times New Roman" w:hAnsi="Times New Roman" w:cs="Times New Roman"/>
          <w:bCs w:val="0"/>
          <w:sz w:val="24"/>
          <w:szCs w:val="24"/>
        </w:rPr>
        <w:t>ства участков в зоне Р1п</w:t>
      </w:r>
      <w:r w:rsidR="000B4178" w:rsidRPr="000B4178">
        <w:rPr>
          <w:rFonts w:ascii="Times New Roman" w:hAnsi="Times New Roman" w:cs="Times New Roman"/>
          <w:bCs w:val="0"/>
          <w:sz w:val="24"/>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931"/>
      </w:tblGrid>
      <w:tr w:rsidR="00494BF4" w:rsidRPr="000B4178" w:rsidTr="000B4178">
        <w:tc>
          <w:tcPr>
            <w:tcW w:w="1134"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0B4178">
            <w:pPr>
              <w:pStyle w:val="ConsPlusNormal"/>
              <w:widowControl/>
              <w:ind w:firstLine="34"/>
              <w:jc w:val="center"/>
              <w:rPr>
                <w:rFonts w:ascii="Times New Roman" w:hAnsi="Times New Roman" w:cs="Times New Roman"/>
                <w:b/>
                <w:sz w:val="24"/>
                <w:szCs w:val="24"/>
              </w:rPr>
            </w:pPr>
            <w:r w:rsidRPr="000B4178">
              <w:rPr>
                <w:rFonts w:ascii="Times New Roman" w:hAnsi="Times New Roman" w:cs="Times New Roman"/>
                <w:b/>
                <w:sz w:val="24"/>
                <w:szCs w:val="24"/>
              </w:rPr>
              <w:t>№ пп</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0B4178">
            <w:pPr>
              <w:pStyle w:val="ConsPlusNormal"/>
              <w:widowControl/>
              <w:ind w:firstLine="34"/>
              <w:jc w:val="center"/>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494BF4" w:rsidRPr="000B4178" w:rsidTr="000B4178">
        <w:tc>
          <w:tcPr>
            <w:tcW w:w="1134"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1</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FORMATTEXT"/>
              <w:jc w:val="both"/>
            </w:pPr>
            <w:r w:rsidRPr="000B4178">
              <w:t>Планировочную организацию территории новых, расширяемых и реконструиру</w:t>
            </w:r>
            <w:r w:rsidRPr="000B4178">
              <w:t>е</w:t>
            </w:r>
            <w:r w:rsidRPr="000B4178">
              <w:t>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494BF4" w:rsidRPr="000B4178" w:rsidTr="000B4178">
        <w:tc>
          <w:tcPr>
            <w:tcW w:w="1134"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2</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допускается строительство и расширение действующих промышленных, комм</w:t>
            </w:r>
            <w:r w:rsidRPr="000B4178">
              <w:rPr>
                <w:rFonts w:ascii="Times New Roman" w:hAnsi="Times New Roman" w:cs="Times New Roman"/>
                <w:sz w:val="24"/>
                <w:szCs w:val="24"/>
              </w:rPr>
              <w:t>у</w:t>
            </w:r>
            <w:r w:rsidRPr="000B4178">
              <w:rPr>
                <w:rFonts w:ascii="Times New Roman" w:hAnsi="Times New Roman" w:cs="Times New Roman"/>
                <w:sz w:val="24"/>
                <w:szCs w:val="24"/>
              </w:rPr>
              <w:t>нальных и складских объектов, непосредственно не связанных с эксплуатацией об</w:t>
            </w:r>
            <w:r w:rsidRPr="000B4178">
              <w:rPr>
                <w:rFonts w:ascii="Times New Roman" w:hAnsi="Times New Roman" w:cs="Times New Roman"/>
                <w:sz w:val="24"/>
                <w:szCs w:val="24"/>
              </w:rPr>
              <w:t>ъ</w:t>
            </w:r>
            <w:r w:rsidRPr="000B4178">
              <w:rPr>
                <w:rFonts w:ascii="Times New Roman" w:hAnsi="Times New Roman" w:cs="Times New Roman"/>
                <w:sz w:val="24"/>
                <w:szCs w:val="24"/>
              </w:rPr>
              <w:t>ектов оздоровительного и рекреационного назначения</w:t>
            </w:r>
          </w:p>
        </w:tc>
      </w:tr>
      <w:tr w:rsidR="00494BF4" w:rsidRPr="000B4178" w:rsidTr="000B4178">
        <w:tc>
          <w:tcPr>
            <w:tcW w:w="1134"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3</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инженерных (топографо-геодезических и др.) изысканий для проект</w:t>
            </w:r>
            <w:r w:rsidRPr="000B4178">
              <w:rPr>
                <w:rFonts w:ascii="Times New Roman" w:hAnsi="Times New Roman" w:cs="Times New Roman"/>
                <w:sz w:val="24"/>
                <w:szCs w:val="24"/>
              </w:rPr>
              <w:t>и</w:t>
            </w:r>
            <w:r w:rsidRPr="000B4178">
              <w:rPr>
                <w:rFonts w:ascii="Times New Roman" w:hAnsi="Times New Roman" w:cs="Times New Roman"/>
                <w:sz w:val="24"/>
                <w:szCs w:val="24"/>
              </w:rPr>
              <w:t>рования и строительства, реконструкции.</w:t>
            </w:r>
          </w:p>
        </w:tc>
      </w:tr>
      <w:tr w:rsidR="00494BF4" w:rsidRPr="000B4178" w:rsidTr="000B4178">
        <w:tc>
          <w:tcPr>
            <w:tcW w:w="1134"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4</w:t>
            </w:r>
          </w:p>
          <w:p w:rsidR="00494BF4" w:rsidRPr="000B4178" w:rsidRDefault="00494BF4" w:rsidP="00494BF4">
            <w:pPr>
              <w:pStyle w:val="ConsPlusNormal"/>
              <w:widowControl/>
              <w:ind w:firstLine="0"/>
              <w:rPr>
                <w:rFonts w:ascii="Times New Roman" w:hAnsi="Times New Roman" w:cs="Times New Roman"/>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Проведение инженерной подготовки территории</w:t>
            </w:r>
            <w:r w:rsidRPr="000B4178">
              <w:rPr>
                <w:rStyle w:val="a9"/>
                <w:rFonts w:ascii="Times New Roman" w:hAnsi="Times New Roman" w:cs="Times New Roman"/>
                <w:sz w:val="24"/>
                <w:szCs w:val="24"/>
              </w:rPr>
              <w:t>: вертикальная планировка</w:t>
            </w:r>
            <w:r w:rsidRPr="000B4178">
              <w:rPr>
                <w:rFonts w:ascii="Times New Roman" w:hAnsi="Times New Roman" w:cs="Times New Roman"/>
                <w:sz w:val="24"/>
                <w:szCs w:val="24"/>
              </w:rPr>
              <w:t xml:space="preserve"> для организации стока поверхностных (атмосферных) вод </w:t>
            </w:r>
          </w:p>
        </w:tc>
      </w:tr>
      <w:tr w:rsidR="00494BF4" w:rsidRPr="000B4178" w:rsidTr="000B4178">
        <w:tc>
          <w:tcPr>
            <w:tcW w:w="1134"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rPr>
                <w:rFonts w:eastAsia="Calibri"/>
              </w:rPr>
            </w:pPr>
            <w:r w:rsidRPr="000B4178">
              <w:rPr>
                <w:rFonts w:eastAsia="Calibri"/>
              </w:rPr>
              <w:t>5</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необходимости)</w:t>
            </w:r>
          </w:p>
        </w:tc>
      </w:tr>
      <w:tr w:rsidR="00494BF4" w:rsidRPr="000B4178" w:rsidTr="000B4178">
        <w:tc>
          <w:tcPr>
            <w:tcW w:w="1134"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rPr>
                <w:rFonts w:eastAsia="Calibri"/>
              </w:rPr>
            </w:pPr>
            <w:r w:rsidRPr="000B4178">
              <w:rPr>
                <w:rFonts w:eastAsia="Calibri"/>
              </w:rPr>
              <w:t>6</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494BF4" w:rsidRPr="000B4178" w:rsidTr="000B4178">
        <w:tc>
          <w:tcPr>
            <w:tcW w:w="1134" w:type="dxa"/>
          </w:tcPr>
          <w:p w:rsidR="00494BF4" w:rsidRPr="000B4178" w:rsidRDefault="00494BF4" w:rsidP="00494BF4">
            <w:pPr>
              <w:rPr>
                <w:rFonts w:eastAsia="Calibri"/>
              </w:rPr>
            </w:pPr>
            <w:r w:rsidRPr="000B4178">
              <w:rPr>
                <w:rFonts w:eastAsia="Calibri"/>
              </w:rPr>
              <w:t>7</w:t>
            </w:r>
          </w:p>
        </w:tc>
        <w:tc>
          <w:tcPr>
            <w:tcW w:w="8931"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Соблюдение требования по обеспечению условий для беспрепятственного пер</w:t>
            </w:r>
            <w:r w:rsidRPr="000B4178">
              <w:rPr>
                <w:rFonts w:ascii="Times New Roman" w:hAnsi="Times New Roman" w:cs="Times New Roman"/>
                <w:sz w:val="24"/>
                <w:szCs w:val="24"/>
              </w:rPr>
              <w:t>е</w:t>
            </w:r>
            <w:r w:rsidRPr="000B4178">
              <w:rPr>
                <w:rFonts w:ascii="Times New Roman" w:hAnsi="Times New Roman" w:cs="Times New Roman"/>
                <w:sz w:val="24"/>
                <w:szCs w:val="24"/>
              </w:rPr>
              <w:t>движения инвалидов и других маломобильных групп населения</w:t>
            </w:r>
          </w:p>
        </w:tc>
      </w:tr>
      <w:tr w:rsidR="00494BF4" w:rsidRPr="000B4178" w:rsidTr="000B4178">
        <w:trPr>
          <w:trHeight w:val="57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8</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94BF4" w:rsidRPr="000B4178" w:rsidTr="000B4178">
        <w:trPr>
          <w:trHeight w:val="57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9</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Для участков зоны, расположенных в границах зон с особыми условиями использ</w:t>
            </w:r>
            <w:r w:rsidRPr="000B4178">
              <w:rPr>
                <w:rFonts w:ascii="Times New Roman" w:hAnsi="Times New Roman" w:cs="Times New Roman"/>
                <w:sz w:val="24"/>
                <w:szCs w:val="24"/>
              </w:rPr>
              <w:t>о</w:t>
            </w:r>
            <w:r w:rsidRPr="000B4178">
              <w:rPr>
                <w:rFonts w:ascii="Times New Roman" w:hAnsi="Times New Roman" w:cs="Times New Roman"/>
                <w:sz w:val="24"/>
                <w:szCs w:val="24"/>
              </w:rPr>
              <w:t>вания территорий и (или) в границах территорий объектов культурного наследия действуют дополнительные требования в соответствии с законодательством Ро</w:t>
            </w:r>
            <w:r w:rsidRPr="000B4178">
              <w:rPr>
                <w:rFonts w:ascii="Times New Roman" w:hAnsi="Times New Roman" w:cs="Times New Roman"/>
                <w:sz w:val="24"/>
                <w:szCs w:val="24"/>
              </w:rPr>
              <w:t>с</w:t>
            </w:r>
            <w:r w:rsidRPr="000B4178">
              <w:rPr>
                <w:rFonts w:ascii="Times New Roman" w:hAnsi="Times New Roman" w:cs="Times New Roman"/>
                <w:sz w:val="24"/>
                <w:szCs w:val="24"/>
              </w:rPr>
              <w:t>сийской Федерации и статьей 28 настоящих Правил</w:t>
            </w:r>
          </w:p>
        </w:tc>
      </w:tr>
    </w:tbl>
    <w:p w:rsidR="00494BF4" w:rsidRPr="00CE3F5C" w:rsidRDefault="00494BF4" w:rsidP="00CB54F7">
      <w:pPr>
        <w:pStyle w:val="3"/>
        <w:jc w:val="center"/>
        <w:rPr>
          <w:rFonts w:ascii="Times New Roman" w:hAnsi="Times New Roman" w:cs="Times New Roman"/>
          <w:sz w:val="24"/>
          <w:szCs w:val="24"/>
        </w:rPr>
      </w:pPr>
    </w:p>
    <w:p w:rsidR="00CB54F7" w:rsidRPr="00CE3F5C" w:rsidRDefault="00CB54F7" w:rsidP="00CB54F7">
      <w:pPr>
        <w:pStyle w:val="3"/>
        <w:jc w:val="center"/>
        <w:rPr>
          <w:rFonts w:ascii="Times New Roman" w:hAnsi="Times New Roman" w:cs="Times New Roman"/>
          <w:sz w:val="24"/>
          <w:szCs w:val="24"/>
        </w:rPr>
      </w:pPr>
      <w:r w:rsidRPr="00CE3F5C">
        <w:rPr>
          <w:rFonts w:ascii="Times New Roman" w:hAnsi="Times New Roman" w:cs="Times New Roman"/>
          <w:sz w:val="24"/>
          <w:szCs w:val="24"/>
        </w:rPr>
        <w:t>Статья 24. Зоны сельскохозяйственного использования</w:t>
      </w:r>
      <w:bookmarkEnd w:id="241"/>
      <w:bookmarkEnd w:id="242"/>
    </w:p>
    <w:p w:rsidR="00CB54F7" w:rsidRPr="00CE3F5C" w:rsidRDefault="00CB54F7" w:rsidP="003E5023">
      <w:pPr>
        <w:pStyle w:val="ConsPlusNormal"/>
        <w:widowControl/>
        <w:ind w:firstLine="709"/>
        <w:rPr>
          <w:rFonts w:ascii="Times New Roman" w:hAnsi="Times New Roman" w:cs="Times New Roman"/>
          <w:sz w:val="24"/>
          <w:szCs w:val="24"/>
        </w:rPr>
      </w:pPr>
    </w:p>
    <w:p w:rsidR="00CB54F7" w:rsidRPr="00CE3F5C" w:rsidRDefault="00CB54F7" w:rsidP="00CB54F7">
      <w:pPr>
        <w:ind w:firstLine="709"/>
        <w:rPr>
          <w:b/>
        </w:rPr>
      </w:pPr>
      <w:r w:rsidRPr="00CE3F5C">
        <w:rPr>
          <w:b/>
        </w:rPr>
        <w:t>24.1. Зона сельскохозяйственного использования в границах населенных пунктов</w:t>
      </w:r>
      <w:r w:rsidR="00F70EE5" w:rsidRPr="00CE3F5C">
        <w:rPr>
          <w:b/>
        </w:rPr>
        <w:t xml:space="preserve">  - Сх</w:t>
      </w:r>
      <w:r w:rsidRPr="00CE3F5C">
        <w:rPr>
          <w:b/>
        </w:rPr>
        <w:t>1</w:t>
      </w:r>
    </w:p>
    <w:p w:rsidR="00CB54F7" w:rsidRPr="00CE3F5C" w:rsidRDefault="00CB54F7" w:rsidP="00CB54F7">
      <w:pPr>
        <w:pStyle w:val="ConsPlusNormal"/>
        <w:widowControl/>
        <w:ind w:firstLine="709"/>
        <w:outlineLvl w:val="2"/>
        <w:rPr>
          <w:rFonts w:ascii="Times New Roman" w:hAnsi="Times New Roman" w:cs="Times New Roman"/>
          <w:sz w:val="24"/>
          <w:szCs w:val="24"/>
        </w:rPr>
      </w:pPr>
      <w:bookmarkStart w:id="245" w:name="_Toc268485516"/>
      <w:bookmarkStart w:id="246" w:name="_Toc268487594"/>
      <w:bookmarkStart w:id="247" w:name="_Toc268488414"/>
      <w:r w:rsidRPr="00CE3F5C">
        <w:rPr>
          <w:rFonts w:ascii="Times New Roman" w:hAnsi="Times New Roman" w:cs="Times New Roman"/>
          <w:sz w:val="24"/>
          <w:szCs w:val="24"/>
        </w:rPr>
        <w:t>Зоны сельскохозяйственных угодий – пашни, сенокосы, пастбища, земли, занятые мног</w:t>
      </w:r>
      <w:r w:rsidRPr="00CE3F5C">
        <w:rPr>
          <w:rFonts w:ascii="Times New Roman" w:hAnsi="Times New Roman" w:cs="Times New Roman"/>
          <w:sz w:val="24"/>
          <w:szCs w:val="24"/>
        </w:rPr>
        <w:t>о</w:t>
      </w:r>
      <w:r w:rsidRPr="00CE3F5C">
        <w:rPr>
          <w:rFonts w:ascii="Times New Roman" w:hAnsi="Times New Roman" w:cs="Times New Roman"/>
          <w:sz w:val="24"/>
          <w:szCs w:val="24"/>
        </w:rPr>
        <w:t xml:space="preserve">летними насаждениями, заливные луга в пойме реки Воронеж, а также зоны, занятые объектами сельскохозяйственного назначения и предназначенные для ведения </w:t>
      </w:r>
      <w:r w:rsidR="00CA14DB" w:rsidRPr="00CE3F5C">
        <w:rPr>
          <w:rFonts w:ascii="Times New Roman" w:hAnsi="Times New Roman" w:cs="Times New Roman"/>
          <w:sz w:val="24"/>
          <w:szCs w:val="24"/>
        </w:rPr>
        <w:t>городского</w:t>
      </w:r>
      <w:r w:rsidRPr="00CE3F5C">
        <w:rPr>
          <w:rFonts w:ascii="Times New Roman" w:hAnsi="Times New Roman" w:cs="Times New Roman"/>
          <w:sz w:val="24"/>
          <w:szCs w:val="24"/>
        </w:rPr>
        <w:t xml:space="preserve"> хозяйства, дачн</w:t>
      </w:r>
      <w:r w:rsidRPr="00CE3F5C">
        <w:rPr>
          <w:rFonts w:ascii="Times New Roman" w:hAnsi="Times New Roman" w:cs="Times New Roman"/>
          <w:sz w:val="24"/>
          <w:szCs w:val="24"/>
        </w:rPr>
        <w:t>о</w:t>
      </w:r>
      <w:r w:rsidRPr="00CE3F5C">
        <w:rPr>
          <w:rFonts w:ascii="Times New Roman" w:hAnsi="Times New Roman" w:cs="Times New Roman"/>
          <w:sz w:val="24"/>
          <w:szCs w:val="24"/>
        </w:rPr>
        <w:t xml:space="preserve">го хозяйства, садоводства, личного подсобного хозяйства, развития объектов </w:t>
      </w:r>
      <w:r w:rsidR="00CA14DB" w:rsidRPr="00CE3F5C">
        <w:rPr>
          <w:rFonts w:ascii="Times New Roman" w:hAnsi="Times New Roman" w:cs="Times New Roman"/>
          <w:sz w:val="24"/>
          <w:szCs w:val="24"/>
        </w:rPr>
        <w:t>городского</w:t>
      </w:r>
      <w:r w:rsidRPr="00CE3F5C">
        <w:rPr>
          <w:rFonts w:ascii="Times New Roman" w:hAnsi="Times New Roman" w:cs="Times New Roman"/>
          <w:sz w:val="24"/>
          <w:szCs w:val="24"/>
        </w:rPr>
        <w:t xml:space="preserve"> хозя</w:t>
      </w:r>
      <w:r w:rsidRPr="00CE3F5C">
        <w:rPr>
          <w:rFonts w:ascii="Times New Roman" w:hAnsi="Times New Roman" w:cs="Times New Roman"/>
          <w:sz w:val="24"/>
          <w:szCs w:val="24"/>
        </w:rPr>
        <w:t>й</w:t>
      </w:r>
      <w:r w:rsidRPr="00CE3F5C">
        <w:rPr>
          <w:rFonts w:ascii="Times New Roman" w:hAnsi="Times New Roman" w:cs="Times New Roman"/>
          <w:sz w:val="24"/>
          <w:szCs w:val="24"/>
        </w:rPr>
        <w:t>ства</w:t>
      </w:r>
    </w:p>
    <w:p w:rsidR="00CB54F7" w:rsidRPr="00CE3F5C" w:rsidRDefault="00CB54F7" w:rsidP="00CB54F7">
      <w:pPr>
        <w:pStyle w:val="ConsPlusNormal"/>
        <w:widowControl/>
        <w:ind w:firstLine="709"/>
        <w:outlineLvl w:val="2"/>
        <w:rPr>
          <w:rFonts w:ascii="Times New Roman" w:hAnsi="Times New Roman" w:cs="Times New Roman"/>
          <w:sz w:val="24"/>
          <w:szCs w:val="24"/>
        </w:rPr>
      </w:pPr>
      <w:r w:rsidRPr="00CE3F5C">
        <w:rPr>
          <w:rFonts w:ascii="Times New Roman" w:hAnsi="Times New Roman" w:cs="Times New Roman"/>
          <w:sz w:val="24"/>
          <w:szCs w:val="24"/>
        </w:rPr>
        <w:lastRenderedPageBreak/>
        <w:t xml:space="preserve">На территории </w:t>
      </w:r>
      <w:r w:rsidR="00ED790A">
        <w:rPr>
          <w:rFonts w:ascii="Times New Roman" w:hAnsi="Times New Roman" w:cs="Times New Roman"/>
          <w:sz w:val="24"/>
          <w:szCs w:val="24"/>
        </w:rPr>
        <w:t>г</w:t>
      </w:r>
      <w:r w:rsidR="00E74408" w:rsidRPr="00CE3F5C">
        <w:rPr>
          <w:rFonts w:ascii="Times New Roman" w:hAnsi="Times New Roman" w:cs="Times New Roman"/>
          <w:sz w:val="24"/>
          <w:szCs w:val="24"/>
        </w:rPr>
        <w:t xml:space="preserve">ородского поселения </w:t>
      </w:r>
      <w:r w:rsidR="00ED790A">
        <w:rPr>
          <w:rFonts w:ascii="Times New Roman" w:hAnsi="Times New Roman" w:cs="Times New Roman"/>
          <w:sz w:val="24"/>
          <w:szCs w:val="24"/>
        </w:rPr>
        <w:t xml:space="preserve"> </w:t>
      </w:r>
      <w:r w:rsidR="00E74408" w:rsidRPr="00CE3F5C">
        <w:rPr>
          <w:rFonts w:ascii="Times New Roman" w:hAnsi="Times New Roman" w:cs="Times New Roman"/>
          <w:sz w:val="24"/>
          <w:szCs w:val="24"/>
        </w:rPr>
        <w:t xml:space="preserve"> город Поворино</w:t>
      </w:r>
      <w:r w:rsidRPr="00CE3F5C">
        <w:rPr>
          <w:rFonts w:ascii="Times New Roman" w:hAnsi="Times New Roman" w:cs="Times New Roman"/>
          <w:sz w:val="24"/>
          <w:szCs w:val="24"/>
        </w:rPr>
        <w:t xml:space="preserve"> в составе земель населенных пунктов выделяется </w:t>
      </w:r>
      <w:r w:rsidR="000F1443" w:rsidRPr="00CE3F5C">
        <w:rPr>
          <w:rFonts w:ascii="Times New Roman" w:hAnsi="Times New Roman" w:cs="Times New Roman"/>
          <w:sz w:val="24"/>
          <w:szCs w:val="24"/>
        </w:rPr>
        <w:t xml:space="preserve"> </w:t>
      </w:r>
      <w:r w:rsidR="00025BEA">
        <w:rPr>
          <w:rFonts w:ascii="Times New Roman" w:hAnsi="Times New Roman" w:cs="Times New Roman"/>
          <w:sz w:val="24"/>
          <w:szCs w:val="24"/>
        </w:rPr>
        <w:t>8</w:t>
      </w:r>
      <w:r w:rsidRPr="00CE3F5C">
        <w:rPr>
          <w:rFonts w:ascii="Times New Roman" w:hAnsi="Times New Roman" w:cs="Times New Roman"/>
          <w:sz w:val="24"/>
          <w:szCs w:val="24"/>
        </w:rPr>
        <w:t xml:space="preserve"> участк</w:t>
      </w:r>
      <w:r w:rsidR="000956EC" w:rsidRPr="00CE3F5C">
        <w:rPr>
          <w:rFonts w:ascii="Times New Roman" w:hAnsi="Times New Roman" w:cs="Times New Roman"/>
          <w:sz w:val="24"/>
          <w:szCs w:val="24"/>
        </w:rPr>
        <w:t>ов</w:t>
      </w:r>
      <w:r w:rsidRPr="00CE3F5C">
        <w:rPr>
          <w:rFonts w:ascii="Times New Roman" w:hAnsi="Times New Roman" w:cs="Times New Roman"/>
          <w:sz w:val="24"/>
          <w:szCs w:val="24"/>
        </w:rPr>
        <w:t xml:space="preserve"> зоны для сельскохозяйственного использования.</w:t>
      </w:r>
    </w:p>
    <w:p w:rsidR="003229C4" w:rsidRPr="00CE3F5C" w:rsidRDefault="003229C4" w:rsidP="00CB54F7">
      <w:pPr>
        <w:pStyle w:val="ConsPlusNormal"/>
        <w:widowControl/>
        <w:ind w:firstLine="709"/>
        <w:outlineLvl w:val="2"/>
        <w:rPr>
          <w:rFonts w:ascii="Times New Roman" w:hAnsi="Times New Roman" w:cs="Times New Roman"/>
          <w:b/>
          <w:sz w:val="24"/>
          <w:szCs w:val="24"/>
        </w:rPr>
      </w:pPr>
      <w:bookmarkStart w:id="248" w:name="_Toc268485517"/>
      <w:bookmarkStart w:id="249" w:name="_Toc268487595"/>
      <w:bookmarkStart w:id="250" w:name="_Toc268488415"/>
      <w:bookmarkEnd w:id="245"/>
      <w:bookmarkEnd w:id="246"/>
      <w:bookmarkEnd w:id="247"/>
    </w:p>
    <w:p w:rsidR="00CB54F7" w:rsidRPr="00CE3F5C" w:rsidRDefault="00CB54F7" w:rsidP="003E5023">
      <w:pPr>
        <w:pStyle w:val="ConsPlusNormal"/>
        <w:widowControl/>
        <w:ind w:firstLine="709"/>
        <w:outlineLvl w:val="2"/>
        <w:rPr>
          <w:rFonts w:ascii="Times New Roman" w:hAnsi="Times New Roman" w:cs="Times New Roman"/>
          <w:b/>
          <w:sz w:val="24"/>
          <w:szCs w:val="24"/>
        </w:rPr>
      </w:pPr>
      <w:r w:rsidRPr="00CE3F5C">
        <w:rPr>
          <w:rFonts w:ascii="Times New Roman" w:hAnsi="Times New Roman" w:cs="Times New Roman"/>
          <w:b/>
          <w:sz w:val="24"/>
          <w:szCs w:val="24"/>
        </w:rPr>
        <w:t>24.1.1. Описание прохождения границ зоны для сельскохозяйственного использов</w:t>
      </w:r>
      <w:r w:rsidRPr="00CE3F5C">
        <w:rPr>
          <w:rFonts w:ascii="Times New Roman" w:hAnsi="Times New Roman" w:cs="Times New Roman"/>
          <w:b/>
          <w:sz w:val="24"/>
          <w:szCs w:val="24"/>
        </w:rPr>
        <w:t>а</w:t>
      </w:r>
      <w:r w:rsidRPr="00CE3F5C">
        <w:rPr>
          <w:rFonts w:ascii="Times New Roman" w:hAnsi="Times New Roman" w:cs="Times New Roman"/>
          <w:b/>
          <w:sz w:val="24"/>
          <w:szCs w:val="24"/>
        </w:rPr>
        <w:t>ния С</w:t>
      </w:r>
      <w:bookmarkEnd w:id="248"/>
      <w:bookmarkEnd w:id="249"/>
      <w:bookmarkEnd w:id="250"/>
      <w:r w:rsidR="00F70EE5" w:rsidRPr="00CE3F5C">
        <w:rPr>
          <w:rFonts w:ascii="Times New Roman" w:hAnsi="Times New Roman" w:cs="Times New Roman"/>
          <w:b/>
          <w:sz w:val="24"/>
          <w:szCs w:val="24"/>
        </w:rPr>
        <w:t>х</w:t>
      </w:r>
      <w:r w:rsidRPr="00CE3F5C">
        <w:rPr>
          <w:rFonts w:ascii="Times New Roman" w:hAnsi="Times New Roman" w:cs="Times New Roman"/>
          <w:b/>
          <w:sz w:val="24"/>
          <w:szCs w:val="24"/>
        </w:rPr>
        <w:t>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CB54F7" w:rsidRPr="00CE3F5C" w:rsidTr="00D90C59">
        <w:trPr>
          <w:trHeight w:val="299"/>
        </w:trPr>
        <w:tc>
          <w:tcPr>
            <w:tcW w:w="1368" w:type="dxa"/>
            <w:vMerge w:val="restart"/>
            <w:shd w:val="clear" w:color="auto" w:fill="auto"/>
          </w:tcPr>
          <w:p w:rsidR="00CB54F7" w:rsidRPr="00CE3F5C" w:rsidRDefault="00CB54F7" w:rsidP="00CB54F7">
            <w:pPr>
              <w:pStyle w:val="ConsPlusNormal"/>
              <w:widowControl/>
              <w:ind w:firstLine="0"/>
              <w:outlineLvl w:val="2"/>
              <w:rPr>
                <w:rFonts w:ascii="Times New Roman" w:hAnsi="Times New Roman" w:cs="Times New Roman"/>
                <w:b/>
                <w:sz w:val="24"/>
                <w:szCs w:val="24"/>
              </w:rPr>
            </w:pPr>
            <w:bookmarkStart w:id="251" w:name="_Toc268485518"/>
            <w:bookmarkStart w:id="252" w:name="_Toc268487596"/>
            <w:bookmarkStart w:id="253" w:name="_Toc268488416"/>
            <w:r w:rsidRPr="00CE3F5C">
              <w:rPr>
                <w:rFonts w:ascii="Times New Roman" w:hAnsi="Times New Roman" w:cs="Times New Roman"/>
                <w:b/>
                <w:sz w:val="24"/>
                <w:szCs w:val="24"/>
              </w:rPr>
              <w:t>Номер участка зоны</w:t>
            </w:r>
            <w:bookmarkEnd w:id="251"/>
            <w:bookmarkEnd w:id="252"/>
            <w:bookmarkEnd w:id="253"/>
          </w:p>
        </w:tc>
        <w:tc>
          <w:tcPr>
            <w:tcW w:w="8805" w:type="dxa"/>
            <w:vMerge w:val="restart"/>
            <w:shd w:val="clear" w:color="auto" w:fill="auto"/>
          </w:tcPr>
          <w:p w:rsidR="00CB54F7" w:rsidRPr="00CE3F5C" w:rsidRDefault="00CB54F7" w:rsidP="00CB54F7">
            <w:pPr>
              <w:pStyle w:val="ConsPlusNormal"/>
              <w:widowControl/>
              <w:ind w:firstLine="0"/>
              <w:outlineLvl w:val="2"/>
              <w:rPr>
                <w:rFonts w:ascii="Times New Roman" w:hAnsi="Times New Roman" w:cs="Times New Roman"/>
                <w:b/>
                <w:sz w:val="24"/>
                <w:szCs w:val="24"/>
              </w:rPr>
            </w:pPr>
            <w:bookmarkStart w:id="254" w:name="_Toc268485519"/>
            <w:bookmarkStart w:id="255" w:name="_Toc268487597"/>
            <w:bookmarkStart w:id="256" w:name="_Toc268488417"/>
            <w:r w:rsidRPr="00CE3F5C">
              <w:rPr>
                <w:rFonts w:ascii="Times New Roman" w:hAnsi="Times New Roman" w:cs="Times New Roman"/>
                <w:b/>
                <w:sz w:val="24"/>
                <w:szCs w:val="24"/>
              </w:rPr>
              <w:t>Картографическое описание</w:t>
            </w:r>
            <w:bookmarkEnd w:id="254"/>
            <w:bookmarkEnd w:id="255"/>
            <w:bookmarkEnd w:id="256"/>
          </w:p>
        </w:tc>
      </w:tr>
      <w:tr w:rsidR="00CB54F7" w:rsidRPr="00CE3F5C" w:rsidTr="00D90C59">
        <w:trPr>
          <w:trHeight w:val="299"/>
        </w:trPr>
        <w:tc>
          <w:tcPr>
            <w:tcW w:w="1368" w:type="dxa"/>
            <w:vMerge/>
            <w:shd w:val="clear" w:color="auto" w:fill="auto"/>
          </w:tcPr>
          <w:p w:rsidR="00CB54F7" w:rsidRPr="00CE3F5C" w:rsidRDefault="00CB54F7" w:rsidP="00CB54F7">
            <w:pPr>
              <w:pStyle w:val="ConsPlusNormal"/>
              <w:widowControl/>
              <w:ind w:firstLine="0"/>
              <w:outlineLvl w:val="2"/>
              <w:rPr>
                <w:rFonts w:ascii="Times New Roman" w:hAnsi="Times New Roman" w:cs="Times New Roman"/>
                <w:b/>
                <w:sz w:val="24"/>
                <w:szCs w:val="24"/>
              </w:rPr>
            </w:pPr>
          </w:p>
        </w:tc>
        <w:tc>
          <w:tcPr>
            <w:tcW w:w="8805" w:type="dxa"/>
            <w:vMerge/>
            <w:shd w:val="clear" w:color="auto" w:fill="auto"/>
          </w:tcPr>
          <w:p w:rsidR="00CB54F7" w:rsidRPr="00CE3F5C" w:rsidRDefault="00CB54F7" w:rsidP="00CB54F7">
            <w:pPr>
              <w:pStyle w:val="ConsPlusNormal"/>
              <w:widowControl/>
              <w:ind w:firstLine="0"/>
              <w:outlineLvl w:val="2"/>
              <w:rPr>
                <w:rFonts w:ascii="Times New Roman" w:hAnsi="Times New Roman" w:cs="Times New Roman"/>
                <w:b/>
                <w:sz w:val="24"/>
                <w:szCs w:val="24"/>
              </w:rPr>
            </w:pPr>
          </w:p>
        </w:tc>
      </w:tr>
      <w:tr w:rsidR="004B421B" w:rsidRPr="00CE3F5C" w:rsidTr="00D90C59">
        <w:tc>
          <w:tcPr>
            <w:tcW w:w="10173" w:type="dxa"/>
            <w:gridSpan w:val="2"/>
          </w:tcPr>
          <w:p w:rsidR="004B421B" w:rsidRPr="00CE3F5C" w:rsidRDefault="00853073" w:rsidP="008D5540">
            <w:pPr>
              <w:rPr>
                <w:b/>
              </w:rPr>
            </w:pPr>
            <w:r w:rsidRPr="00CE3F5C">
              <w:rPr>
                <w:b/>
              </w:rPr>
              <w:t>г</w:t>
            </w:r>
            <w:r w:rsidR="004B421B" w:rsidRPr="00CE3F5C">
              <w:rPr>
                <w:b/>
              </w:rPr>
              <w:t>ород Поворино</w:t>
            </w:r>
          </w:p>
        </w:tc>
      </w:tr>
      <w:tr w:rsidR="00AD6821" w:rsidRPr="00CE3F5C" w:rsidTr="00D90C59">
        <w:tc>
          <w:tcPr>
            <w:tcW w:w="1368" w:type="dxa"/>
          </w:tcPr>
          <w:p w:rsidR="00AD6821" w:rsidRPr="00CE3F5C" w:rsidRDefault="00AD6821" w:rsidP="00F70EE5">
            <w:pPr>
              <w:pStyle w:val="ConsPlusNormal"/>
              <w:widowControl/>
              <w:ind w:firstLine="0"/>
              <w:outlineLvl w:val="2"/>
              <w:rPr>
                <w:rFonts w:ascii="Times New Roman" w:hAnsi="Times New Roman" w:cs="Times New Roman"/>
                <w:sz w:val="24"/>
                <w:szCs w:val="24"/>
              </w:rPr>
            </w:pPr>
            <w:bookmarkStart w:id="257" w:name="_Toc268485524"/>
            <w:bookmarkStart w:id="258" w:name="_Toc268487602"/>
            <w:bookmarkStart w:id="259" w:name="_Toc268488422"/>
            <w:r w:rsidRPr="00CE3F5C">
              <w:rPr>
                <w:rFonts w:ascii="Times New Roman" w:hAnsi="Times New Roman" w:cs="Times New Roman"/>
                <w:sz w:val="24"/>
                <w:szCs w:val="24"/>
              </w:rPr>
              <w:t>С</w:t>
            </w:r>
            <w:r w:rsidR="00F70EE5" w:rsidRPr="00CE3F5C">
              <w:rPr>
                <w:rFonts w:ascii="Times New Roman" w:hAnsi="Times New Roman" w:cs="Times New Roman"/>
                <w:sz w:val="24"/>
                <w:szCs w:val="24"/>
              </w:rPr>
              <w:t>х</w:t>
            </w:r>
            <w:r w:rsidRPr="00CE3F5C">
              <w:rPr>
                <w:rFonts w:ascii="Times New Roman" w:hAnsi="Times New Roman" w:cs="Times New Roman"/>
                <w:sz w:val="24"/>
                <w:szCs w:val="24"/>
              </w:rPr>
              <w:t>1/1/1</w:t>
            </w:r>
            <w:bookmarkEnd w:id="257"/>
            <w:bookmarkEnd w:id="258"/>
            <w:bookmarkEnd w:id="259"/>
          </w:p>
        </w:tc>
        <w:tc>
          <w:tcPr>
            <w:tcW w:w="8805" w:type="dxa"/>
          </w:tcPr>
          <w:p w:rsidR="00AD6821" w:rsidRPr="00CE3F5C" w:rsidRDefault="00FE7880" w:rsidP="008D5540">
            <w:r w:rsidRPr="00CE3F5C">
              <w:t>Участок зоны расположен в С части НП, исключая автомобильные проезды, те</w:t>
            </w:r>
            <w:r w:rsidRPr="00CE3F5C">
              <w:t>р</w:t>
            </w:r>
            <w:r w:rsidRPr="00CE3F5C">
              <w:t xml:space="preserve">риторию водозаборных </w:t>
            </w:r>
            <w:r w:rsidR="008D5540" w:rsidRPr="00CE3F5C">
              <w:t>и очистных сооружений</w:t>
            </w:r>
            <w:r w:rsidRPr="00CE3F5C">
              <w:t>, зону отвода железной дороги</w:t>
            </w:r>
            <w:r w:rsidR="008D5540" w:rsidRPr="00CE3F5C">
              <w:t>, участки зон рекреации</w:t>
            </w:r>
            <w:r w:rsidRPr="00CE3F5C">
              <w:t>.</w:t>
            </w:r>
          </w:p>
        </w:tc>
      </w:tr>
      <w:tr w:rsidR="00FE7880" w:rsidRPr="00CE3F5C" w:rsidTr="00D90C59">
        <w:tc>
          <w:tcPr>
            <w:tcW w:w="1368" w:type="dxa"/>
          </w:tcPr>
          <w:p w:rsidR="00FE7880" w:rsidRPr="00CE3F5C" w:rsidRDefault="00FE7880" w:rsidP="00F70EE5">
            <w:pPr>
              <w:pStyle w:val="ConsPlusNormal"/>
              <w:widowControl/>
              <w:ind w:firstLine="0"/>
              <w:outlineLvl w:val="2"/>
              <w:rPr>
                <w:rFonts w:ascii="Times New Roman" w:hAnsi="Times New Roman" w:cs="Times New Roman"/>
                <w:sz w:val="24"/>
                <w:szCs w:val="24"/>
              </w:rPr>
            </w:pPr>
            <w:bookmarkStart w:id="260" w:name="_Toc268485526"/>
            <w:bookmarkStart w:id="261" w:name="_Toc268487604"/>
            <w:bookmarkStart w:id="262" w:name="_Toc268488424"/>
            <w:r w:rsidRPr="00CE3F5C">
              <w:rPr>
                <w:rFonts w:ascii="Times New Roman" w:hAnsi="Times New Roman" w:cs="Times New Roman"/>
                <w:sz w:val="24"/>
                <w:szCs w:val="24"/>
              </w:rPr>
              <w:t>С</w:t>
            </w:r>
            <w:r w:rsidR="00F70EE5" w:rsidRPr="00CE3F5C">
              <w:rPr>
                <w:rFonts w:ascii="Times New Roman" w:hAnsi="Times New Roman" w:cs="Times New Roman"/>
                <w:sz w:val="24"/>
                <w:szCs w:val="24"/>
              </w:rPr>
              <w:t>х</w:t>
            </w:r>
            <w:r w:rsidRPr="00CE3F5C">
              <w:rPr>
                <w:rFonts w:ascii="Times New Roman" w:hAnsi="Times New Roman" w:cs="Times New Roman"/>
                <w:sz w:val="24"/>
                <w:szCs w:val="24"/>
              </w:rPr>
              <w:t>1/1/2</w:t>
            </w:r>
            <w:bookmarkEnd w:id="260"/>
            <w:bookmarkEnd w:id="261"/>
            <w:bookmarkEnd w:id="262"/>
          </w:p>
        </w:tc>
        <w:tc>
          <w:tcPr>
            <w:tcW w:w="8805" w:type="dxa"/>
          </w:tcPr>
          <w:p w:rsidR="00FE7880" w:rsidRPr="00CE3F5C" w:rsidRDefault="00FE7880" w:rsidP="00FE7880">
            <w:r w:rsidRPr="00CE3F5C">
              <w:t>Участок зоны расположен в ЮВ части НП между жилой застройкой и территорией ПТФ.</w:t>
            </w:r>
          </w:p>
        </w:tc>
      </w:tr>
      <w:tr w:rsidR="00FE7880" w:rsidRPr="00CE3F5C" w:rsidTr="00D90C59">
        <w:tc>
          <w:tcPr>
            <w:tcW w:w="1368" w:type="dxa"/>
          </w:tcPr>
          <w:p w:rsidR="00FE7880" w:rsidRPr="00CE3F5C" w:rsidRDefault="00FE7880" w:rsidP="00F70EE5">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С</w:t>
            </w:r>
            <w:r w:rsidR="00F70EE5" w:rsidRPr="00CE3F5C">
              <w:rPr>
                <w:rFonts w:ascii="Times New Roman" w:hAnsi="Times New Roman" w:cs="Times New Roman"/>
                <w:sz w:val="24"/>
                <w:szCs w:val="24"/>
              </w:rPr>
              <w:t>х</w:t>
            </w:r>
            <w:r w:rsidRPr="00CE3F5C">
              <w:rPr>
                <w:rFonts w:ascii="Times New Roman" w:hAnsi="Times New Roman" w:cs="Times New Roman"/>
                <w:sz w:val="24"/>
                <w:szCs w:val="24"/>
              </w:rPr>
              <w:t>1/1/3</w:t>
            </w:r>
          </w:p>
        </w:tc>
        <w:tc>
          <w:tcPr>
            <w:tcW w:w="8805" w:type="dxa"/>
          </w:tcPr>
          <w:p w:rsidR="00FE7880" w:rsidRPr="00CE3F5C" w:rsidRDefault="00FE7880" w:rsidP="00FE7880">
            <w:r w:rsidRPr="00CE3F5C">
              <w:t>Участок зоны расположен в ЮВ части НП, исключая проектируемые автомобил</w:t>
            </w:r>
            <w:r w:rsidRPr="00CE3F5C">
              <w:t>ь</w:t>
            </w:r>
            <w:r w:rsidRPr="00CE3F5C">
              <w:t>ные проезды, зону отвода железной дороги.</w:t>
            </w:r>
          </w:p>
        </w:tc>
      </w:tr>
      <w:tr w:rsidR="00FE7880" w:rsidRPr="00CE3F5C" w:rsidTr="00D90C59">
        <w:tc>
          <w:tcPr>
            <w:tcW w:w="1368" w:type="dxa"/>
          </w:tcPr>
          <w:p w:rsidR="00FE7880" w:rsidRPr="00CE3F5C" w:rsidRDefault="00FE7880" w:rsidP="00F70EE5">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С</w:t>
            </w:r>
            <w:r w:rsidR="00F70EE5" w:rsidRPr="00CE3F5C">
              <w:rPr>
                <w:rFonts w:ascii="Times New Roman" w:hAnsi="Times New Roman" w:cs="Times New Roman"/>
                <w:sz w:val="24"/>
                <w:szCs w:val="24"/>
              </w:rPr>
              <w:t>х</w:t>
            </w:r>
            <w:r w:rsidRPr="00CE3F5C">
              <w:rPr>
                <w:rFonts w:ascii="Times New Roman" w:hAnsi="Times New Roman" w:cs="Times New Roman"/>
                <w:sz w:val="24"/>
                <w:szCs w:val="24"/>
              </w:rPr>
              <w:t>1/</w:t>
            </w:r>
            <w:r w:rsidR="00007357" w:rsidRPr="00CE3F5C">
              <w:rPr>
                <w:rFonts w:ascii="Times New Roman" w:hAnsi="Times New Roman" w:cs="Times New Roman"/>
                <w:sz w:val="24"/>
                <w:szCs w:val="24"/>
              </w:rPr>
              <w:t>1</w:t>
            </w:r>
            <w:r w:rsidRPr="00CE3F5C">
              <w:rPr>
                <w:rFonts w:ascii="Times New Roman" w:hAnsi="Times New Roman" w:cs="Times New Roman"/>
                <w:sz w:val="24"/>
                <w:szCs w:val="24"/>
              </w:rPr>
              <w:t>/4</w:t>
            </w:r>
          </w:p>
        </w:tc>
        <w:tc>
          <w:tcPr>
            <w:tcW w:w="8805" w:type="dxa"/>
          </w:tcPr>
          <w:p w:rsidR="00FE7880" w:rsidRPr="00CE3F5C" w:rsidRDefault="00FE7880" w:rsidP="00AB3998">
            <w:r w:rsidRPr="00CE3F5C">
              <w:t xml:space="preserve">Участок зоны расположен в ЮВ части НП между </w:t>
            </w:r>
            <w:r w:rsidR="00AB3998" w:rsidRPr="00CE3F5C">
              <w:t>примыкая к границе</w:t>
            </w:r>
            <w:r w:rsidRPr="00CE3F5C">
              <w:t>.</w:t>
            </w:r>
          </w:p>
        </w:tc>
      </w:tr>
      <w:tr w:rsidR="00303BE3" w:rsidRPr="00CE3F5C" w:rsidTr="00D90C59">
        <w:tc>
          <w:tcPr>
            <w:tcW w:w="1368" w:type="dxa"/>
          </w:tcPr>
          <w:p w:rsidR="00303BE3" w:rsidRPr="00CE3F5C" w:rsidRDefault="00303BE3" w:rsidP="00F70EE5">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С</w:t>
            </w:r>
            <w:r w:rsidR="00F70EE5" w:rsidRPr="00CE3F5C">
              <w:rPr>
                <w:rFonts w:ascii="Times New Roman" w:hAnsi="Times New Roman" w:cs="Times New Roman"/>
                <w:sz w:val="24"/>
                <w:szCs w:val="24"/>
              </w:rPr>
              <w:t>х</w:t>
            </w:r>
            <w:r w:rsidRPr="00CE3F5C">
              <w:rPr>
                <w:rFonts w:ascii="Times New Roman" w:hAnsi="Times New Roman" w:cs="Times New Roman"/>
                <w:sz w:val="24"/>
                <w:szCs w:val="24"/>
              </w:rPr>
              <w:t>1/</w:t>
            </w:r>
            <w:r w:rsidR="00007357" w:rsidRPr="00CE3F5C">
              <w:rPr>
                <w:rFonts w:ascii="Times New Roman" w:hAnsi="Times New Roman" w:cs="Times New Roman"/>
                <w:sz w:val="24"/>
                <w:szCs w:val="24"/>
              </w:rPr>
              <w:t>1</w:t>
            </w:r>
            <w:r w:rsidRPr="00CE3F5C">
              <w:rPr>
                <w:rFonts w:ascii="Times New Roman" w:hAnsi="Times New Roman" w:cs="Times New Roman"/>
                <w:sz w:val="24"/>
                <w:szCs w:val="24"/>
              </w:rPr>
              <w:t>/5</w:t>
            </w:r>
          </w:p>
        </w:tc>
        <w:tc>
          <w:tcPr>
            <w:tcW w:w="8805" w:type="dxa"/>
          </w:tcPr>
          <w:p w:rsidR="00303BE3" w:rsidRPr="00CE3F5C" w:rsidRDefault="00303BE3" w:rsidP="000D3575">
            <w:r w:rsidRPr="00CE3F5C">
              <w:t>Участок зоны расположен в ЮЗ части НП.</w:t>
            </w:r>
          </w:p>
        </w:tc>
      </w:tr>
      <w:tr w:rsidR="00303BE3" w:rsidRPr="00CE3F5C" w:rsidTr="00D90C59">
        <w:tc>
          <w:tcPr>
            <w:tcW w:w="1368" w:type="dxa"/>
          </w:tcPr>
          <w:p w:rsidR="00303BE3" w:rsidRPr="00CE3F5C" w:rsidRDefault="00303BE3" w:rsidP="00F70EE5">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С</w:t>
            </w:r>
            <w:r w:rsidR="00F70EE5" w:rsidRPr="00CE3F5C">
              <w:rPr>
                <w:rFonts w:ascii="Times New Roman" w:hAnsi="Times New Roman" w:cs="Times New Roman"/>
                <w:sz w:val="24"/>
                <w:szCs w:val="24"/>
              </w:rPr>
              <w:t>х</w:t>
            </w:r>
            <w:r w:rsidRPr="00CE3F5C">
              <w:rPr>
                <w:rFonts w:ascii="Times New Roman" w:hAnsi="Times New Roman" w:cs="Times New Roman"/>
                <w:sz w:val="24"/>
                <w:szCs w:val="24"/>
              </w:rPr>
              <w:t>1/</w:t>
            </w:r>
            <w:r w:rsidR="00007357" w:rsidRPr="00CE3F5C">
              <w:rPr>
                <w:rFonts w:ascii="Times New Roman" w:hAnsi="Times New Roman" w:cs="Times New Roman"/>
                <w:sz w:val="24"/>
                <w:szCs w:val="24"/>
              </w:rPr>
              <w:t>1</w:t>
            </w:r>
            <w:r w:rsidRPr="00CE3F5C">
              <w:rPr>
                <w:rFonts w:ascii="Times New Roman" w:hAnsi="Times New Roman" w:cs="Times New Roman"/>
                <w:sz w:val="24"/>
                <w:szCs w:val="24"/>
              </w:rPr>
              <w:t>/6</w:t>
            </w:r>
          </w:p>
        </w:tc>
        <w:tc>
          <w:tcPr>
            <w:tcW w:w="8805" w:type="dxa"/>
          </w:tcPr>
          <w:p w:rsidR="00303BE3" w:rsidRPr="00CE3F5C" w:rsidRDefault="00303BE3" w:rsidP="00303BE3">
            <w:r w:rsidRPr="00CE3F5C">
              <w:t>Участок зоны расположен в Ю части НП.</w:t>
            </w:r>
          </w:p>
        </w:tc>
      </w:tr>
      <w:tr w:rsidR="00725A05" w:rsidRPr="00CE3F5C" w:rsidTr="00D90C59">
        <w:tc>
          <w:tcPr>
            <w:tcW w:w="1368" w:type="dxa"/>
          </w:tcPr>
          <w:p w:rsidR="00725A05" w:rsidRPr="00CE3F5C" w:rsidRDefault="00725A05" w:rsidP="00A574E7">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Сх1/1/7</w:t>
            </w:r>
          </w:p>
        </w:tc>
        <w:tc>
          <w:tcPr>
            <w:tcW w:w="8805" w:type="dxa"/>
          </w:tcPr>
          <w:p w:rsidR="00725A05" w:rsidRPr="00CE3F5C" w:rsidRDefault="00725A05" w:rsidP="00725A05">
            <w:r w:rsidRPr="00CE3F5C">
              <w:t>Участок зоны расположен в З части НП по ул. Заводская.</w:t>
            </w:r>
          </w:p>
        </w:tc>
      </w:tr>
      <w:tr w:rsidR="00490FE9" w:rsidRPr="00CE3F5C" w:rsidTr="000B4178">
        <w:trPr>
          <w:trHeight w:val="473"/>
        </w:trPr>
        <w:tc>
          <w:tcPr>
            <w:tcW w:w="1368" w:type="dxa"/>
          </w:tcPr>
          <w:p w:rsidR="00490FE9" w:rsidRPr="000B4178" w:rsidRDefault="00490FE9" w:rsidP="00A574E7">
            <w:pPr>
              <w:pStyle w:val="ConsPlusNormal"/>
              <w:widowControl/>
              <w:ind w:firstLine="0"/>
              <w:outlineLvl w:val="2"/>
              <w:rPr>
                <w:rFonts w:ascii="Times New Roman" w:hAnsi="Times New Roman" w:cs="Times New Roman"/>
                <w:sz w:val="24"/>
                <w:szCs w:val="24"/>
              </w:rPr>
            </w:pPr>
            <w:r w:rsidRPr="000B4178">
              <w:rPr>
                <w:rFonts w:ascii="Times New Roman" w:hAnsi="Times New Roman" w:cs="Times New Roman"/>
                <w:sz w:val="24"/>
                <w:szCs w:val="24"/>
              </w:rPr>
              <w:t>Сх1/1/9</w:t>
            </w:r>
          </w:p>
        </w:tc>
        <w:tc>
          <w:tcPr>
            <w:tcW w:w="8805" w:type="dxa"/>
          </w:tcPr>
          <w:p w:rsidR="00490FE9" w:rsidRPr="000B4178" w:rsidRDefault="00490FE9" w:rsidP="000B4178">
            <w:r w:rsidRPr="000B4178">
              <w:t>Границы участка зоны совпадают с внешними границами ЗУ по адресу: г. Повор</w:t>
            </w:r>
            <w:r w:rsidRPr="000B4178">
              <w:t>и</w:t>
            </w:r>
            <w:r w:rsidRPr="000B4178">
              <w:t xml:space="preserve">но, пл. Мира, 5 «б» </w:t>
            </w:r>
            <w:r w:rsidR="000B4178" w:rsidRPr="000B4178">
              <w:t xml:space="preserve"> </w:t>
            </w:r>
          </w:p>
        </w:tc>
      </w:tr>
    </w:tbl>
    <w:p w:rsidR="00CB54F7" w:rsidRPr="00CE3F5C" w:rsidRDefault="00CB54F7" w:rsidP="00CB54F7">
      <w:pPr>
        <w:pStyle w:val="ConsPlusNormal"/>
        <w:widowControl/>
        <w:ind w:firstLine="540"/>
        <w:outlineLvl w:val="2"/>
        <w:rPr>
          <w:rFonts w:ascii="Times New Roman" w:hAnsi="Times New Roman" w:cs="Times New Roman"/>
          <w:sz w:val="24"/>
          <w:szCs w:val="24"/>
        </w:rPr>
      </w:pPr>
      <w:bookmarkStart w:id="263" w:name="_Toc268485528"/>
      <w:bookmarkStart w:id="264" w:name="_Toc268487606"/>
      <w:bookmarkStart w:id="265" w:name="_Toc268488426"/>
    </w:p>
    <w:p w:rsidR="00CB54F7" w:rsidRDefault="00CB54F7" w:rsidP="00CB54F7">
      <w:pPr>
        <w:pStyle w:val="ConsPlusNormal"/>
        <w:widowControl/>
        <w:ind w:firstLine="540"/>
        <w:outlineLvl w:val="2"/>
        <w:rPr>
          <w:rFonts w:ascii="Times New Roman" w:hAnsi="Times New Roman" w:cs="Times New Roman"/>
          <w:b/>
          <w:sz w:val="24"/>
          <w:szCs w:val="24"/>
        </w:rPr>
      </w:pPr>
      <w:r w:rsidRPr="00CE3F5C">
        <w:rPr>
          <w:rFonts w:ascii="Times New Roman" w:hAnsi="Times New Roman" w:cs="Times New Roman"/>
          <w:b/>
          <w:sz w:val="24"/>
          <w:szCs w:val="24"/>
        </w:rPr>
        <w:t>24.1.2. Градостроительный регламент зоны для сельскохозяйственного использования</w:t>
      </w:r>
      <w:bookmarkEnd w:id="263"/>
      <w:bookmarkEnd w:id="264"/>
      <w:bookmarkEnd w:id="265"/>
    </w:p>
    <w:p w:rsidR="000B4178" w:rsidRPr="00CE3F5C" w:rsidRDefault="000B4178" w:rsidP="00CB54F7">
      <w:pPr>
        <w:pStyle w:val="ConsPlusNormal"/>
        <w:widowControl/>
        <w:ind w:firstLine="540"/>
        <w:outlineLvl w:val="2"/>
        <w:rPr>
          <w:rFonts w:ascii="Times New Roman" w:hAnsi="Times New Roman" w:cs="Times New Roman"/>
          <w:b/>
          <w:sz w:val="24"/>
          <w:szCs w:val="24"/>
        </w:rPr>
      </w:pPr>
    </w:p>
    <w:p w:rsidR="00CB54F7" w:rsidRPr="000B4178" w:rsidRDefault="00CB54F7" w:rsidP="003C31E7">
      <w:pPr>
        <w:pStyle w:val="ConsPlusNormal"/>
        <w:numPr>
          <w:ilvl w:val="0"/>
          <w:numId w:val="15"/>
        </w:numPr>
        <w:jc w:val="both"/>
        <w:rPr>
          <w:rFonts w:ascii="Times New Roman" w:hAnsi="Times New Roman" w:cs="Times New Roman"/>
          <w:b/>
          <w:sz w:val="24"/>
          <w:szCs w:val="24"/>
        </w:rPr>
      </w:pPr>
      <w:r w:rsidRPr="000B4178">
        <w:rPr>
          <w:rFonts w:ascii="Times New Roman" w:hAnsi="Times New Roman" w:cs="Times New Roman"/>
          <w:b/>
          <w:sz w:val="24"/>
          <w:szCs w:val="24"/>
        </w:rPr>
        <w:t>Перечень видов разрешенного использования земельных участков и объектов к</w:t>
      </w:r>
      <w:r w:rsidRPr="000B4178">
        <w:rPr>
          <w:rFonts w:ascii="Times New Roman" w:hAnsi="Times New Roman" w:cs="Times New Roman"/>
          <w:b/>
          <w:sz w:val="24"/>
          <w:szCs w:val="24"/>
        </w:rPr>
        <w:t>а</w:t>
      </w:r>
      <w:r w:rsidRPr="000B4178">
        <w:rPr>
          <w:rFonts w:ascii="Times New Roman" w:hAnsi="Times New Roman" w:cs="Times New Roman"/>
          <w:b/>
          <w:sz w:val="24"/>
          <w:szCs w:val="24"/>
        </w:rPr>
        <w:t xml:space="preserve">питального строительства в зоне </w:t>
      </w:r>
      <w:r w:rsidR="009F525C" w:rsidRPr="000B4178">
        <w:rPr>
          <w:rFonts w:ascii="Times New Roman" w:hAnsi="Times New Roman" w:cs="Times New Roman"/>
          <w:b/>
          <w:sz w:val="24"/>
          <w:szCs w:val="24"/>
        </w:rPr>
        <w:t>С</w:t>
      </w:r>
      <w:r w:rsidR="00F70EE5" w:rsidRPr="000B4178">
        <w:rPr>
          <w:rFonts w:ascii="Times New Roman" w:hAnsi="Times New Roman" w:cs="Times New Roman"/>
          <w:b/>
          <w:sz w:val="24"/>
          <w:szCs w:val="24"/>
        </w:rPr>
        <w:t>х</w:t>
      </w:r>
      <w:r w:rsidR="009F525C" w:rsidRPr="000B4178">
        <w:rPr>
          <w:rFonts w:ascii="Times New Roman" w:hAnsi="Times New Roman" w:cs="Times New Roman"/>
          <w:b/>
          <w:sz w:val="24"/>
          <w:szCs w:val="24"/>
        </w:rPr>
        <w:t>1</w:t>
      </w:r>
      <w:r w:rsidR="000B4178">
        <w:rPr>
          <w:rFonts w:ascii="Times New Roman" w:hAnsi="Times New Roman" w:cs="Times New Roman"/>
          <w:b/>
          <w:sz w:val="24"/>
          <w:szCs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565"/>
      </w:tblGrid>
      <w:tr w:rsidR="00CB54F7" w:rsidRPr="000B4178" w:rsidTr="00494BF4">
        <w:trPr>
          <w:trHeight w:val="480"/>
        </w:trPr>
        <w:tc>
          <w:tcPr>
            <w:tcW w:w="4500" w:type="dxa"/>
            <w:tcBorders>
              <w:top w:val="single" w:sz="4" w:space="0" w:color="auto"/>
              <w:bottom w:val="single" w:sz="6" w:space="0" w:color="auto"/>
            </w:tcBorders>
            <w:shd w:val="clear" w:color="auto" w:fill="auto"/>
          </w:tcPr>
          <w:p w:rsidR="00CB54F7" w:rsidRPr="000B4178" w:rsidRDefault="00CB54F7" w:rsidP="00CB54F7">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Основные виды разрешенного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зования</w:t>
            </w:r>
          </w:p>
        </w:tc>
        <w:tc>
          <w:tcPr>
            <w:tcW w:w="5565" w:type="dxa"/>
            <w:tcBorders>
              <w:top w:val="single" w:sz="4" w:space="0" w:color="auto"/>
              <w:bottom w:val="single" w:sz="6" w:space="0" w:color="auto"/>
            </w:tcBorders>
            <w:shd w:val="clear" w:color="auto" w:fill="auto"/>
          </w:tcPr>
          <w:p w:rsidR="00CB54F7" w:rsidRPr="000B4178" w:rsidRDefault="00CB54F7" w:rsidP="00CB54F7">
            <w:pPr>
              <w:pStyle w:val="ConsPlusNormal"/>
              <w:keepNext/>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использ</w:t>
            </w:r>
            <w:r w:rsidRPr="000B4178">
              <w:rPr>
                <w:rFonts w:ascii="Times New Roman" w:hAnsi="Times New Roman" w:cs="Times New Roman"/>
                <w:b/>
                <w:sz w:val="24"/>
                <w:szCs w:val="24"/>
              </w:rPr>
              <w:t>о</w:t>
            </w:r>
            <w:r w:rsidRPr="000B4178">
              <w:rPr>
                <w:rFonts w:ascii="Times New Roman" w:hAnsi="Times New Roman" w:cs="Times New Roman"/>
                <w:b/>
                <w:sz w:val="24"/>
                <w:szCs w:val="24"/>
              </w:rPr>
              <w:t>вания (установленные к основным)</w:t>
            </w:r>
          </w:p>
        </w:tc>
      </w:tr>
      <w:tr w:rsidR="00CB54F7" w:rsidRPr="000B4178" w:rsidTr="00494BF4">
        <w:trPr>
          <w:trHeight w:val="480"/>
        </w:trPr>
        <w:tc>
          <w:tcPr>
            <w:tcW w:w="4500" w:type="dxa"/>
            <w:tcBorders>
              <w:top w:val="single" w:sz="6" w:space="0" w:color="auto"/>
              <w:bottom w:val="single" w:sz="6" w:space="0" w:color="auto"/>
            </w:tcBorders>
            <w:shd w:val="clear" w:color="auto" w:fill="auto"/>
          </w:tcPr>
          <w:p w:rsidR="00494BF4" w:rsidRPr="000B4178" w:rsidRDefault="00494BF4" w:rsidP="003C31E7">
            <w:pPr>
              <w:pStyle w:val="ConsPlusNormal"/>
              <w:keepNext/>
              <w:keepLines/>
              <w:widowControl/>
              <w:numPr>
                <w:ilvl w:val="0"/>
                <w:numId w:val="7"/>
              </w:numPr>
              <w:tabs>
                <w:tab w:val="clear" w:pos="720"/>
                <w:tab w:val="num" w:pos="290"/>
              </w:tabs>
              <w:ind w:left="0" w:firstLine="0"/>
              <w:rPr>
                <w:rFonts w:ascii="Times New Roman" w:hAnsi="Times New Roman" w:cs="Times New Roman"/>
                <w:sz w:val="24"/>
                <w:szCs w:val="24"/>
              </w:rPr>
            </w:pPr>
            <w:r w:rsidRPr="000B4178">
              <w:rPr>
                <w:rFonts w:ascii="Times New Roman" w:hAnsi="Times New Roman" w:cs="Times New Roman"/>
                <w:sz w:val="24"/>
                <w:szCs w:val="24"/>
              </w:rPr>
              <w:t>Сельскохозяйственное использование</w:t>
            </w:r>
          </w:p>
          <w:p w:rsidR="00494BF4" w:rsidRPr="000B4178" w:rsidRDefault="00494BF4" w:rsidP="003C31E7">
            <w:pPr>
              <w:pStyle w:val="ConsPlusNormal"/>
              <w:keepNext/>
              <w:keepLines/>
              <w:widowControl/>
              <w:numPr>
                <w:ilvl w:val="0"/>
                <w:numId w:val="7"/>
              </w:numPr>
              <w:tabs>
                <w:tab w:val="clear" w:pos="720"/>
                <w:tab w:val="num" w:pos="290"/>
              </w:tabs>
              <w:ind w:left="0" w:firstLine="0"/>
              <w:rPr>
                <w:rFonts w:ascii="Times New Roman" w:hAnsi="Times New Roman" w:cs="Times New Roman"/>
                <w:sz w:val="24"/>
                <w:szCs w:val="24"/>
              </w:rPr>
            </w:pPr>
            <w:r w:rsidRPr="000B4178">
              <w:rPr>
                <w:rFonts w:ascii="Times New Roman" w:hAnsi="Times New Roman" w:cs="Times New Roman"/>
                <w:sz w:val="24"/>
                <w:szCs w:val="24"/>
              </w:rPr>
              <w:t>Ведение огородничества</w:t>
            </w:r>
          </w:p>
          <w:p w:rsidR="00494BF4" w:rsidRPr="000B4178" w:rsidRDefault="00494BF4" w:rsidP="003C31E7">
            <w:pPr>
              <w:pStyle w:val="ConsPlusNormal"/>
              <w:keepNext/>
              <w:keepLines/>
              <w:widowControl/>
              <w:numPr>
                <w:ilvl w:val="0"/>
                <w:numId w:val="7"/>
              </w:numPr>
              <w:tabs>
                <w:tab w:val="clear" w:pos="720"/>
                <w:tab w:val="num" w:pos="290"/>
              </w:tabs>
              <w:ind w:left="0" w:firstLine="0"/>
              <w:rPr>
                <w:rFonts w:ascii="Times New Roman" w:hAnsi="Times New Roman" w:cs="Times New Roman"/>
                <w:sz w:val="24"/>
                <w:szCs w:val="24"/>
              </w:rPr>
            </w:pPr>
            <w:r w:rsidRPr="000B4178">
              <w:rPr>
                <w:rFonts w:ascii="Times New Roman" w:hAnsi="Times New Roman" w:cs="Times New Roman"/>
                <w:sz w:val="24"/>
                <w:szCs w:val="24"/>
              </w:rPr>
              <w:t>Земельные участки (территории) общ</w:t>
            </w:r>
            <w:r w:rsidRPr="000B4178">
              <w:rPr>
                <w:rFonts w:ascii="Times New Roman" w:hAnsi="Times New Roman" w:cs="Times New Roman"/>
                <w:sz w:val="24"/>
                <w:szCs w:val="24"/>
              </w:rPr>
              <w:t>е</w:t>
            </w:r>
            <w:r w:rsidRPr="000B4178">
              <w:rPr>
                <w:rFonts w:ascii="Times New Roman" w:hAnsi="Times New Roman" w:cs="Times New Roman"/>
                <w:sz w:val="24"/>
                <w:szCs w:val="24"/>
              </w:rPr>
              <w:t xml:space="preserve">го пользования </w:t>
            </w:r>
          </w:p>
          <w:p w:rsidR="00CB54F7" w:rsidRPr="000B4178" w:rsidRDefault="00494BF4" w:rsidP="003C31E7">
            <w:pPr>
              <w:pStyle w:val="ConsPlusNormal"/>
              <w:keepNext/>
              <w:keepLines/>
              <w:widowControl/>
              <w:numPr>
                <w:ilvl w:val="0"/>
                <w:numId w:val="7"/>
              </w:numPr>
              <w:tabs>
                <w:tab w:val="clear" w:pos="720"/>
                <w:tab w:val="num" w:pos="290"/>
              </w:tabs>
              <w:ind w:left="0" w:firstLine="0"/>
              <w:rPr>
                <w:rFonts w:ascii="Times New Roman" w:hAnsi="Times New Roman" w:cs="Times New Roman"/>
                <w:sz w:val="24"/>
                <w:szCs w:val="24"/>
              </w:rPr>
            </w:pPr>
            <w:r w:rsidRPr="000B4178">
              <w:rPr>
                <w:rFonts w:ascii="Times New Roman" w:hAnsi="Times New Roman" w:cs="Times New Roman"/>
                <w:sz w:val="24"/>
                <w:szCs w:val="24"/>
              </w:rPr>
              <w:t>Историко-культурная деятельность;</w:t>
            </w:r>
          </w:p>
        </w:tc>
        <w:tc>
          <w:tcPr>
            <w:tcW w:w="5565" w:type="dxa"/>
            <w:tcBorders>
              <w:top w:val="single" w:sz="6" w:space="0" w:color="auto"/>
              <w:bottom w:val="single" w:sz="6" w:space="0" w:color="auto"/>
            </w:tcBorders>
            <w:shd w:val="clear" w:color="auto" w:fill="auto"/>
          </w:tcPr>
          <w:p w:rsidR="00494BF4" w:rsidRPr="000B4178" w:rsidRDefault="00494BF4" w:rsidP="003C31E7">
            <w:pPr>
              <w:pStyle w:val="ConsPlusNormal"/>
              <w:keepNext/>
              <w:keepLines/>
              <w:widowControl/>
              <w:numPr>
                <w:ilvl w:val="0"/>
                <w:numId w:val="7"/>
              </w:numPr>
              <w:tabs>
                <w:tab w:val="clear" w:pos="720"/>
                <w:tab w:val="num" w:pos="290"/>
              </w:tabs>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494BF4" w:rsidRPr="000B4178" w:rsidRDefault="00494BF4" w:rsidP="00494BF4">
            <w:pPr>
              <w:pStyle w:val="ConsPlusNormal"/>
              <w:keepNext/>
              <w:keepLines/>
              <w:widowControl/>
              <w:ind w:firstLine="0"/>
              <w:rPr>
                <w:rFonts w:ascii="Times New Roman" w:hAnsi="Times New Roman" w:cs="Times New Roman"/>
                <w:sz w:val="24"/>
                <w:szCs w:val="24"/>
              </w:rPr>
            </w:pPr>
          </w:p>
        </w:tc>
      </w:tr>
      <w:tr w:rsidR="00494BF4" w:rsidRPr="000B4178" w:rsidTr="00494BF4">
        <w:trPr>
          <w:trHeight w:val="480"/>
        </w:trPr>
        <w:tc>
          <w:tcPr>
            <w:tcW w:w="4500" w:type="dxa"/>
            <w:tcBorders>
              <w:top w:val="single" w:sz="6" w:space="0" w:color="auto"/>
              <w:bottom w:val="single" w:sz="6" w:space="0" w:color="auto"/>
            </w:tcBorders>
          </w:tcPr>
          <w:p w:rsidR="00494BF4" w:rsidRPr="000B4178" w:rsidRDefault="00494BF4" w:rsidP="00494BF4">
            <w:pPr>
              <w:pStyle w:val="ConsPlusNormal"/>
              <w:keepNext/>
              <w:keepLines/>
              <w:tabs>
                <w:tab w:val="num" w:pos="290"/>
              </w:tabs>
              <w:ind w:firstLine="0"/>
              <w:rPr>
                <w:rFonts w:ascii="Times New Roman" w:hAnsi="Times New Roman" w:cs="Times New Roman"/>
                <w:b/>
                <w:sz w:val="24"/>
                <w:szCs w:val="24"/>
              </w:rPr>
            </w:pPr>
            <w:r w:rsidRPr="000B4178">
              <w:rPr>
                <w:rFonts w:ascii="Times New Roman" w:hAnsi="Times New Roman" w:cs="Times New Roman"/>
                <w:b/>
                <w:sz w:val="24"/>
                <w:szCs w:val="24"/>
              </w:rPr>
              <w:t>Условно разрешенные виды использ</w:t>
            </w:r>
            <w:r w:rsidRPr="000B4178">
              <w:rPr>
                <w:rFonts w:ascii="Times New Roman" w:hAnsi="Times New Roman" w:cs="Times New Roman"/>
                <w:b/>
                <w:sz w:val="24"/>
                <w:szCs w:val="24"/>
              </w:rPr>
              <w:t>о</w:t>
            </w:r>
            <w:r w:rsidRPr="000B4178">
              <w:rPr>
                <w:rFonts w:ascii="Times New Roman" w:hAnsi="Times New Roman" w:cs="Times New Roman"/>
                <w:b/>
                <w:sz w:val="24"/>
                <w:szCs w:val="24"/>
              </w:rPr>
              <w:t>вания</w:t>
            </w:r>
          </w:p>
        </w:tc>
        <w:tc>
          <w:tcPr>
            <w:tcW w:w="5565" w:type="dxa"/>
            <w:tcBorders>
              <w:top w:val="single" w:sz="6" w:space="0" w:color="auto"/>
              <w:bottom w:val="single" w:sz="6" w:space="0" w:color="auto"/>
            </w:tcBorders>
          </w:tcPr>
          <w:p w:rsidR="00494BF4" w:rsidRPr="000B4178" w:rsidRDefault="00494BF4" w:rsidP="00494BF4">
            <w:pPr>
              <w:pStyle w:val="ConsPlusNormal"/>
              <w:keepNext/>
              <w:keepLines/>
              <w:tabs>
                <w:tab w:val="num" w:pos="290"/>
              </w:tabs>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использ</w:t>
            </w:r>
            <w:r w:rsidRPr="000B4178">
              <w:rPr>
                <w:rFonts w:ascii="Times New Roman" w:hAnsi="Times New Roman" w:cs="Times New Roman"/>
                <w:b/>
                <w:sz w:val="24"/>
                <w:szCs w:val="24"/>
              </w:rPr>
              <w:t>о</w:t>
            </w:r>
            <w:r w:rsidRPr="000B4178">
              <w:rPr>
                <w:rFonts w:ascii="Times New Roman" w:hAnsi="Times New Roman" w:cs="Times New Roman"/>
                <w:b/>
                <w:sz w:val="24"/>
                <w:szCs w:val="24"/>
              </w:rPr>
              <w:t>вания для условно-разрешенных видов</w:t>
            </w:r>
          </w:p>
        </w:tc>
      </w:tr>
      <w:tr w:rsidR="00494BF4" w:rsidRPr="000B4178" w:rsidTr="00494BF4">
        <w:trPr>
          <w:trHeight w:val="480"/>
        </w:trPr>
        <w:tc>
          <w:tcPr>
            <w:tcW w:w="4500" w:type="dxa"/>
            <w:tcBorders>
              <w:top w:val="single" w:sz="6" w:space="0" w:color="auto"/>
              <w:bottom w:val="single" w:sz="4" w:space="0" w:color="auto"/>
            </w:tcBorders>
          </w:tcPr>
          <w:p w:rsidR="00494BF4" w:rsidRPr="000B4178" w:rsidRDefault="00494BF4" w:rsidP="003C31E7">
            <w:pPr>
              <w:pStyle w:val="0"/>
              <w:numPr>
                <w:ilvl w:val="0"/>
                <w:numId w:val="25"/>
              </w:numPr>
              <w:tabs>
                <w:tab w:val="clear" w:pos="2746"/>
                <w:tab w:val="num" w:pos="330"/>
              </w:tabs>
              <w:suppressAutoHyphens w:val="0"/>
              <w:ind w:left="330" w:hanging="330"/>
              <w:rPr>
                <w:color w:val="auto"/>
                <w:kern w:val="0"/>
                <w:lang w:eastAsia="ru-RU"/>
              </w:rPr>
            </w:pPr>
            <w:r w:rsidRPr="000B4178">
              <w:rPr>
                <w:color w:val="auto"/>
              </w:rPr>
              <w:t>Ведение садоводства</w:t>
            </w:r>
          </w:p>
          <w:p w:rsidR="00494BF4" w:rsidRPr="000B4178" w:rsidRDefault="00494BF4" w:rsidP="003C31E7">
            <w:pPr>
              <w:pStyle w:val="0"/>
              <w:numPr>
                <w:ilvl w:val="0"/>
                <w:numId w:val="25"/>
              </w:numPr>
              <w:tabs>
                <w:tab w:val="clear" w:pos="2746"/>
                <w:tab w:val="num" w:pos="330"/>
              </w:tabs>
              <w:suppressAutoHyphens w:val="0"/>
              <w:ind w:left="330" w:hanging="330"/>
              <w:rPr>
                <w:color w:val="auto"/>
                <w:kern w:val="0"/>
                <w:lang w:eastAsia="ru-RU"/>
              </w:rPr>
            </w:pPr>
            <w:r w:rsidRPr="000B4178">
              <w:rPr>
                <w:color w:val="auto"/>
              </w:rPr>
              <w:t>Ведение дачного хозяйства</w:t>
            </w:r>
          </w:p>
        </w:tc>
        <w:tc>
          <w:tcPr>
            <w:tcW w:w="5565" w:type="dxa"/>
            <w:tcBorders>
              <w:top w:val="single" w:sz="6" w:space="0" w:color="auto"/>
              <w:bottom w:val="single" w:sz="4" w:space="0" w:color="auto"/>
            </w:tcBorders>
          </w:tcPr>
          <w:p w:rsidR="00494BF4" w:rsidRPr="000B4178" w:rsidRDefault="00494BF4" w:rsidP="003C31E7">
            <w:pPr>
              <w:pStyle w:val="ConsPlusNormal"/>
              <w:keepNext/>
              <w:keepLines/>
              <w:widowControl/>
              <w:numPr>
                <w:ilvl w:val="0"/>
                <w:numId w:val="7"/>
              </w:numPr>
              <w:tabs>
                <w:tab w:val="clear" w:pos="720"/>
                <w:tab w:val="num" w:pos="290"/>
              </w:tabs>
              <w:ind w:left="0" w:firstLine="0"/>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494BF4" w:rsidRPr="000B4178" w:rsidRDefault="00494BF4" w:rsidP="00494BF4">
            <w:pPr>
              <w:pStyle w:val="0"/>
              <w:suppressAutoHyphens w:val="0"/>
              <w:rPr>
                <w:color w:val="auto"/>
              </w:rPr>
            </w:pPr>
          </w:p>
        </w:tc>
      </w:tr>
    </w:tbl>
    <w:p w:rsidR="000B4178" w:rsidRDefault="000B4178" w:rsidP="00494BF4">
      <w:pPr>
        <w:pStyle w:val="ConsPlusNormal"/>
        <w:widowControl/>
        <w:ind w:firstLine="0"/>
        <w:jc w:val="both"/>
        <w:rPr>
          <w:rFonts w:ascii="Times New Roman" w:hAnsi="Times New Roman" w:cs="Times New Roman"/>
          <w:b/>
          <w:color w:val="FF0000"/>
          <w:sz w:val="24"/>
          <w:szCs w:val="24"/>
        </w:rPr>
      </w:pPr>
    </w:p>
    <w:p w:rsidR="00494BF4" w:rsidRPr="000B4178" w:rsidRDefault="000B4178" w:rsidP="00494BF4">
      <w:pPr>
        <w:pStyle w:val="ConsPlusNormal"/>
        <w:widowControl/>
        <w:ind w:firstLine="0"/>
        <w:jc w:val="both"/>
        <w:rPr>
          <w:rFonts w:ascii="Times New Roman" w:hAnsi="Times New Roman" w:cs="Times New Roman"/>
          <w:b/>
          <w:sz w:val="24"/>
          <w:szCs w:val="24"/>
        </w:rPr>
      </w:pPr>
      <w:r w:rsidRPr="000B4178">
        <w:rPr>
          <w:rFonts w:ascii="Times New Roman" w:hAnsi="Times New Roman" w:cs="Times New Roman"/>
          <w:b/>
          <w:sz w:val="24"/>
          <w:szCs w:val="24"/>
        </w:rPr>
        <w:t>2)</w:t>
      </w:r>
      <w:r w:rsidR="00494BF4" w:rsidRPr="000B4178">
        <w:rPr>
          <w:rFonts w:ascii="Times New Roman" w:hAnsi="Times New Roman" w:cs="Times New Roman"/>
          <w:b/>
          <w:sz w:val="24"/>
          <w:szCs w:val="24"/>
        </w:rPr>
        <w:t>Параметры разрешенного строительства и/или реконструкции объектов капитального строительства зоны СХ1</w:t>
      </w:r>
      <w:r w:rsidRPr="000B417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494BF4" w:rsidRPr="000B4178" w:rsidTr="00F470D2">
        <w:tc>
          <w:tcPr>
            <w:tcW w:w="10173" w:type="dxa"/>
            <w:gridSpan w:val="2"/>
            <w:tcBorders>
              <w:top w:val="single" w:sz="4" w:space="0" w:color="auto"/>
              <w:left w:val="single" w:sz="4" w:space="0" w:color="auto"/>
              <w:bottom w:val="single" w:sz="4" w:space="0" w:color="auto"/>
              <w:right w:val="single" w:sz="4" w:space="0" w:color="auto"/>
            </w:tcBorders>
          </w:tcPr>
          <w:p w:rsidR="00494BF4" w:rsidRPr="000B4178" w:rsidRDefault="00494BF4" w:rsidP="00494BF4">
            <w:pPr>
              <w:jc w:val="both"/>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p w:rsidR="00494BF4" w:rsidRPr="000B4178" w:rsidRDefault="00494BF4" w:rsidP="00494BF4">
            <w:pPr>
              <w:pStyle w:val="ConsPlusNormal"/>
              <w:widowControl/>
              <w:ind w:firstLine="0"/>
              <w:jc w:val="center"/>
              <w:rPr>
                <w:rFonts w:ascii="Times New Roman" w:hAnsi="Times New Roman" w:cs="Times New Roman"/>
                <w:b/>
                <w:sz w:val="24"/>
                <w:szCs w:val="24"/>
              </w:rPr>
            </w:pPr>
          </w:p>
        </w:tc>
      </w:tr>
      <w:tr w:rsidR="00494BF4" w:rsidRPr="000B4178" w:rsidTr="00F470D2">
        <w:tc>
          <w:tcPr>
            <w:tcW w:w="10173" w:type="dxa"/>
            <w:gridSpan w:val="2"/>
          </w:tcPr>
          <w:p w:rsidR="00494BF4" w:rsidRPr="000B4178" w:rsidRDefault="00494BF4" w:rsidP="00494BF4">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494BF4" w:rsidRPr="000B4178" w:rsidTr="00F470D2">
        <w:tc>
          <w:tcPr>
            <w:tcW w:w="4095"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Минимальные</w:t>
            </w:r>
          </w:p>
        </w:tc>
        <w:tc>
          <w:tcPr>
            <w:tcW w:w="6078"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400 кв. м </w:t>
            </w:r>
          </w:p>
        </w:tc>
      </w:tr>
      <w:tr w:rsidR="00494BF4" w:rsidRPr="000B4178" w:rsidTr="00F470D2">
        <w:tc>
          <w:tcPr>
            <w:tcW w:w="10173" w:type="dxa"/>
            <w:gridSpan w:val="2"/>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94BF4" w:rsidRPr="000B4178" w:rsidTr="00F470D2">
        <w:tc>
          <w:tcPr>
            <w:tcW w:w="4095"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 xml:space="preserve">Максимальная  </w:t>
            </w:r>
          </w:p>
        </w:tc>
        <w:tc>
          <w:tcPr>
            <w:tcW w:w="6078"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 xml:space="preserve">                                   8 м</w:t>
            </w:r>
          </w:p>
        </w:tc>
      </w:tr>
      <w:tr w:rsidR="00494BF4" w:rsidRPr="000B4178" w:rsidTr="00F470D2">
        <w:trPr>
          <w:trHeight w:val="500"/>
        </w:trPr>
        <w:tc>
          <w:tcPr>
            <w:tcW w:w="10173" w:type="dxa"/>
            <w:gridSpan w:val="2"/>
          </w:tcPr>
          <w:p w:rsidR="00494BF4" w:rsidRPr="000B4178" w:rsidRDefault="00494BF4" w:rsidP="00494BF4">
            <w:pPr>
              <w:ind w:firstLine="540"/>
              <w:jc w:val="both"/>
              <w:rPr>
                <w:b/>
              </w:rPr>
            </w:pPr>
            <w:r w:rsidRPr="000B4178">
              <w:rPr>
                <w:b/>
              </w:rPr>
              <w:t>Максимальный процент застройки в границах земельного участка</w:t>
            </w:r>
          </w:p>
        </w:tc>
      </w:tr>
      <w:tr w:rsidR="00494BF4" w:rsidRPr="000B4178" w:rsidTr="00F470D2">
        <w:tc>
          <w:tcPr>
            <w:tcW w:w="4095"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6078"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40 %</w:t>
            </w:r>
          </w:p>
        </w:tc>
      </w:tr>
      <w:tr w:rsidR="00494BF4" w:rsidRPr="000B4178" w:rsidTr="00F470D2">
        <w:tc>
          <w:tcPr>
            <w:tcW w:w="10173" w:type="dxa"/>
            <w:gridSpan w:val="2"/>
          </w:tcPr>
          <w:p w:rsidR="00494BF4" w:rsidRPr="000B4178" w:rsidRDefault="00494BF4" w:rsidP="00494BF4">
            <w:pPr>
              <w:jc w:val="center"/>
              <w:rPr>
                <w:b/>
              </w:rPr>
            </w:pPr>
            <w:r w:rsidRPr="000B4178">
              <w:rPr>
                <w:b/>
              </w:rPr>
              <w:lastRenderedPageBreak/>
              <w:t>Минимальные отступы от границ земельных участков в целях определения мест допу</w:t>
            </w:r>
            <w:r w:rsidRPr="000B4178">
              <w:rPr>
                <w:b/>
              </w:rPr>
              <w:t>с</w:t>
            </w:r>
            <w:r w:rsidRPr="000B4178">
              <w:rPr>
                <w:b/>
              </w:rPr>
              <w:t>тимого размещения зданий, строений, сооружений, за пределами которых запрещено строительство зданий, строений, сооружений</w:t>
            </w:r>
          </w:p>
        </w:tc>
      </w:tr>
      <w:tr w:rsidR="00494BF4" w:rsidRPr="000B4178" w:rsidTr="00F470D2">
        <w:trPr>
          <w:trHeight w:val="663"/>
        </w:trPr>
        <w:tc>
          <w:tcPr>
            <w:tcW w:w="4095" w:type="dxa"/>
          </w:tcPr>
          <w:p w:rsidR="00494BF4" w:rsidRPr="000B4178" w:rsidRDefault="000B4178"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w:t>
            </w:r>
            <w:r>
              <w:rPr>
                <w:rFonts w:ascii="Times New Roman" w:hAnsi="Times New Roman" w:cs="Times New Roman"/>
                <w:sz w:val="24"/>
                <w:szCs w:val="24"/>
              </w:rPr>
              <w:t>инимальные</w:t>
            </w:r>
            <w:r w:rsidRPr="000B4178">
              <w:rPr>
                <w:rFonts w:ascii="Times New Roman" w:hAnsi="Times New Roman" w:cs="Times New Roman"/>
                <w:sz w:val="24"/>
                <w:szCs w:val="24"/>
              </w:rPr>
              <w:t xml:space="preserve"> отступ</w:t>
            </w:r>
            <w:r>
              <w:rPr>
                <w:rFonts w:ascii="Times New Roman" w:hAnsi="Times New Roman" w:cs="Times New Roman"/>
                <w:sz w:val="24"/>
                <w:szCs w:val="24"/>
              </w:rPr>
              <w:t>ы</w:t>
            </w:r>
            <w:r w:rsidRPr="000B4178">
              <w:rPr>
                <w:rFonts w:ascii="Times New Roman" w:hAnsi="Times New Roman" w:cs="Times New Roman"/>
                <w:sz w:val="24"/>
                <w:szCs w:val="24"/>
              </w:rPr>
              <w:t xml:space="preserve"> от границ з</w:t>
            </w:r>
            <w:r w:rsidRPr="000B4178">
              <w:rPr>
                <w:rFonts w:ascii="Times New Roman" w:hAnsi="Times New Roman" w:cs="Times New Roman"/>
                <w:sz w:val="24"/>
                <w:szCs w:val="24"/>
              </w:rPr>
              <w:t>е</w:t>
            </w:r>
            <w:r w:rsidRPr="000B4178">
              <w:rPr>
                <w:rFonts w:ascii="Times New Roman" w:hAnsi="Times New Roman" w:cs="Times New Roman"/>
                <w:sz w:val="24"/>
                <w:szCs w:val="24"/>
              </w:rPr>
              <w:t>мельных участков</w:t>
            </w:r>
          </w:p>
        </w:tc>
        <w:tc>
          <w:tcPr>
            <w:tcW w:w="6078" w:type="dxa"/>
          </w:tcPr>
          <w:p w:rsidR="00494BF4" w:rsidRPr="000B4178" w:rsidRDefault="00494BF4" w:rsidP="00494BF4">
            <w:pPr>
              <w:pStyle w:val="ConsPlusNormal"/>
              <w:widowControl/>
              <w:ind w:firstLine="0"/>
              <w:jc w:val="center"/>
              <w:rPr>
                <w:rFonts w:ascii="Times New Roman" w:hAnsi="Times New Roman" w:cs="Times New Roman"/>
                <w:sz w:val="24"/>
                <w:szCs w:val="24"/>
              </w:rPr>
            </w:pPr>
          </w:p>
          <w:p w:rsidR="00494BF4" w:rsidRPr="000B4178" w:rsidRDefault="000B4178"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3</w:t>
            </w:r>
            <w:r w:rsidR="00494BF4" w:rsidRPr="000B4178">
              <w:rPr>
                <w:rFonts w:ascii="Times New Roman" w:hAnsi="Times New Roman" w:cs="Times New Roman"/>
                <w:sz w:val="24"/>
                <w:szCs w:val="24"/>
              </w:rPr>
              <w:t>м</w:t>
            </w:r>
          </w:p>
        </w:tc>
      </w:tr>
    </w:tbl>
    <w:p w:rsidR="00494BF4" w:rsidRPr="00CE3F5C" w:rsidRDefault="00494BF4" w:rsidP="00494BF4">
      <w:pPr>
        <w:pStyle w:val="ConsPlusNormal"/>
        <w:widowControl/>
        <w:ind w:firstLine="0"/>
        <w:jc w:val="both"/>
        <w:rPr>
          <w:rFonts w:ascii="Times New Roman" w:hAnsi="Times New Roman" w:cs="Times New Roman"/>
          <w:color w:val="FF0000"/>
          <w:sz w:val="24"/>
          <w:szCs w:val="24"/>
        </w:rPr>
      </w:pPr>
    </w:p>
    <w:p w:rsidR="00494BF4" w:rsidRPr="000B4178" w:rsidRDefault="000B4178" w:rsidP="00494BF4">
      <w:pPr>
        <w:pStyle w:val="ConsPlusNormal"/>
        <w:widowControl/>
        <w:ind w:firstLine="0"/>
        <w:jc w:val="both"/>
        <w:rPr>
          <w:rFonts w:ascii="Times New Roman" w:hAnsi="Times New Roman" w:cs="Times New Roman"/>
          <w:b/>
          <w:sz w:val="24"/>
          <w:szCs w:val="24"/>
        </w:rPr>
      </w:pPr>
      <w:r w:rsidRPr="000B4178">
        <w:rPr>
          <w:rFonts w:ascii="Times New Roman" w:hAnsi="Times New Roman" w:cs="Times New Roman"/>
          <w:b/>
          <w:sz w:val="24"/>
          <w:szCs w:val="24"/>
        </w:rPr>
        <w:t>3)</w:t>
      </w:r>
      <w:r w:rsidR="00494BF4" w:rsidRPr="000B4178">
        <w:rPr>
          <w:rFonts w:ascii="Times New Roman" w:hAnsi="Times New Roman" w:cs="Times New Roman"/>
          <w:b/>
          <w:sz w:val="24"/>
          <w:szCs w:val="24"/>
        </w:rPr>
        <w:t xml:space="preserve"> Ограничения использования земельных участков и объектов капитального строител</w:t>
      </w:r>
      <w:r w:rsidR="00494BF4" w:rsidRPr="000B4178">
        <w:rPr>
          <w:rFonts w:ascii="Times New Roman" w:hAnsi="Times New Roman" w:cs="Times New Roman"/>
          <w:b/>
          <w:sz w:val="24"/>
          <w:szCs w:val="24"/>
        </w:rPr>
        <w:t>ь</w:t>
      </w:r>
      <w:r w:rsidR="00494BF4" w:rsidRPr="000B4178">
        <w:rPr>
          <w:rFonts w:ascii="Times New Roman" w:hAnsi="Times New Roman" w:cs="Times New Roman"/>
          <w:b/>
          <w:sz w:val="24"/>
          <w:szCs w:val="24"/>
        </w:rPr>
        <w:t>ства участков зоны СХ1</w:t>
      </w:r>
      <w:r w:rsidRPr="000B4178">
        <w:rPr>
          <w:rFonts w:ascii="Times New Roman" w:hAnsi="Times New Roman" w:cs="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9356"/>
      </w:tblGrid>
      <w:tr w:rsidR="00494BF4" w:rsidRPr="000B4178" w:rsidTr="000B4178">
        <w:tc>
          <w:tcPr>
            <w:tcW w:w="817" w:type="dxa"/>
            <w:tcBorders>
              <w:top w:val="single" w:sz="4" w:space="0" w:color="auto"/>
              <w:left w:val="single" w:sz="4" w:space="0" w:color="auto"/>
              <w:bottom w:val="single" w:sz="4" w:space="0" w:color="auto"/>
              <w:right w:val="single" w:sz="4" w:space="0" w:color="auto"/>
            </w:tcBorders>
          </w:tcPr>
          <w:p w:rsidR="00494BF4" w:rsidRPr="000B4178" w:rsidRDefault="00494BF4" w:rsidP="00494BF4">
            <w:pPr>
              <w:pStyle w:val="ConsPlusNormal"/>
              <w:widowControl/>
              <w:ind w:firstLine="0"/>
              <w:rPr>
                <w:rFonts w:ascii="Times New Roman" w:hAnsi="Times New Roman" w:cs="Times New Roman"/>
                <w:b/>
                <w:bCs/>
                <w:sz w:val="24"/>
                <w:szCs w:val="24"/>
              </w:rPr>
            </w:pPr>
            <w:r w:rsidRPr="000B4178">
              <w:rPr>
                <w:rFonts w:ascii="Times New Roman" w:hAnsi="Times New Roman" w:cs="Times New Roman"/>
                <w:b/>
                <w:bCs/>
                <w:sz w:val="24"/>
                <w:szCs w:val="24"/>
              </w:rPr>
              <w:t>№ пп</w:t>
            </w:r>
          </w:p>
        </w:tc>
        <w:tc>
          <w:tcPr>
            <w:tcW w:w="9356" w:type="dxa"/>
            <w:tcBorders>
              <w:top w:val="single" w:sz="4" w:space="0" w:color="auto"/>
              <w:left w:val="single" w:sz="4" w:space="0" w:color="auto"/>
              <w:bottom w:val="single" w:sz="4" w:space="0" w:color="auto"/>
              <w:right w:val="single" w:sz="4" w:space="0" w:color="auto"/>
            </w:tcBorders>
          </w:tcPr>
          <w:p w:rsidR="00494BF4" w:rsidRPr="000B4178" w:rsidRDefault="00494BF4" w:rsidP="00494BF4">
            <w:pPr>
              <w:pStyle w:val="ConsPlusNormal"/>
              <w:widowControl/>
              <w:ind w:firstLine="0"/>
              <w:jc w:val="center"/>
              <w:rPr>
                <w:rFonts w:ascii="Times New Roman" w:hAnsi="Times New Roman" w:cs="Times New Roman"/>
                <w:b/>
                <w:bCs/>
                <w:sz w:val="24"/>
                <w:szCs w:val="24"/>
              </w:rPr>
            </w:pPr>
            <w:r w:rsidRPr="000B4178">
              <w:rPr>
                <w:rFonts w:ascii="Times New Roman" w:hAnsi="Times New Roman" w:cs="Times New Roman"/>
                <w:b/>
                <w:bCs/>
                <w:sz w:val="24"/>
                <w:szCs w:val="24"/>
              </w:rPr>
              <w:t>Вид ограничения</w:t>
            </w:r>
          </w:p>
        </w:tc>
      </w:tr>
      <w:tr w:rsidR="00494BF4" w:rsidRPr="000B4178" w:rsidTr="000B4178">
        <w:tc>
          <w:tcPr>
            <w:tcW w:w="817" w:type="dxa"/>
            <w:tcBorders>
              <w:top w:val="single" w:sz="4" w:space="0" w:color="auto"/>
              <w:left w:val="single" w:sz="4" w:space="0" w:color="auto"/>
              <w:bottom w:val="single" w:sz="4" w:space="0" w:color="auto"/>
              <w:right w:val="single" w:sz="4" w:space="0" w:color="auto"/>
            </w:tcBorders>
          </w:tcPr>
          <w:p w:rsidR="00494BF4" w:rsidRPr="000B4178" w:rsidRDefault="00494BF4" w:rsidP="00494BF4">
            <w:r w:rsidRPr="000B4178">
              <w:t>1</w:t>
            </w:r>
          </w:p>
        </w:tc>
        <w:tc>
          <w:tcPr>
            <w:tcW w:w="9356" w:type="dxa"/>
            <w:tcBorders>
              <w:top w:val="single" w:sz="4" w:space="0" w:color="auto"/>
              <w:left w:val="single" w:sz="4" w:space="0" w:color="auto"/>
              <w:bottom w:val="single" w:sz="4" w:space="0" w:color="auto"/>
              <w:right w:val="single" w:sz="4" w:space="0" w:color="auto"/>
            </w:tcBorders>
          </w:tcPr>
          <w:p w:rsidR="00494BF4" w:rsidRPr="000B4178" w:rsidRDefault="00494BF4" w:rsidP="00494BF4">
            <w:pPr>
              <w:pStyle w:val="1"/>
              <w:rPr>
                <w:b w:val="0"/>
                <w:bCs w:val="0"/>
                <w:sz w:val="24"/>
              </w:rPr>
            </w:pPr>
            <w:r w:rsidRPr="000B4178">
              <w:rPr>
                <w:b w:val="0"/>
                <w:bCs w:val="0"/>
                <w:sz w:val="24"/>
              </w:rPr>
              <w:t xml:space="preserve">Соблюдение требований СП </w:t>
            </w:r>
            <w:hyperlink r:id="rId13" w:history="1">
              <w:r w:rsidRPr="000B4178">
                <w:rPr>
                  <w:b w:val="0"/>
                  <w:bCs w:val="0"/>
                  <w:sz w:val="24"/>
                </w:rPr>
                <w:t>19.13330.2011</w:t>
              </w:r>
            </w:hyperlink>
            <w:r w:rsidRPr="000B4178">
              <w:rPr>
                <w:b w:val="0"/>
                <w:bCs w:val="0"/>
                <w:sz w:val="24"/>
              </w:rPr>
              <w:t xml:space="preserve"> Генеральные планы сельскохозяйственных предприятий и СП 42.13330.2011." Свод правил. Градостроительство. Планировка и з</w:t>
            </w:r>
            <w:r w:rsidRPr="000B4178">
              <w:rPr>
                <w:b w:val="0"/>
                <w:bCs w:val="0"/>
                <w:sz w:val="24"/>
              </w:rPr>
              <w:t>а</w:t>
            </w:r>
            <w:r w:rsidRPr="000B4178">
              <w:rPr>
                <w:b w:val="0"/>
                <w:bCs w:val="0"/>
                <w:sz w:val="24"/>
              </w:rPr>
              <w:t xml:space="preserve">стройка городских и сельских поселений. Актуализированная редакция СНиП 2.07.01-89*"  </w:t>
            </w:r>
          </w:p>
        </w:tc>
      </w:tr>
      <w:tr w:rsidR="00494BF4" w:rsidRPr="000B4178" w:rsidTr="000B4178">
        <w:tc>
          <w:tcPr>
            <w:tcW w:w="817" w:type="dxa"/>
            <w:tcBorders>
              <w:top w:val="single" w:sz="4" w:space="0" w:color="auto"/>
              <w:left w:val="single" w:sz="4" w:space="0" w:color="auto"/>
              <w:bottom w:val="single" w:sz="4" w:space="0" w:color="auto"/>
              <w:right w:val="single" w:sz="4" w:space="0" w:color="auto"/>
            </w:tcBorders>
          </w:tcPr>
          <w:p w:rsidR="00494BF4" w:rsidRPr="000B4178" w:rsidRDefault="00494BF4" w:rsidP="00494BF4">
            <w:r w:rsidRPr="000B4178">
              <w:t>2</w:t>
            </w:r>
          </w:p>
        </w:tc>
        <w:tc>
          <w:tcPr>
            <w:tcW w:w="9356" w:type="dxa"/>
            <w:tcBorders>
              <w:top w:val="single" w:sz="4" w:space="0" w:color="auto"/>
              <w:left w:val="single" w:sz="4" w:space="0" w:color="auto"/>
              <w:bottom w:val="single" w:sz="4" w:space="0" w:color="auto"/>
              <w:right w:val="single" w:sz="4" w:space="0" w:color="auto"/>
            </w:tcBorders>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Соблюдение ветеринарно-санитарных правил сбора, утилизации и уничтожения биол</w:t>
            </w:r>
            <w:r w:rsidRPr="000B4178">
              <w:rPr>
                <w:rFonts w:ascii="Times New Roman" w:hAnsi="Times New Roman" w:cs="Times New Roman"/>
                <w:sz w:val="24"/>
                <w:szCs w:val="24"/>
              </w:rPr>
              <w:t>о</w:t>
            </w:r>
            <w:r w:rsidRPr="000B4178">
              <w:rPr>
                <w:rFonts w:ascii="Times New Roman" w:hAnsi="Times New Roman" w:cs="Times New Roman"/>
                <w:sz w:val="24"/>
                <w:szCs w:val="24"/>
              </w:rPr>
              <w:t>гических отходов</w:t>
            </w:r>
          </w:p>
        </w:tc>
      </w:tr>
      <w:tr w:rsidR="00494BF4" w:rsidRPr="000B4178" w:rsidTr="000B4178">
        <w:tc>
          <w:tcPr>
            <w:tcW w:w="817" w:type="dxa"/>
            <w:tcBorders>
              <w:top w:val="single" w:sz="4" w:space="0" w:color="auto"/>
              <w:left w:val="single" w:sz="4" w:space="0" w:color="auto"/>
              <w:bottom w:val="single" w:sz="4" w:space="0" w:color="auto"/>
              <w:right w:val="single" w:sz="4" w:space="0" w:color="auto"/>
            </w:tcBorders>
          </w:tcPr>
          <w:p w:rsidR="00494BF4" w:rsidRPr="000B4178" w:rsidRDefault="00494BF4" w:rsidP="00494BF4">
            <w:r w:rsidRPr="000B4178">
              <w:t>3</w:t>
            </w:r>
          </w:p>
        </w:tc>
        <w:tc>
          <w:tcPr>
            <w:tcW w:w="9356" w:type="dxa"/>
            <w:tcBorders>
              <w:top w:val="single" w:sz="4" w:space="0" w:color="auto"/>
              <w:left w:val="single" w:sz="4" w:space="0" w:color="auto"/>
              <w:bottom w:val="single" w:sz="4" w:space="0" w:color="auto"/>
              <w:right w:val="single" w:sz="4" w:space="0" w:color="auto"/>
            </w:tcBorders>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необходимости)</w:t>
            </w:r>
          </w:p>
        </w:tc>
      </w:tr>
      <w:tr w:rsidR="00494BF4" w:rsidRPr="000B4178" w:rsidTr="000B4178">
        <w:tc>
          <w:tcPr>
            <w:tcW w:w="817" w:type="dxa"/>
            <w:tcBorders>
              <w:top w:val="single" w:sz="4" w:space="0" w:color="auto"/>
              <w:left w:val="single" w:sz="4" w:space="0" w:color="auto"/>
              <w:bottom w:val="single" w:sz="4" w:space="0" w:color="auto"/>
              <w:right w:val="single" w:sz="4" w:space="0" w:color="auto"/>
            </w:tcBorders>
          </w:tcPr>
          <w:p w:rsidR="00494BF4" w:rsidRPr="000B4178" w:rsidRDefault="00494BF4" w:rsidP="00494BF4">
            <w:r w:rsidRPr="000B4178">
              <w:t>4</w:t>
            </w:r>
          </w:p>
        </w:tc>
        <w:tc>
          <w:tcPr>
            <w:tcW w:w="9356" w:type="dxa"/>
            <w:tcBorders>
              <w:top w:val="single" w:sz="4" w:space="0" w:color="auto"/>
              <w:left w:val="single" w:sz="4" w:space="0" w:color="auto"/>
              <w:bottom w:val="single" w:sz="4" w:space="0" w:color="auto"/>
              <w:right w:val="single" w:sz="4" w:space="0" w:color="auto"/>
            </w:tcBorders>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494BF4" w:rsidRPr="000B4178" w:rsidTr="000B4178">
        <w:tc>
          <w:tcPr>
            <w:tcW w:w="817" w:type="dxa"/>
            <w:tcBorders>
              <w:top w:val="single" w:sz="4" w:space="0" w:color="auto"/>
              <w:left w:val="single" w:sz="4" w:space="0" w:color="auto"/>
              <w:bottom w:val="single" w:sz="4" w:space="0" w:color="auto"/>
              <w:right w:val="single" w:sz="4" w:space="0" w:color="auto"/>
            </w:tcBorders>
          </w:tcPr>
          <w:p w:rsidR="00494BF4" w:rsidRPr="000B4178" w:rsidRDefault="00494BF4" w:rsidP="00494BF4">
            <w:r w:rsidRPr="000B4178">
              <w:t>5</w:t>
            </w:r>
          </w:p>
        </w:tc>
        <w:tc>
          <w:tcPr>
            <w:tcW w:w="9356" w:type="dxa"/>
            <w:tcBorders>
              <w:top w:val="single" w:sz="4" w:space="0" w:color="auto"/>
              <w:left w:val="single" w:sz="4" w:space="0" w:color="auto"/>
              <w:bottom w:val="single" w:sz="4" w:space="0" w:color="auto"/>
              <w:right w:val="single" w:sz="4" w:space="0" w:color="auto"/>
            </w:tcBorders>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94BF4" w:rsidRPr="000B4178" w:rsidTr="000B4178">
        <w:tc>
          <w:tcPr>
            <w:tcW w:w="817" w:type="dxa"/>
            <w:tcBorders>
              <w:top w:val="single" w:sz="4" w:space="0" w:color="auto"/>
              <w:left w:val="single" w:sz="4" w:space="0" w:color="auto"/>
              <w:bottom w:val="single" w:sz="4" w:space="0" w:color="auto"/>
              <w:right w:val="single" w:sz="4" w:space="0" w:color="auto"/>
            </w:tcBorders>
          </w:tcPr>
          <w:p w:rsidR="00494BF4" w:rsidRPr="000B4178" w:rsidRDefault="00494BF4" w:rsidP="00494BF4">
            <w:r w:rsidRPr="000B4178">
              <w:t>6</w:t>
            </w:r>
          </w:p>
        </w:tc>
        <w:tc>
          <w:tcPr>
            <w:tcW w:w="9356" w:type="dxa"/>
            <w:tcBorders>
              <w:top w:val="single" w:sz="4" w:space="0" w:color="auto"/>
              <w:left w:val="single" w:sz="4" w:space="0" w:color="auto"/>
              <w:bottom w:val="single" w:sz="4" w:space="0" w:color="auto"/>
              <w:right w:val="single" w:sz="4" w:space="0" w:color="auto"/>
            </w:tcBorders>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w:t>
            </w:r>
            <w:r w:rsidRPr="000B4178">
              <w:rPr>
                <w:rFonts w:ascii="Times New Roman" w:hAnsi="Times New Roman" w:cs="Times New Roman"/>
                <w:sz w:val="24"/>
                <w:szCs w:val="24"/>
              </w:rPr>
              <w:t>а</w:t>
            </w:r>
            <w:r w:rsidRPr="000B4178">
              <w:rPr>
                <w:rFonts w:ascii="Times New Roman" w:hAnsi="Times New Roman" w:cs="Times New Roman"/>
                <w:sz w:val="24"/>
                <w:szCs w:val="24"/>
              </w:rPr>
              <w:t>ции и статьей 28 настоящих Правил</w:t>
            </w:r>
          </w:p>
        </w:tc>
      </w:tr>
    </w:tbl>
    <w:p w:rsidR="00494BF4" w:rsidRPr="00CE3F5C" w:rsidRDefault="00494BF4" w:rsidP="00CB54F7">
      <w:pPr>
        <w:pStyle w:val="ConsPlusNormal"/>
        <w:widowControl/>
        <w:ind w:firstLine="540"/>
        <w:jc w:val="both"/>
        <w:rPr>
          <w:rFonts w:ascii="Times New Roman" w:hAnsi="Times New Roman" w:cs="Times New Roman"/>
          <w:sz w:val="24"/>
          <w:szCs w:val="24"/>
        </w:rPr>
      </w:pPr>
    </w:p>
    <w:p w:rsidR="00354897" w:rsidRPr="00CE3F5C" w:rsidRDefault="00354897" w:rsidP="00354897">
      <w:pPr>
        <w:pStyle w:val="ConsPlusNormal"/>
        <w:widowControl/>
        <w:ind w:left="360" w:firstLine="0"/>
        <w:jc w:val="center"/>
        <w:rPr>
          <w:rFonts w:ascii="Times New Roman" w:hAnsi="Times New Roman" w:cs="Times New Roman"/>
          <w:b/>
          <w:bCs/>
          <w:sz w:val="24"/>
          <w:szCs w:val="24"/>
        </w:rPr>
      </w:pPr>
      <w:r w:rsidRPr="00CE3F5C">
        <w:rPr>
          <w:rFonts w:ascii="Times New Roman" w:hAnsi="Times New Roman" w:cs="Times New Roman"/>
          <w:b/>
          <w:bCs/>
          <w:sz w:val="24"/>
          <w:szCs w:val="24"/>
        </w:rPr>
        <w:t>24.2. Территория сельскохозяйственных угодий в границах земель сельскохозяйстве</w:t>
      </w:r>
      <w:r w:rsidRPr="00CE3F5C">
        <w:rPr>
          <w:rFonts w:ascii="Times New Roman" w:hAnsi="Times New Roman" w:cs="Times New Roman"/>
          <w:b/>
          <w:bCs/>
          <w:sz w:val="24"/>
          <w:szCs w:val="24"/>
        </w:rPr>
        <w:t>н</w:t>
      </w:r>
      <w:r w:rsidRPr="00CE3F5C">
        <w:rPr>
          <w:rFonts w:ascii="Times New Roman" w:hAnsi="Times New Roman" w:cs="Times New Roman"/>
          <w:b/>
          <w:bCs/>
          <w:sz w:val="24"/>
          <w:szCs w:val="24"/>
        </w:rPr>
        <w:t>ного назначения Сх2</w:t>
      </w:r>
    </w:p>
    <w:p w:rsidR="00494BF4" w:rsidRPr="000B4178" w:rsidRDefault="00494BF4" w:rsidP="000B4178">
      <w:pPr>
        <w:pStyle w:val="ConsPlusNormal"/>
        <w:widowControl/>
        <w:ind w:firstLine="680"/>
        <w:jc w:val="both"/>
        <w:rPr>
          <w:rFonts w:ascii="Times New Roman" w:hAnsi="Times New Roman"/>
          <w:sz w:val="24"/>
          <w:szCs w:val="24"/>
        </w:rPr>
      </w:pPr>
      <w:r w:rsidRPr="000B4178">
        <w:rPr>
          <w:rFonts w:ascii="Times New Roman" w:hAnsi="Times New Roman"/>
          <w:sz w:val="24"/>
          <w:szCs w:val="24"/>
        </w:rPr>
        <w:t>Согласно части 6 статьи 36 Градостроительного кодекса РФ градостроительные регламе</w:t>
      </w:r>
      <w:r w:rsidRPr="000B4178">
        <w:rPr>
          <w:rFonts w:ascii="Times New Roman" w:hAnsi="Times New Roman"/>
          <w:sz w:val="24"/>
          <w:szCs w:val="24"/>
        </w:rPr>
        <w:t>н</w:t>
      </w:r>
      <w:r w:rsidRPr="000B4178">
        <w:rPr>
          <w:rFonts w:ascii="Times New Roman" w:hAnsi="Times New Roman"/>
          <w:sz w:val="24"/>
          <w:szCs w:val="24"/>
        </w:rPr>
        <w:t>ты не устанавливаются для сельскохозяйственных угодий в составе земель сельскохозяйственн</w:t>
      </w:r>
      <w:r w:rsidRPr="000B4178">
        <w:rPr>
          <w:rFonts w:ascii="Times New Roman" w:hAnsi="Times New Roman"/>
          <w:sz w:val="24"/>
          <w:szCs w:val="24"/>
        </w:rPr>
        <w:t>о</w:t>
      </w:r>
      <w:r w:rsidRPr="000B4178">
        <w:rPr>
          <w:rFonts w:ascii="Times New Roman" w:hAnsi="Times New Roman"/>
          <w:sz w:val="24"/>
          <w:szCs w:val="24"/>
        </w:rPr>
        <w:t xml:space="preserve">го назначения. </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745"/>
      </w:tblGrid>
      <w:tr w:rsidR="00494BF4" w:rsidRPr="000B4178" w:rsidTr="00F470D2">
        <w:trPr>
          <w:trHeight w:val="480"/>
        </w:trPr>
        <w:tc>
          <w:tcPr>
            <w:tcW w:w="10065" w:type="dxa"/>
            <w:gridSpan w:val="2"/>
            <w:shd w:val="clear" w:color="auto" w:fill="auto"/>
          </w:tcPr>
          <w:p w:rsidR="00494BF4" w:rsidRPr="000B4178" w:rsidRDefault="00494BF4" w:rsidP="00494BF4">
            <w:pPr>
              <w:pStyle w:val="ConsPlusNormal"/>
              <w:keepNext/>
              <w:keepLines/>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Перечень видов разрешенного использования земельных участков и объектов капитал</w:t>
            </w:r>
            <w:r w:rsidRPr="000B4178">
              <w:rPr>
                <w:rFonts w:ascii="Times New Roman" w:hAnsi="Times New Roman" w:cs="Times New Roman"/>
                <w:b/>
                <w:sz w:val="24"/>
                <w:szCs w:val="24"/>
              </w:rPr>
              <w:t>ь</w:t>
            </w:r>
            <w:r w:rsidRPr="000B4178">
              <w:rPr>
                <w:rFonts w:ascii="Times New Roman" w:hAnsi="Times New Roman" w:cs="Times New Roman"/>
                <w:b/>
                <w:sz w:val="24"/>
                <w:szCs w:val="24"/>
              </w:rPr>
              <w:t>ного строительства в зоне Сх2</w:t>
            </w:r>
          </w:p>
        </w:tc>
      </w:tr>
      <w:tr w:rsidR="00494BF4" w:rsidRPr="000B4178" w:rsidTr="00F470D2">
        <w:trPr>
          <w:trHeight w:val="480"/>
        </w:trPr>
        <w:tc>
          <w:tcPr>
            <w:tcW w:w="4320" w:type="dxa"/>
            <w:shd w:val="clear" w:color="auto" w:fill="auto"/>
          </w:tcPr>
          <w:p w:rsidR="00494BF4" w:rsidRPr="000B4178" w:rsidRDefault="00494BF4" w:rsidP="00494BF4">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Основные виды разрешенного и</w:t>
            </w:r>
            <w:r w:rsidRPr="000B4178">
              <w:rPr>
                <w:rFonts w:ascii="Times New Roman" w:hAnsi="Times New Roman" w:cs="Times New Roman"/>
                <w:b/>
                <w:sz w:val="24"/>
                <w:szCs w:val="24"/>
              </w:rPr>
              <w:t>с</w:t>
            </w:r>
            <w:r w:rsidRPr="000B4178">
              <w:rPr>
                <w:rFonts w:ascii="Times New Roman" w:hAnsi="Times New Roman" w:cs="Times New Roman"/>
                <w:b/>
                <w:sz w:val="24"/>
                <w:szCs w:val="24"/>
              </w:rPr>
              <w:t>пользования</w:t>
            </w:r>
          </w:p>
        </w:tc>
        <w:tc>
          <w:tcPr>
            <w:tcW w:w="5745" w:type="dxa"/>
            <w:shd w:val="clear" w:color="auto" w:fill="auto"/>
          </w:tcPr>
          <w:p w:rsidR="00494BF4" w:rsidRPr="000B4178" w:rsidRDefault="00494BF4" w:rsidP="00494BF4">
            <w:pPr>
              <w:pStyle w:val="ConsPlusNormal"/>
              <w:keepNext/>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использ</w:t>
            </w:r>
            <w:r w:rsidRPr="000B4178">
              <w:rPr>
                <w:rFonts w:ascii="Times New Roman" w:hAnsi="Times New Roman" w:cs="Times New Roman"/>
                <w:b/>
                <w:sz w:val="24"/>
                <w:szCs w:val="24"/>
              </w:rPr>
              <w:t>о</w:t>
            </w:r>
            <w:r w:rsidRPr="000B4178">
              <w:rPr>
                <w:rFonts w:ascii="Times New Roman" w:hAnsi="Times New Roman" w:cs="Times New Roman"/>
                <w:b/>
                <w:sz w:val="24"/>
                <w:szCs w:val="24"/>
              </w:rPr>
              <w:t>вания (установленные к основным)</w:t>
            </w:r>
          </w:p>
        </w:tc>
      </w:tr>
      <w:tr w:rsidR="00494BF4" w:rsidRPr="000B4178" w:rsidTr="00F470D2">
        <w:trPr>
          <w:trHeight w:val="977"/>
        </w:trPr>
        <w:tc>
          <w:tcPr>
            <w:tcW w:w="4320" w:type="dxa"/>
            <w:shd w:val="clear" w:color="auto" w:fill="auto"/>
          </w:tcPr>
          <w:p w:rsidR="00494BF4" w:rsidRPr="000B4178" w:rsidRDefault="00494BF4" w:rsidP="003C31E7">
            <w:pPr>
              <w:pStyle w:val="ConsPlusNormal"/>
              <w:widowControl/>
              <w:numPr>
                <w:ilvl w:val="0"/>
                <w:numId w:val="42"/>
              </w:numPr>
              <w:ind w:left="356"/>
              <w:jc w:val="both"/>
              <w:rPr>
                <w:rFonts w:ascii="Times New Roman" w:hAnsi="Times New Roman" w:cs="Times New Roman"/>
                <w:sz w:val="24"/>
                <w:szCs w:val="24"/>
              </w:rPr>
            </w:pPr>
            <w:r w:rsidRPr="000B4178">
              <w:rPr>
                <w:rFonts w:ascii="Times New Roman" w:hAnsi="Times New Roman" w:cs="Times New Roman"/>
                <w:sz w:val="24"/>
                <w:szCs w:val="24"/>
              </w:rPr>
              <w:t>Сельскохозяйственное использов</w:t>
            </w:r>
            <w:r w:rsidRPr="000B4178">
              <w:rPr>
                <w:rFonts w:ascii="Times New Roman" w:hAnsi="Times New Roman" w:cs="Times New Roman"/>
                <w:sz w:val="24"/>
                <w:szCs w:val="24"/>
              </w:rPr>
              <w:t>а</w:t>
            </w:r>
            <w:r w:rsidRPr="000B4178">
              <w:rPr>
                <w:rFonts w:ascii="Times New Roman" w:hAnsi="Times New Roman" w:cs="Times New Roman"/>
                <w:sz w:val="24"/>
                <w:szCs w:val="24"/>
              </w:rPr>
              <w:t>ние на сельскохозяйственных угод</w:t>
            </w:r>
            <w:r w:rsidRPr="000B4178">
              <w:rPr>
                <w:rFonts w:ascii="Times New Roman" w:hAnsi="Times New Roman" w:cs="Times New Roman"/>
                <w:sz w:val="24"/>
                <w:szCs w:val="24"/>
              </w:rPr>
              <w:t>ь</w:t>
            </w:r>
            <w:r w:rsidRPr="000B4178">
              <w:rPr>
                <w:rFonts w:ascii="Times New Roman" w:hAnsi="Times New Roman" w:cs="Times New Roman"/>
                <w:sz w:val="24"/>
                <w:szCs w:val="24"/>
              </w:rPr>
              <w:t>ях</w:t>
            </w:r>
          </w:p>
        </w:tc>
        <w:tc>
          <w:tcPr>
            <w:tcW w:w="5745" w:type="dxa"/>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 xml:space="preserve"> Не устанавливается</w:t>
            </w:r>
          </w:p>
        </w:tc>
      </w:tr>
      <w:tr w:rsidR="00494BF4" w:rsidRPr="000B4178" w:rsidTr="00F470D2">
        <w:trPr>
          <w:trHeight w:val="977"/>
        </w:trPr>
        <w:tc>
          <w:tcPr>
            <w:tcW w:w="4320" w:type="dxa"/>
            <w:shd w:val="clear" w:color="auto" w:fill="auto"/>
          </w:tcPr>
          <w:p w:rsidR="00494BF4" w:rsidRPr="000B4178" w:rsidRDefault="00494BF4" w:rsidP="00494BF4">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Условно разрешенные виды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зования</w:t>
            </w:r>
          </w:p>
        </w:tc>
        <w:tc>
          <w:tcPr>
            <w:tcW w:w="5745" w:type="dxa"/>
            <w:shd w:val="clear" w:color="auto" w:fill="auto"/>
          </w:tcPr>
          <w:p w:rsidR="00494BF4" w:rsidRPr="000B4178" w:rsidRDefault="00494BF4" w:rsidP="00494BF4">
            <w:pPr>
              <w:pStyle w:val="ConsPlusNormal"/>
              <w:keepNext/>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использ</w:t>
            </w:r>
            <w:r w:rsidRPr="000B4178">
              <w:rPr>
                <w:rFonts w:ascii="Times New Roman" w:hAnsi="Times New Roman" w:cs="Times New Roman"/>
                <w:b/>
                <w:sz w:val="24"/>
                <w:szCs w:val="24"/>
              </w:rPr>
              <w:t>о</w:t>
            </w:r>
            <w:r w:rsidRPr="000B4178">
              <w:rPr>
                <w:rFonts w:ascii="Times New Roman" w:hAnsi="Times New Roman" w:cs="Times New Roman"/>
                <w:b/>
                <w:sz w:val="24"/>
                <w:szCs w:val="24"/>
              </w:rPr>
              <w:t>вания (установленные к условно разрешенным)</w:t>
            </w:r>
          </w:p>
        </w:tc>
      </w:tr>
      <w:tr w:rsidR="00494BF4" w:rsidRPr="000B4178" w:rsidTr="00F470D2">
        <w:trPr>
          <w:trHeight w:val="412"/>
        </w:trPr>
        <w:tc>
          <w:tcPr>
            <w:tcW w:w="4320" w:type="dxa"/>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устанавливается</w:t>
            </w:r>
          </w:p>
        </w:tc>
        <w:tc>
          <w:tcPr>
            <w:tcW w:w="5745" w:type="dxa"/>
            <w:shd w:val="clear" w:color="auto" w:fill="auto"/>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 xml:space="preserve"> Не устанавливается</w:t>
            </w:r>
          </w:p>
        </w:tc>
      </w:tr>
      <w:tr w:rsidR="00494BF4" w:rsidRPr="000B4178" w:rsidTr="00F470D2">
        <w:tblPrEx>
          <w:tblBorders>
            <w:insideH w:val="single" w:sz="4" w:space="0" w:color="auto"/>
            <w:insideV w:val="single" w:sz="4" w:space="0" w:color="auto"/>
          </w:tblBorders>
          <w:tblCellMar>
            <w:left w:w="108" w:type="dxa"/>
            <w:right w:w="108" w:type="dxa"/>
          </w:tblCellMar>
          <w:tblLook w:val="01E0"/>
        </w:tblPrEx>
        <w:tc>
          <w:tcPr>
            <w:tcW w:w="10065" w:type="dxa"/>
            <w:gridSpan w:val="2"/>
            <w:tcBorders>
              <w:top w:val="single" w:sz="4" w:space="0" w:color="auto"/>
              <w:left w:val="single" w:sz="4" w:space="0" w:color="auto"/>
              <w:bottom w:val="single" w:sz="4" w:space="0" w:color="auto"/>
              <w:right w:val="single" w:sz="4" w:space="0" w:color="auto"/>
            </w:tcBorders>
          </w:tcPr>
          <w:p w:rsidR="00494BF4" w:rsidRPr="000B4178" w:rsidRDefault="00494BF4" w:rsidP="00494BF4">
            <w:pPr>
              <w:jc w:val="center"/>
              <w:rPr>
                <w:b/>
              </w:rPr>
            </w:pPr>
            <w:r w:rsidRPr="000B4178">
              <w:rPr>
                <w:b/>
              </w:rPr>
              <w:t>Параметры разрешенного строительства и/или реконструкции объектов капитального строительства зоны Сх2</w:t>
            </w:r>
          </w:p>
        </w:tc>
      </w:tr>
      <w:tr w:rsidR="00494BF4" w:rsidRPr="000B4178" w:rsidTr="00F470D2">
        <w:tblPrEx>
          <w:tblBorders>
            <w:insideH w:val="single" w:sz="4" w:space="0" w:color="auto"/>
            <w:insideV w:val="single" w:sz="4" w:space="0" w:color="auto"/>
          </w:tblBorders>
          <w:tblCellMar>
            <w:left w:w="108" w:type="dxa"/>
            <w:right w:w="108" w:type="dxa"/>
          </w:tblCellMar>
          <w:tblLook w:val="01E0"/>
        </w:tblPrEx>
        <w:tc>
          <w:tcPr>
            <w:tcW w:w="10065" w:type="dxa"/>
            <w:gridSpan w:val="2"/>
            <w:tcBorders>
              <w:top w:val="single" w:sz="4" w:space="0" w:color="auto"/>
              <w:left w:val="single" w:sz="4" w:space="0" w:color="auto"/>
              <w:bottom w:val="single" w:sz="4" w:space="0" w:color="auto"/>
              <w:right w:val="single" w:sz="4" w:space="0" w:color="auto"/>
            </w:tcBorders>
          </w:tcPr>
          <w:p w:rsidR="00494BF4" w:rsidRPr="000B4178" w:rsidRDefault="00494BF4" w:rsidP="000B4178">
            <w:pPr>
              <w:jc w:val="center"/>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p w:rsidR="00494BF4" w:rsidRPr="000B4178" w:rsidRDefault="00494BF4" w:rsidP="000B4178">
            <w:pPr>
              <w:pStyle w:val="ConsPlusNormal"/>
              <w:widowControl/>
              <w:tabs>
                <w:tab w:val="left" w:pos="224"/>
              </w:tabs>
              <w:ind w:firstLine="0"/>
              <w:jc w:val="center"/>
              <w:rPr>
                <w:rFonts w:ascii="Times New Roman" w:hAnsi="Times New Roman" w:cs="Times New Roman"/>
                <w:b/>
                <w:sz w:val="24"/>
                <w:szCs w:val="24"/>
              </w:rPr>
            </w:pPr>
          </w:p>
        </w:tc>
      </w:tr>
      <w:tr w:rsidR="00494BF4" w:rsidRPr="000B4178" w:rsidTr="00F470D2">
        <w:tblPrEx>
          <w:tblBorders>
            <w:insideH w:val="single" w:sz="4" w:space="0" w:color="auto"/>
            <w:insideV w:val="single" w:sz="4" w:space="0" w:color="auto"/>
          </w:tblBorders>
          <w:tblCellMar>
            <w:left w:w="108" w:type="dxa"/>
            <w:right w:w="108" w:type="dxa"/>
          </w:tblCellMar>
          <w:tblLook w:val="01E0"/>
        </w:tblPrEx>
        <w:tc>
          <w:tcPr>
            <w:tcW w:w="10065" w:type="dxa"/>
            <w:gridSpan w:val="2"/>
          </w:tcPr>
          <w:p w:rsidR="00494BF4" w:rsidRPr="000B4178" w:rsidRDefault="00494BF4" w:rsidP="00494BF4">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494BF4" w:rsidRPr="000B4178" w:rsidTr="00F470D2">
        <w:tblPrEx>
          <w:tblBorders>
            <w:insideH w:val="single" w:sz="4" w:space="0" w:color="auto"/>
            <w:insideV w:val="single" w:sz="4" w:space="0" w:color="auto"/>
          </w:tblBorders>
          <w:tblCellMar>
            <w:left w:w="108" w:type="dxa"/>
            <w:right w:w="108" w:type="dxa"/>
          </w:tblCellMar>
          <w:tblLook w:val="01E0"/>
        </w:tblPrEx>
        <w:tc>
          <w:tcPr>
            <w:tcW w:w="10065" w:type="dxa"/>
            <w:gridSpan w:val="2"/>
          </w:tcPr>
          <w:p w:rsidR="00494BF4" w:rsidRPr="000B4178" w:rsidRDefault="00494BF4" w:rsidP="00494BF4">
            <w:pPr>
              <w:autoSpaceDE w:val="0"/>
              <w:autoSpaceDN w:val="0"/>
              <w:adjustRightInd w:val="0"/>
              <w:ind w:firstLine="540"/>
              <w:jc w:val="center"/>
              <w:rPr>
                <w:b/>
              </w:rPr>
            </w:pPr>
            <w:r w:rsidRPr="000B4178">
              <w:rPr>
                <w:bCs/>
              </w:rPr>
              <w:t>не подлежат установлению</w:t>
            </w:r>
          </w:p>
        </w:tc>
      </w:tr>
      <w:tr w:rsidR="00494BF4" w:rsidRPr="000B4178" w:rsidTr="00F470D2">
        <w:tblPrEx>
          <w:tblBorders>
            <w:insideH w:val="single" w:sz="4" w:space="0" w:color="auto"/>
            <w:insideV w:val="single" w:sz="4" w:space="0" w:color="auto"/>
          </w:tblBorders>
          <w:tblCellMar>
            <w:left w:w="108" w:type="dxa"/>
            <w:right w:w="108" w:type="dxa"/>
          </w:tblCellMar>
          <w:tblLook w:val="01E0"/>
        </w:tblPrEx>
        <w:tc>
          <w:tcPr>
            <w:tcW w:w="10065" w:type="dxa"/>
            <w:gridSpan w:val="2"/>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94BF4" w:rsidRPr="000B4178" w:rsidTr="00F470D2">
        <w:tblPrEx>
          <w:tblBorders>
            <w:insideH w:val="single" w:sz="4" w:space="0" w:color="auto"/>
            <w:insideV w:val="single" w:sz="4" w:space="0" w:color="auto"/>
          </w:tblBorders>
          <w:tblCellMar>
            <w:left w:w="108" w:type="dxa"/>
            <w:right w:w="108" w:type="dxa"/>
          </w:tblCellMar>
          <w:tblLook w:val="01E0"/>
        </w:tblPrEx>
        <w:tc>
          <w:tcPr>
            <w:tcW w:w="10065" w:type="dxa"/>
            <w:gridSpan w:val="2"/>
          </w:tcPr>
          <w:p w:rsidR="00494BF4" w:rsidRPr="000B4178" w:rsidRDefault="00494BF4" w:rsidP="00494BF4">
            <w:pPr>
              <w:autoSpaceDE w:val="0"/>
              <w:autoSpaceDN w:val="0"/>
              <w:adjustRightInd w:val="0"/>
              <w:ind w:firstLine="540"/>
              <w:jc w:val="center"/>
              <w:rPr>
                <w:bCs/>
                <w:lang w:val="en-US"/>
              </w:rPr>
            </w:pPr>
            <w:r w:rsidRPr="000B4178">
              <w:rPr>
                <w:bCs/>
              </w:rPr>
              <w:lastRenderedPageBreak/>
              <w:t>не подлежат установлению</w:t>
            </w:r>
          </w:p>
        </w:tc>
      </w:tr>
      <w:tr w:rsidR="00494BF4" w:rsidRPr="000B4178" w:rsidTr="00F470D2">
        <w:tblPrEx>
          <w:tblBorders>
            <w:insideH w:val="single" w:sz="4" w:space="0" w:color="auto"/>
            <w:insideV w:val="single" w:sz="4" w:space="0" w:color="auto"/>
          </w:tblBorders>
          <w:tblCellMar>
            <w:left w:w="108" w:type="dxa"/>
            <w:right w:w="108" w:type="dxa"/>
          </w:tblCellMar>
          <w:tblLook w:val="01E0"/>
        </w:tblPrEx>
        <w:trPr>
          <w:trHeight w:val="500"/>
        </w:trPr>
        <w:tc>
          <w:tcPr>
            <w:tcW w:w="10065" w:type="dxa"/>
            <w:gridSpan w:val="2"/>
          </w:tcPr>
          <w:p w:rsidR="00494BF4" w:rsidRPr="000B4178" w:rsidRDefault="00494BF4" w:rsidP="00494BF4">
            <w:pPr>
              <w:ind w:firstLine="540"/>
              <w:rPr>
                <w:b/>
              </w:rPr>
            </w:pPr>
            <w:r w:rsidRPr="000B4178">
              <w:rPr>
                <w:b/>
              </w:rPr>
              <w:t>Максимальный процент застройки в границах земельного участка</w:t>
            </w:r>
          </w:p>
        </w:tc>
      </w:tr>
      <w:tr w:rsidR="00494BF4" w:rsidRPr="000B4178" w:rsidTr="00F470D2">
        <w:tblPrEx>
          <w:tblBorders>
            <w:insideH w:val="single" w:sz="4" w:space="0" w:color="auto"/>
            <w:insideV w:val="single" w:sz="4" w:space="0" w:color="auto"/>
          </w:tblBorders>
          <w:tblCellMar>
            <w:left w:w="108" w:type="dxa"/>
            <w:right w:w="108" w:type="dxa"/>
          </w:tblCellMar>
          <w:tblLook w:val="01E0"/>
        </w:tblPrEx>
        <w:trPr>
          <w:trHeight w:val="500"/>
        </w:trPr>
        <w:tc>
          <w:tcPr>
            <w:tcW w:w="10065" w:type="dxa"/>
            <w:gridSpan w:val="2"/>
          </w:tcPr>
          <w:p w:rsidR="00494BF4" w:rsidRPr="000B4178" w:rsidRDefault="00494BF4" w:rsidP="00494BF4">
            <w:pPr>
              <w:autoSpaceDE w:val="0"/>
              <w:autoSpaceDN w:val="0"/>
              <w:adjustRightInd w:val="0"/>
              <w:ind w:firstLine="540"/>
              <w:jc w:val="center"/>
              <w:rPr>
                <w:b/>
              </w:rPr>
            </w:pPr>
            <w:r w:rsidRPr="000B4178">
              <w:rPr>
                <w:bCs/>
              </w:rPr>
              <w:t>не подлежат установлению</w:t>
            </w:r>
          </w:p>
        </w:tc>
      </w:tr>
      <w:tr w:rsidR="00494BF4" w:rsidRPr="000B4178" w:rsidTr="00F470D2">
        <w:tblPrEx>
          <w:tblBorders>
            <w:insideH w:val="single" w:sz="4" w:space="0" w:color="auto"/>
            <w:insideV w:val="single" w:sz="4" w:space="0" w:color="auto"/>
          </w:tblBorders>
          <w:tblCellMar>
            <w:left w:w="108" w:type="dxa"/>
            <w:right w:w="108" w:type="dxa"/>
          </w:tblCellMar>
          <w:tblLook w:val="01E0"/>
        </w:tblPrEx>
        <w:tc>
          <w:tcPr>
            <w:tcW w:w="10065" w:type="dxa"/>
            <w:gridSpan w:val="2"/>
          </w:tcPr>
          <w:p w:rsidR="00494BF4" w:rsidRPr="000B4178" w:rsidRDefault="00494BF4" w:rsidP="00494BF4">
            <w:pPr>
              <w:jc w:val="center"/>
              <w:rPr>
                <w:b/>
              </w:rPr>
            </w:pPr>
            <w:r w:rsidRPr="000B4178">
              <w:rPr>
                <w:b/>
              </w:rPr>
              <w:t>Минимальные отступы от границ земельных участков в целях определения мест допу</w:t>
            </w:r>
            <w:r w:rsidRPr="000B4178">
              <w:rPr>
                <w:b/>
              </w:rPr>
              <w:t>с</w:t>
            </w:r>
            <w:r w:rsidRPr="000B4178">
              <w:rPr>
                <w:b/>
              </w:rPr>
              <w:t>тимого размещения зданий, строений, сооружений, за пределами которых запрещено строительство зданий, строений, сооружений</w:t>
            </w:r>
          </w:p>
        </w:tc>
      </w:tr>
      <w:tr w:rsidR="00494BF4" w:rsidRPr="000B4178" w:rsidTr="00F470D2">
        <w:tblPrEx>
          <w:tblBorders>
            <w:insideH w:val="single" w:sz="4" w:space="0" w:color="auto"/>
            <w:insideV w:val="single" w:sz="4" w:space="0" w:color="auto"/>
          </w:tblBorders>
          <w:tblCellMar>
            <w:left w:w="108" w:type="dxa"/>
            <w:right w:w="108" w:type="dxa"/>
          </w:tblCellMar>
          <w:tblLook w:val="01E0"/>
        </w:tblPrEx>
        <w:tc>
          <w:tcPr>
            <w:tcW w:w="10065" w:type="dxa"/>
            <w:gridSpan w:val="2"/>
          </w:tcPr>
          <w:p w:rsidR="00494BF4" w:rsidRPr="000B4178" w:rsidRDefault="00494BF4" w:rsidP="00494BF4">
            <w:pPr>
              <w:autoSpaceDE w:val="0"/>
              <w:autoSpaceDN w:val="0"/>
              <w:adjustRightInd w:val="0"/>
              <w:ind w:firstLine="540"/>
              <w:jc w:val="center"/>
              <w:rPr>
                <w:b/>
                <w:lang w:val="en-US"/>
              </w:rPr>
            </w:pPr>
            <w:r w:rsidRPr="000B4178">
              <w:rPr>
                <w:bCs/>
              </w:rPr>
              <w:t>не подлежат установлению</w:t>
            </w:r>
            <w:r w:rsidRPr="000B4178">
              <w:rPr>
                <w:bCs/>
                <w:lang w:val="en-US"/>
              </w:rPr>
              <w:t xml:space="preserve"> </w:t>
            </w:r>
          </w:p>
        </w:tc>
      </w:tr>
    </w:tbl>
    <w:p w:rsidR="000915BD" w:rsidRPr="00CE3F5C" w:rsidRDefault="000915BD" w:rsidP="000915BD">
      <w:pPr>
        <w:pStyle w:val="ConsPlusNormal"/>
        <w:widowControl/>
        <w:ind w:firstLine="540"/>
        <w:outlineLvl w:val="2"/>
        <w:rPr>
          <w:rFonts w:ascii="Times New Roman" w:hAnsi="Times New Roman" w:cs="Times New Roman"/>
          <w:b/>
          <w:sz w:val="24"/>
          <w:szCs w:val="24"/>
        </w:rPr>
      </w:pPr>
    </w:p>
    <w:p w:rsidR="00CB54F7" w:rsidRPr="00CE3F5C" w:rsidRDefault="00CB54F7" w:rsidP="00354897">
      <w:pPr>
        <w:pStyle w:val="ConsPlusNormal"/>
        <w:widowControl/>
        <w:ind w:firstLine="540"/>
        <w:jc w:val="center"/>
        <w:outlineLvl w:val="2"/>
        <w:rPr>
          <w:rFonts w:ascii="Times New Roman" w:hAnsi="Times New Roman" w:cs="Times New Roman"/>
          <w:b/>
          <w:sz w:val="24"/>
          <w:szCs w:val="24"/>
        </w:rPr>
      </w:pPr>
      <w:r w:rsidRPr="00CE3F5C">
        <w:rPr>
          <w:rFonts w:ascii="Times New Roman" w:hAnsi="Times New Roman" w:cs="Times New Roman"/>
          <w:b/>
          <w:sz w:val="24"/>
          <w:szCs w:val="24"/>
        </w:rPr>
        <w:t>Статья 25. Зоны специального назначения:</w:t>
      </w:r>
      <w:bookmarkEnd w:id="243"/>
      <w:bookmarkEnd w:id="244"/>
    </w:p>
    <w:p w:rsidR="00CB54F7" w:rsidRPr="00CE3F5C" w:rsidRDefault="00CB54F7" w:rsidP="00CB54F7">
      <w:pPr>
        <w:pStyle w:val="100"/>
      </w:pPr>
      <w:r w:rsidRPr="00CE3F5C">
        <w:t xml:space="preserve">В зоны специального назначения включаются территории кладбищ, скотомогильников,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 </w:t>
      </w:r>
    </w:p>
    <w:p w:rsidR="00CB54F7" w:rsidRPr="00CE3F5C" w:rsidRDefault="00CB54F7" w:rsidP="00CB54F7">
      <w:pPr>
        <w:pStyle w:val="ConsPlusNormal"/>
        <w:widowControl/>
        <w:ind w:firstLine="709"/>
        <w:jc w:val="center"/>
        <w:rPr>
          <w:rFonts w:ascii="Times New Roman" w:hAnsi="Times New Roman" w:cs="Times New Roman"/>
          <w:b/>
          <w:sz w:val="24"/>
          <w:szCs w:val="24"/>
        </w:rPr>
      </w:pPr>
    </w:p>
    <w:p w:rsidR="00CB54F7" w:rsidRPr="00CE3F5C" w:rsidRDefault="00CB54F7" w:rsidP="003C3D5A">
      <w:pPr>
        <w:pStyle w:val="ConsPlusNormal"/>
        <w:widowControl/>
        <w:ind w:firstLine="709"/>
        <w:rPr>
          <w:rFonts w:ascii="Times New Roman" w:hAnsi="Times New Roman" w:cs="Times New Roman"/>
          <w:b/>
          <w:sz w:val="24"/>
          <w:szCs w:val="24"/>
        </w:rPr>
      </w:pPr>
      <w:r w:rsidRPr="00CE3F5C">
        <w:rPr>
          <w:rFonts w:ascii="Times New Roman" w:hAnsi="Times New Roman" w:cs="Times New Roman"/>
          <w:b/>
          <w:sz w:val="24"/>
          <w:szCs w:val="24"/>
        </w:rPr>
        <w:t>25.</w:t>
      </w:r>
      <w:r w:rsidR="000956EC" w:rsidRPr="00CE3F5C">
        <w:rPr>
          <w:rFonts w:ascii="Times New Roman" w:hAnsi="Times New Roman" w:cs="Times New Roman"/>
          <w:b/>
          <w:sz w:val="24"/>
          <w:szCs w:val="24"/>
        </w:rPr>
        <w:t>1. Зона кладбищ -Сн</w:t>
      </w:r>
      <w:r w:rsidRPr="00CE3F5C">
        <w:rPr>
          <w:rFonts w:ascii="Times New Roman" w:hAnsi="Times New Roman" w:cs="Times New Roman"/>
          <w:b/>
          <w:sz w:val="24"/>
          <w:szCs w:val="24"/>
        </w:rPr>
        <w:t>1</w:t>
      </w:r>
    </w:p>
    <w:p w:rsidR="000956EC" w:rsidRPr="00CE3F5C" w:rsidRDefault="000956EC" w:rsidP="000956EC">
      <w:pPr>
        <w:pStyle w:val="ConsPlusNormal"/>
        <w:widowControl/>
        <w:ind w:firstLine="680"/>
        <w:outlineLvl w:val="2"/>
        <w:rPr>
          <w:rFonts w:ascii="Times New Roman" w:hAnsi="Times New Roman" w:cs="Times New Roman"/>
          <w:sz w:val="24"/>
          <w:szCs w:val="24"/>
        </w:rPr>
      </w:pPr>
      <w:r w:rsidRPr="00CE3F5C">
        <w:rPr>
          <w:rFonts w:ascii="Times New Roman" w:hAnsi="Times New Roman" w:cs="Times New Roman"/>
          <w:sz w:val="24"/>
          <w:szCs w:val="24"/>
        </w:rPr>
        <w:t xml:space="preserve">На территории </w:t>
      </w:r>
      <w:r w:rsidR="00ED790A">
        <w:rPr>
          <w:rFonts w:ascii="Times New Roman" w:hAnsi="Times New Roman" w:cs="Times New Roman"/>
          <w:sz w:val="24"/>
          <w:szCs w:val="24"/>
        </w:rPr>
        <w:t>г</w:t>
      </w:r>
      <w:r w:rsidR="00E74408" w:rsidRPr="00CE3F5C">
        <w:rPr>
          <w:rFonts w:ascii="Times New Roman" w:hAnsi="Times New Roman" w:cs="Times New Roman"/>
          <w:sz w:val="24"/>
          <w:szCs w:val="24"/>
        </w:rPr>
        <w:t xml:space="preserve">ородского поселения </w:t>
      </w:r>
      <w:r w:rsidR="00ED790A">
        <w:rPr>
          <w:rFonts w:ascii="Times New Roman" w:hAnsi="Times New Roman" w:cs="Times New Roman"/>
          <w:sz w:val="24"/>
          <w:szCs w:val="24"/>
        </w:rPr>
        <w:t xml:space="preserve"> </w:t>
      </w:r>
      <w:r w:rsidR="00E74408" w:rsidRPr="00CE3F5C">
        <w:rPr>
          <w:rFonts w:ascii="Times New Roman" w:hAnsi="Times New Roman" w:cs="Times New Roman"/>
          <w:sz w:val="24"/>
          <w:szCs w:val="24"/>
        </w:rPr>
        <w:t>город Поворино</w:t>
      </w:r>
      <w:r w:rsidRPr="00CE3F5C">
        <w:rPr>
          <w:rFonts w:ascii="Times New Roman" w:hAnsi="Times New Roman" w:cs="Times New Roman"/>
          <w:sz w:val="24"/>
          <w:szCs w:val="24"/>
        </w:rPr>
        <w:t xml:space="preserve"> в населенном пункте город Пов</w:t>
      </w:r>
      <w:r w:rsidRPr="00CE3F5C">
        <w:rPr>
          <w:rFonts w:ascii="Times New Roman" w:hAnsi="Times New Roman" w:cs="Times New Roman"/>
          <w:sz w:val="24"/>
          <w:szCs w:val="24"/>
        </w:rPr>
        <w:t>о</w:t>
      </w:r>
      <w:r w:rsidRPr="00CE3F5C">
        <w:rPr>
          <w:rFonts w:ascii="Times New Roman" w:hAnsi="Times New Roman" w:cs="Times New Roman"/>
          <w:sz w:val="24"/>
          <w:szCs w:val="24"/>
        </w:rPr>
        <w:t>рино выделяется  2 участка зоны кладбищ.</w:t>
      </w:r>
    </w:p>
    <w:p w:rsidR="00CB54F7" w:rsidRPr="00CE3F5C" w:rsidRDefault="00CB54F7" w:rsidP="00CB54F7">
      <w:pPr>
        <w:pStyle w:val="ConsPlusNormal"/>
        <w:widowControl/>
        <w:ind w:firstLine="680"/>
        <w:outlineLvl w:val="2"/>
        <w:rPr>
          <w:rFonts w:ascii="Times New Roman" w:hAnsi="Times New Roman" w:cs="Times New Roman"/>
          <w:sz w:val="24"/>
          <w:szCs w:val="24"/>
        </w:rPr>
      </w:pPr>
    </w:p>
    <w:p w:rsidR="00CB54F7" w:rsidRPr="00CE3F5C" w:rsidRDefault="00CB54F7" w:rsidP="00CB54F7">
      <w:pPr>
        <w:pStyle w:val="ConsPlusNormal"/>
        <w:widowControl/>
        <w:ind w:firstLine="0"/>
        <w:outlineLvl w:val="2"/>
        <w:rPr>
          <w:rFonts w:ascii="Times New Roman" w:hAnsi="Times New Roman" w:cs="Times New Roman"/>
          <w:sz w:val="24"/>
          <w:szCs w:val="24"/>
        </w:rPr>
      </w:pPr>
      <w:bookmarkStart w:id="266" w:name="_Toc268485701"/>
      <w:bookmarkStart w:id="267" w:name="_Toc268487782"/>
      <w:bookmarkStart w:id="268" w:name="_Toc268488602"/>
      <w:bookmarkStart w:id="269" w:name="_Toc268485692"/>
      <w:bookmarkStart w:id="270" w:name="_Toc268487773"/>
      <w:bookmarkStart w:id="271" w:name="_Toc268488593"/>
      <w:r w:rsidRPr="00CE3F5C">
        <w:rPr>
          <w:rFonts w:ascii="Times New Roman" w:hAnsi="Times New Roman" w:cs="Times New Roman"/>
          <w:b/>
          <w:sz w:val="24"/>
          <w:szCs w:val="24"/>
        </w:rPr>
        <w:t xml:space="preserve">25.1.1.  </w:t>
      </w:r>
      <w:bookmarkStart w:id="272" w:name="_Toc268485691"/>
      <w:bookmarkStart w:id="273" w:name="_Toc268487772"/>
      <w:bookmarkStart w:id="274" w:name="_Toc268488592"/>
      <w:r w:rsidRPr="00CE3F5C">
        <w:rPr>
          <w:rFonts w:ascii="Times New Roman" w:hAnsi="Times New Roman" w:cs="Times New Roman"/>
          <w:b/>
          <w:sz w:val="24"/>
          <w:szCs w:val="24"/>
        </w:rPr>
        <w:t>Описание прохождения г</w:t>
      </w:r>
      <w:r w:rsidR="000956EC" w:rsidRPr="00CE3F5C">
        <w:rPr>
          <w:rFonts w:ascii="Times New Roman" w:hAnsi="Times New Roman" w:cs="Times New Roman"/>
          <w:b/>
          <w:sz w:val="24"/>
          <w:szCs w:val="24"/>
        </w:rPr>
        <w:t>раниц участков зоны кладбищ - Сн</w:t>
      </w:r>
      <w:r w:rsidRPr="00CE3F5C">
        <w:rPr>
          <w:rFonts w:ascii="Times New Roman" w:hAnsi="Times New Roman" w:cs="Times New Roman"/>
          <w:b/>
          <w:sz w:val="24"/>
          <w:szCs w:val="24"/>
        </w:rPr>
        <w:t>1</w:t>
      </w:r>
      <w:bookmarkEnd w:id="266"/>
      <w:bookmarkEnd w:id="267"/>
      <w:bookmarkEnd w:id="268"/>
      <w:bookmarkEnd w:id="272"/>
      <w:bookmarkEnd w:id="273"/>
      <w:bookmarkEnd w:id="274"/>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1"/>
        <w:gridCol w:w="8942"/>
      </w:tblGrid>
      <w:tr w:rsidR="00CB54F7" w:rsidRPr="00CE3F5C" w:rsidTr="00AF7528">
        <w:trPr>
          <w:trHeight w:val="299"/>
        </w:trPr>
        <w:tc>
          <w:tcPr>
            <w:tcW w:w="1231" w:type="dxa"/>
            <w:vMerge w:val="restart"/>
            <w:shd w:val="clear" w:color="auto" w:fill="auto"/>
          </w:tcPr>
          <w:p w:rsidR="00CB54F7" w:rsidRPr="00CE3F5C" w:rsidRDefault="00CB54F7" w:rsidP="00CB54F7">
            <w:pPr>
              <w:pStyle w:val="ConsPlusNormal"/>
              <w:widowControl/>
              <w:ind w:firstLine="0"/>
              <w:outlineLvl w:val="2"/>
              <w:rPr>
                <w:rFonts w:ascii="Times New Roman" w:hAnsi="Times New Roman" w:cs="Times New Roman"/>
                <w:b/>
                <w:sz w:val="24"/>
                <w:szCs w:val="24"/>
              </w:rPr>
            </w:pPr>
            <w:bookmarkStart w:id="275" w:name="_Toc268485702"/>
            <w:bookmarkStart w:id="276" w:name="_Toc268487783"/>
            <w:bookmarkStart w:id="277" w:name="_Toc268488603"/>
            <w:r w:rsidRPr="00CE3F5C">
              <w:rPr>
                <w:rFonts w:ascii="Times New Roman" w:hAnsi="Times New Roman" w:cs="Times New Roman"/>
                <w:b/>
                <w:sz w:val="24"/>
                <w:szCs w:val="24"/>
              </w:rPr>
              <w:t>Номер участка зоны</w:t>
            </w:r>
            <w:bookmarkEnd w:id="275"/>
            <w:bookmarkEnd w:id="276"/>
            <w:bookmarkEnd w:id="277"/>
          </w:p>
        </w:tc>
        <w:tc>
          <w:tcPr>
            <w:tcW w:w="8942" w:type="dxa"/>
            <w:vMerge w:val="restart"/>
            <w:shd w:val="clear" w:color="auto" w:fill="auto"/>
          </w:tcPr>
          <w:p w:rsidR="00CB54F7" w:rsidRPr="00CE3F5C" w:rsidRDefault="00CB54F7" w:rsidP="00CB54F7">
            <w:pPr>
              <w:pStyle w:val="ConsPlusNormal"/>
              <w:widowControl/>
              <w:ind w:firstLine="0"/>
              <w:outlineLvl w:val="2"/>
              <w:rPr>
                <w:rFonts w:ascii="Times New Roman" w:hAnsi="Times New Roman" w:cs="Times New Roman"/>
                <w:b/>
                <w:sz w:val="24"/>
                <w:szCs w:val="24"/>
              </w:rPr>
            </w:pPr>
            <w:bookmarkStart w:id="278" w:name="_Toc268485703"/>
            <w:bookmarkStart w:id="279" w:name="_Toc268487784"/>
            <w:bookmarkStart w:id="280" w:name="_Toc268488604"/>
            <w:r w:rsidRPr="00CE3F5C">
              <w:rPr>
                <w:rFonts w:ascii="Times New Roman" w:hAnsi="Times New Roman" w:cs="Times New Roman"/>
                <w:b/>
                <w:sz w:val="24"/>
                <w:szCs w:val="24"/>
              </w:rPr>
              <w:t>Картографическое описание</w:t>
            </w:r>
            <w:bookmarkEnd w:id="278"/>
            <w:bookmarkEnd w:id="279"/>
            <w:bookmarkEnd w:id="280"/>
          </w:p>
        </w:tc>
      </w:tr>
      <w:tr w:rsidR="00CB54F7" w:rsidRPr="00CE3F5C" w:rsidTr="00AF7528">
        <w:trPr>
          <w:trHeight w:val="299"/>
        </w:trPr>
        <w:tc>
          <w:tcPr>
            <w:tcW w:w="1231" w:type="dxa"/>
            <w:vMerge/>
            <w:shd w:val="clear" w:color="auto" w:fill="auto"/>
          </w:tcPr>
          <w:p w:rsidR="00CB54F7" w:rsidRPr="00CE3F5C" w:rsidRDefault="00CB54F7" w:rsidP="00CB54F7">
            <w:pPr>
              <w:pStyle w:val="ConsPlusNormal"/>
              <w:widowControl/>
              <w:ind w:firstLine="0"/>
              <w:outlineLvl w:val="2"/>
              <w:rPr>
                <w:rFonts w:ascii="Times New Roman" w:hAnsi="Times New Roman" w:cs="Times New Roman"/>
                <w:b/>
                <w:sz w:val="24"/>
                <w:szCs w:val="24"/>
              </w:rPr>
            </w:pPr>
          </w:p>
        </w:tc>
        <w:tc>
          <w:tcPr>
            <w:tcW w:w="8942" w:type="dxa"/>
            <w:vMerge/>
            <w:shd w:val="clear" w:color="auto" w:fill="auto"/>
          </w:tcPr>
          <w:p w:rsidR="00CB54F7" w:rsidRPr="00CE3F5C" w:rsidRDefault="00CB54F7" w:rsidP="00CB54F7">
            <w:pPr>
              <w:pStyle w:val="ConsPlusNormal"/>
              <w:widowControl/>
              <w:ind w:firstLine="0"/>
              <w:outlineLvl w:val="2"/>
              <w:rPr>
                <w:rFonts w:ascii="Times New Roman" w:hAnsi="Times New Roman" w:cs="Times New Roman"/>
                <w:b/>
                <w:sz w:val="24"/>
                <w:szCs w:val="24"/>
              </w:rPr>
            </w:pPr>
          </w:p>
        </w:tc>
      </w:tr>
      <w:tr w:rsidR="004B421B" w:rsidRPr="00CE3F5C" w:rsidTr="00AF7528">
        <w:tc>
          <w:tcPr>
            <w:tcW w:w="10173" w:type="dxa"/>
            <w:gridSpan w:val="2"/>
            <w:tcBorders>
              <w:top w:val="single" w:sz="4" w:space="0" w:color="auto"/>
              <w:left w:val="single" w:sz="4" w:space="0" w:color="auto"/>
              <w:bottom w:val="single" w:sz="4" w:space="0" w:color="auto"/>
              <w:right w:val="single" w:sz="4" w:space="0" w:color="auto"/>
            </w:tcBorders>
          </w:tcPr>
          <w:p w:rsidR="004B421B" w:rsidRPr="00CE3F5C" w:rsidRDefault="00C94EC4" w:rsidP="000D3575">
            <w:pPr>
              <w:rPr>
                <w:b/>
              </w:rPr>
            </w:pPr>
            <w:r w:rsidRPr="00CE3F5C">
              <w:rPr>
                <w:b/>
              </w:rPr>
              <w:t>г</w:t>
            </w:r>
            <w:r w:rsidR="004B421B" w:rsidRPr="00CE3F5C">
              <w:rPr>
                <w:b/>
              </w:rPr>
              <w:t>ород  Поворино</w:t>
            </w:r>
          </w:p>
        </w:tc>
      </w:tr>
      <w:tr w:rsidR="003C3D5A" w:rsidRPr="00CE3F5C" w:rsidTr="00AF7528">
        <w:tc>
          <w:tcPr>
            <w:tcW w:w="1231" w:type="dxa"/>
            <w:tcBorders>
              <w:top w:val="single" w:sz="4" w:space="0" w:color="auto"/>
              <w:left w:val="single" w:sz="4" w:space="0" w:color="auto"/>
              <w:bottom w:val="single" w:sz="4" w:space="0" w:color="auto"/>
              <w:right w:val="single" w:sz="4" w:space="0" w:color="auto"/>
            </w:tcBorders>
          </w:tcPr>
          <w:p w:rsidR="003C3D5A" w:rsidRPr="00CE3F5C" w:rsidRDefault="003C3D5A" w:rsidP="00CB54F7">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Сн1/1/1</w:t>
            </w:r>
          </w:p>
        </w:tc>
        <w:tc>
          <w:tcPr>
            <w:tcW w:w="8942" w:type="dxa"/>
            <w:tcBorders>
              <w:top w:val="single" w:sz="4" w:space="0" w:color="auto"/>
              <w:left w:val="single" w:sz="4" w:space="0" w:color="auto"/>
              <w:bottom w:val="single" w:sz="4" w:space="0" w:color="auto"/>
              <w:right w:val="single" w:sz="4" w:space="0" w:color="auto"/>
            </w:tcBorders>
          </w:tcPr>
          <w:p w:rsidR="003C3D5A" w:rsidRPr="00CE3F5C" w:rsidRDefault="003C3D5A" w:rsidP="000D3575">
            <w:r w:rsidRPr="00CE3F5C">
              <w:t>Границы участка зоны совпадают с внешними границами ЗУ, занимаемого закр</w:t>
            </w:r>
            <w:r w:rsidRPr="00CE3F5C">
              <w:t>ы</w:t>
            </w:r>
            <w:r w:rsidRPr="00CE3F5C">
              <w:t>тым кладбищем, расположенный в С части НП.</w:t>
            </w:r>
          </w:p>
        </w:tc>
      </w:tr>
      <w:tr w:rsidR="003C3D5A" w:rsidRPr="00CE3F5C" w:rsidTr="00AF7528">
        <w:tc>
          <w:tcPr>
            <w:tcW w:w="1231" w:type="dxa"/>
            <w:tcBorders>
              <w:top w:val="single" w:sz="4" w:space="0" w:color="auto"/>
              <w:left w:val="single" w:sz="4" w:space="0" w:color="auto"/>
              <w:bottom w:val="single" w:sz="4" w:space="0" w:color="auto"/>
              <w:right w:val="single" w:sz="4" w:space="0" w:color="auto"/>
            </w:tcBorders>
          </w:tcPr>
          <w:p w:rsidR="003C3D5A" w:rsidRPr="00CE3F5C" w:rsidRDefault="003C3D5A" w:rsidP="003C3D5A">
            <w:pPr>
              <w:pStyle w:val="ConsPlusNormal"/>
              <w:widowControl/>
              <w:ind w:firstLine="0"/>
              <w:outlineLvl w:val="2"/>
              <w:rPr>
                <w:rFonts w:ascii="Times New Roman" w:hAnsi="Times New Roman" w:cs="Times New Roman"/>
                <w:sz w:val="24"/>
                <w:szCs w:val="24"/>
              </w:rPr>
            </w:pPr>
            <w:r w:rsidRPr="00CE3F5C">
              <w:rPr>
                <w:rFonts w:ascii="Times New Roman" w:hAnsi="Times New Roman" w:cs="Times New Roman"/>
                <w:sz w:val="24"/>
                <w:szCs w:val="24"/>
              </w:rPr>
              <w:t>Сн1/1/2</w:t>
            </w:r>
          </w:p>
        </w:tc>
        <w:tc>
          <w:tcPr>
            <w:tcW w:w="8942" w:type="dxa"/>
            <w:tcBorders>
              <w:top w:val="single" w:sz="4" w:space="0" w:color="auto"/>
              <w:left w:val="single" w:sz="4" w:space="0" w:color="auto"/>
              <w:bottom w:val="single" w:sz="4" w:space="0" w:color="auto"/>
              <w:right w:val="single" w:sz="4" w:space="0" w:color="auto"/>
            </w:tcBorders>
          </w:tcPr>
          <w:p w:rsidR="003C3D5A" w:rsidRPr="00CE3F5C" w:rsidRDefault="003C3D5A" w:rsidP="000D3575">
            <w:r w:rsidRPr="00CE3F5C">
              <w:t>Границы участка зоны совпадают с внешними границами ЗУ, занимаемого  кладб</w:t>
            </w:r>
            <w:r w:rsidRPr="00CE3F5C">
              <w:t>и</w:t>
            </w:r>
            <w:r w:rsidRPr="00CE3F5C">
              <w:t>щем, расположенный в В части НП.</w:t>
            </w:r>
          </w:p>
        </w:tc>
      </w:tr>
    </w:tbl>
    <w:p w:rsidR="003F35D4" w:rsidRPr="00CE3F5C" w:rsidRDefault="003F35D4" w:rsidP="00CB54F7">
      <w:pPr>
        <w:pStyle w:val="ConsPlusNormal"/>
        <w:widowControl/>
        <w:ind w:firstLine="540"/>
        <w:outlineLvl w:val="2"/>
        <w:rPr>
          <w:rFonts w:ascii="Times New Roman" w:hAnsi="Times New Roman" w:cs="Times New Roman"/>
          <w:b/>
          <w:sz w:val="24"/>
          <w:szCs w:val="24"/>
        </w:rPr>
      </w:pPr>
      <w:bookmarkStart w:id="281" w:name="_Toc268485710"/>
      <w:bookmarkStart w:id="282" w:name="_Toc268487791"/>
      <w:bookmarkStart w:id="283" w:name="_Toc268488611"/>
      <w:bookmarkEnd w:id="269"/>
      <w:bookmarkEnd w:id="270"/>
      <w:bookmarkEnd w:id="271"/>
    </w:p>
    <w:p w:rsidR="00CB54F7" w:rsidRPr="00CE3F5C" w:rsidRDefault="00CB54F7" w:rsidP="00CB54F7">
      <w:pPr>
        <w:pStyle w:val="ConsPlusNormal"/>
        <w:widowControl/>
        <w:ind w:firstLine="540"/>
        <w:outlineLvl w:val="2"/>
        <w:rPr>
          <w:rFonts w:ascii="Times New Roman" w:hAnsi="Times New Roman" w:cs="Times New Roman"/>
          <w:b/>
          <w:sz w:val="24"/>
          <w:szCs w:val="24"/>
        </w:rPr>
      </w:pPr>
      <w:r w:rsidRPr="00CE3F5C">
        <w:rPr>
          <w:rFonts w:ascii="Times New Roman" w:hAnsi="Times New Roman" w:cs="Times New Roman"/>
          <w:b/>
          <w:sz w:val="24"/>
          <w:szCs w:val="24"/>
        </w:rPr>
        <w:t>25.1.2. Градостроит</w:t>
      </w:r>
      <w:r w:rsidR="000956EC" w:rsidRPr="00CE3F5C">
        <w:rPr>
          <w:rFonts w:ascii="Times New Roman" w:hAnsi="Times New Roman" w:cs="Times New Roman"/>
          <w:b/>
          <w:sz w:val="24"/>
          <w:szCs w:val="24"/>
        </w:rPr>
        <w:t>ельный регламент зоны кладбищ Сн</w:t>
      </w:r>
      <w:r w:rsidRPr="00CE3F5C">
        <w:rPr>
          <w:rFonts w:ascii="Times New Roman" w:hAnsi="Times New Roman" w:cs="Times New Roman"/>
          <w:b/>
          <w:sz w:val="24"/>
          <w:szCs w:val="24"/>
        </w:rPr>
        <w:t>1</w:t>
      </w:r>
      <w:bookmarkEnd w:id="281"/>
      <w:bookmarkEnd w:id="282"/>
      <w:bookmarkEnd w:id="283"/>
    </w:p>
    <w:p w:rsidR="00CB54F7" w:rsidRPr="000B4178" w:rsidRDefault="00CB54F7" w:rsidP="003C31E7">
      <w:pPr>
        <w:pStyle w:val="ConsPlusNormal"/>
        <w:numPr>
          <w:ilvl w:val="0"/>
          <w:numId w:val="20"/>
        </w:numPr>
        <w:tabs>
          <w:tab w:val="clear" w:pos="1789"/>
          <w:tab w:val="num" w:pos="1260"/>
        </w:tabs>
        <w:ind w:left="0" w:firstLine="680"/>
        <w:jc w:val="both"/>
        <w:rPr>
          <w:rFonts w:ascii="Times New Roman" w:hAnsi="Times New Roman" w:cs="Times New Roman"/>
          <w:b/>
          <w:sz w:val="24"/>
          <w:szCs w:val="24"/>
        </w:rPr>
      </w:pPr>
      <w:r w:rsidRPr="000B4178">
        <w:rPr>
          <w:rFonts w:ascii="Times New Roman" w:hAnsi="Times New Roman" w:cs="Times New Roman"/>
          <w:b/>
          <w:sz w:val="24"/>
          <w:szCs w:val="24"/>
        </w:rPr>
        <w:t>Перечень видов разрешенного использования земельных участков и объектов капитального строительст</w:t>
      </w:r>
      <w:r w:rsidR="000956EC" w:rsidRPr="000B4178">
        <w:rPr>
          <w:rFonts w:ascii="Times New Roman" w:hAnsi="Times New Roman" w:cs="Times New Roman"/>
          <w:b/>
          <w:sz w:val="24"/>
          <w:szCs w:val="24"/>
        </w:rPr>
        <w:t>ва в зоне Сн</w:t>
      </w:r>
      <w:r w:rsidRPr="000B4178">
        <w:rPr>
          <w:rFonts w:ascii="Times New Roman" w:hAnsi="Times New Roman" w:cs="Times New Roman"/>
          <w:b/>
          <w:sz w:val="24"/>
          <w:szCs w:val="24"/>
        </w:rPr>
        <w:t>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603"/>
      </w:tblGrid>
      <w:tr w:rsidR="009C40A2" w:rsidRPr="000B4178" w:rsidTr="00B968B5">
        <w:trPr>
          <w:trHeight w:val="480"/>
        </w:trPr>
        <w:tc>
          <w:tcPr>
            <w:tcW w:w="4320" w:type="dxa"/>
            <w:shd w:val="clear" w:color="auto" w:fill="auto"/>
          </w:tcPr>
          <w:p w:rsidR="009C40A2" w:rsidRPr="000B4178" w:rsidRDefault="009C40A2" w:rsidP="00B968B5">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Основные виды разрешенного и</w:t>
            </w:r>
            <w:r w:rsidRPr="000B4178">
              <w:rPr>
                <w:rFonts w:ascii="Times New Roman" w:hAnsi="Times New Roman" w:cs="Times New Roman"/>
                <w:b/>
                <w:sz w:val="24"/>
                <w:szCs w:val="24"/>
              </w:rPr>
              <w:t>с</w:t>
            </w:r>
            <w:r w:rsidRPr="000B4178">
              <w:rPr>
                <w:rFonts w:ascii="Times New Roman" w:hAnsi="Times New Roman" w:cs="Times New Roman"/>
                <w:b/>
                <w:sz w:val="24"/>
                <w:szCs w:val="24"/>
              </w:rPr>
              <w:t>пользования</w:t>
            </w:r>
          </w:p>
        </w:tc>
        <w:tc>
          <w:tcPr>
            <w:tcW w:w="5603" w:type="dxa"/>
            <w:shd w:val="clear" w:color="auto" w:fill="auto"/>
          </w:tcPr>
          <w:p w:rsidR="009C40A2" w:rsidRPr="000B4178" w:rsidRDefault="009C40A2" w:rsidP="00B968B5">
            <w:pPr>
              <w:pStyle w:val="ConsPlusNormal"/>
              <w:keepNext/>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использ</w:t>
            </w:r>
            <w:r w:rsidRPr="000B4178">
              <w:rPr>
                <w:rFonts w:ascii="Times New Roman" w:hAnsi="Times New Roman" w:cs="Times New Roman"/>
                <w:b/>
                <w:sz w:val="24"/>
                <w:szCs w:val="24"/>
              </w:rPr>
              <w:t>о</w:t>
            </w:r>
            <w:r w:rsidRPr="000B4178">
              <w:rPr>
                <w:rFonts w:ascii="Times New Roman" w:hAnsi="Times New Roman" w:cs="Times New Roman"/>
                <w:b/>
                <w:sz w:val="24"/>
                <w:szCs w:val="24"/>
              </w:rPr>
              <w:t>вания (установленные к основным)</w:t>
            </w:r>
          </w:p>
        </w:tc>
      </w:tr>
      <w:tr w:rsidR="009C40A2" w:rsidRPr="000B4178" w:rsidTr="000B4178">
        <w:trPr>
          <w:trHeight w:val="1009"/>
        </w:trPr>
        <w:tc>
          <w:tcPr>
            <w:tcW w:w="4320" w:type="dxa"/>
            <w:shd w:val="clear" w:color="auto" w:fill="auto"/>
          </w:tcPr>
          <w:p w:rsidR="00494BF4" w:rsidRPr="000B4178" w:rsidRDefault="00494BF4" w:rsidP="003C31E7">
            <w:pPr>
              <w:numPr>
                <w:ilvl w:val="0"/>
                <w:numId w:val="12"/>
              </w:numPr>
              <w:tabs>
                <w:tab w:val="clear" w:pos="720"/>
                <w:tab w:val="num" w:pos="290"/>
              </w:tabs>
              <w:ind w:left="0" w:firstLine="0"/>
              <w:textAlignment w:val="top"/>
            </w:pPr>
            <w:r w:rsidRPr="000B4178">
              <w:t>Ритуальная деятельность</w:t>
            </w:r>
          </w:p>
          <w:p w:rsidR="00494BF4" w:rsidRPr="000B4178" w:rsidRDefault="00494BF4" w:rsidP="003C31E7">
            <w:pPr>
              <w:numPr>
                <w:ilvl w:val="0"/>
                <w:numId w:val="12"/>
              </w:numPr>
              <w:tabs>
                <w:tab w:val="clear" w:pos="720"/>
                <w:tab w:val="num" w:pos="290"/>
              </w:tabs>
              <w:ind w:left="0" w:firstLine="0"/>
              <w:textAlignment w:val="top"/>
            </w:pPr>
            <w:r w:rsidRPr="000B4178">
              <w:t>Историко-культурная деятельность</w:t>
            </w:r>
          </w:p>
          <w:p w:rsidR="009C40A2" w:rsidRPr="000B4178" w:rsidRDefault="00494BF4" w:rsidP="000B4178">
            <w:pPr>
              <w:numPr>
                <w:ilvl w:val="0"/>
                <w:numId w:val="12"/>
              </w:numPr>
              <w:tabs>
                <w:tab w:val="clear" w:pos="720"/>
                <w:tab w:val="num" w:pos="290"/>
              </w:tabs>
              <w:ind w:left="0" w:firstLine="0"/>
              <w:textAlignment w:val="top"/>
            </w:pPr>
            <w:r w:rsidRPr="000B4178">
              <w:t>Земельные участки (территории) о</w:t>
            </w:r>
            <w:r w:rsidRPr="000B4178">
              <w:t>б</w:t>
            </w:r>
            <w:r w:rsidRPr="000B4178">
              <w:t>щего пользования</w:t>
            </w:r>
          </w:p>
        </w:tc>
        <w:tc>
          <w:tcPr>
            <w:tcW w:w="5603" w:type="dxa"/>
            <w:shd w:val="clear" w:color="auto" w:fill="auto"/>
          </w:tcPr>
          <w:p w:rsidR="00494BF4" w:rsidRPr="000B4178" w:rsidRDefault="000B4178" w:rsidP="00B968B5">
            <w:pPr>
              <w:pStyle w:val="nienie"/>
              <w:numPr>
                <w:ilvl w:val="0"/>
                <w:numId w:val="2"/>
              </w:numPr>
              <w:tabs>
                <w:tab w:val="num" w:pos="290"/>
              </w:tabs>
              <w:ind w:left="0" w:firstLine="0"/>
              <w:rPr>
                <w:rFonts w:ascii="Times New Roman" w:hAnsi="Times New Roman"/>
                <w:szCs w:val="24"/>
              </w:rPr>
            </w:pPr>
            <w:r w:rsidRPr="000B4178">
              <w:rPr>
                <w:rFonts w:ascii="Times New Roman" w:hAnsi="Times New Roman"/>
                <w:szCs w:val="24"/>
              </w:rPr>
              <w:t xml:space="preserve"> </w:t>
            </w:r>
            <w:r w:rsidR="00494BF4" w:rsidRPr="000B4178">
              <w:rPr>
                <w:rFonts w:ascii="Times New Roman" w:hAnsi="Times New Roman"/>
                <w:szCs w:val="24"/>
              </w:rPr>
              <w:t>Коммунальное обслуживание</w:t>
            </w:r>
          </w:p>
          <w:p w:rsidR="009C40A2" w:rsidRPr="000B4178" w:rsidRDefault="009C40A2" w:rsidP="00B968B5">
            <w:pPr>
              <w:pStyle w:val="nienie"/>
              <w:ind w:left="0" w:firstLine="0"/>
              <w:rPr>
                <w:rFonts w:ascii="Times New Roman" w:hAnsi="Times New Roman"/>
                <w:szCs w:val="24"/>
              </w:rPr>
            </w:pPr>
          </w:p>
        </w:tc>
      </w:tr>
      <w:tr w:rsidR="009C40A2" w:rsidRPr="000B4178" w:rsidTr="00B96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9C40A2" w:rsidRPr="000B4178" w:rsidRDefault="009C40A2" w:rsidP="00B968B5">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Условно разрешенные виды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зования</w:t>
            </w:r>
          </w:p>
        </w:tc>
        <w:tc>
          <w:tcPr>
            <w:tcW w:w="5603" w:type="dxa"/>
            <w:tcBorders>
              <w:top w:val="single" w:sz="6" w:space="0" w:color="auto"/>
              <w:left w:val="single" w:sz="6" w:space="0" w:color="auto"/>
              <w:bottom w:val="single" w:sz="6" w:space="0" w:color="auto"/>
              <w:right w:val="single" w:sz="6" w:space="0" w:color="auto"/>
            </w:tcBorders>
            <w:shd w:val="clear" w:color="auto" w:fill="auto"/>
          </w:tcPr>
          <w:p w:rsidR="009C40A2" w:rsidRPr="000B4178" w:rsidRDefault="009C40A2" w:rsidP="00B968B5">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использ</w:t>
            </w:r>
            <w:r w:rsidRPr="000B4178">
              <w:rPr>
                <w:rFonts w:ascii="Times New Roman" w:hAnsi="Times New Roman" w:cs="Times New Roman"/>
                <w:b/>
                <w:sz w:val="24"/>
                <w:szCs w:val="24"/>
              </w:rPr>
              <w:t>о</w:t>
            </w:r>
            <w:r w:rsidRPr="000B4178">
              <w:rPr>
                <w:rFonts w:ascii="Times New Roman" w:hAnsi="Times New Roman" w:cs="Times New Roman"/>
                <w:b/>
                <w:sz w:val="24"/>
                <w:szCs w:val="24"/>
              </w:rPr>
              <w:t xml:space="preserve">вания для условно разрешенных видов </w:t>
            </w:r>
          </w:p>
        </w:tc>
      </w:tr>
      <w:tr w:rsidR="009C40A2" w:rsidRPr="000B4178" w:rsidTr="00B96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94BF4" w:rsidRPr="000B4178" w:rsidRDefault="00494BF4" w:rsidP="00494BF4">
            <w:pPr>
              <w:pStyle w:val="nienie"/>
              <w:numPr>
                <w:ilvl w:val="0"/>
                <w:numId w:val="2"/>
              </w:numPr>
              <w:tabs>
                <w:tab w:val="num" w:pos="290"/>
              </w:tabs>
              <w:ind w:left="0" w:firstLine="0"/>
              <w:rPr>
                <w:rFonts w:ascii="Times New Roman" w:hAnsi="Times New Roman"/>
                <w:szCs w:val="24"/>
              </w:rPr>
            </w:pPr>
            <w:r w:rsidRPr="000B4178">
              <w:rPr>
                <w:rFonts w:ascii="Times New Roman" w:hAnsi="Times New Roman"/>
                <w:szCs w:val="24"/>
              </w:rPr>
              <w:t>Религиозное использование</w:t>
            </w:r>
          </w:p>
          <w:p w:rsidR="00494BF4" w:rsidRPr="000B4178" w:rsidRDefault="00494BF4" w:rsidP="00494BF4">
            <w:pPr>
              <w:pStyle w:val="nienie"/>
              <w:numPr>
                <w:ilvl w:val="0"/>
                <w:numId w:val="2"/>
              </w:numPr>
              <w:tabs>
                <w:tab w:val="num" w:pos="290"/>
              </w:tabs>
              <w:ind w:left="0" w:firstLine="0"/>
              <w:rPr>
                <w:rFonts w:ascii="Times New Roman" w:hAnsi="Times New Roman"/>
                <w:szCs w:val="24"/>
              </w:rPr>
            </w:pPr>
            <w:r w:rsidRPr="000B4178">
              <w:rPr>
                <w:rFonts w:ascii="Times New Roman" w:hAnsi="Times New Roman"/>
                <w:szCs w:val="24"/>
              </w:rPr>
              <w:t>Обеспечение внутреннего правоп</w:t>
            </w:r>
            <w:r w:rsidRPr="000B4178">
              <w:rPr>
                <w:rFonts w:ascii="Times New Roman" w:hAnsi="Times New Roman"/>
                <w:szCs w:val="24"/>
              </w:rPr>
              <w:t>о</w:t>
            </w:r>
            <w:r w:rsidRPr="000B4178">
              <w:rPr>
                <w:rFonts w:ascii="Times New Roman" w:hAnsi="Times New Roman"/>
                <w:szCs w:val="24"/>
              </w:rPr>
              <w:t>рядка</w:t>
            </w:r>
          </w:p>
        </w:tc>
        <w:tc>
          <w:tcPr>
            <w:tcW w:w="5603" w:type="dxa"/>
            <w:tcBorders>
              <w:top w:val="single" w:sz="6" w:space="0" w:color="auto"/>
              <w:left w:val="single" w:sz="6" w:space="0" w:color="auto"/>
              <w:bottom w:val="single" w:sz="6" w:space="0" w:color="auto"/>
              <w:right w:val="single" w:sz="6" w:space="0" w:color="auto"/>
            </w:tcBorders>
            <w:shd w:val="clear" w:color="auto" w:fill="auto"/>
          </w:tcPr>
          <w:p w:rsidR="00494BF4" w:rsidRPr="000B4178" w:rsidRDefault="00494BF4" w:rsidP="000B4178">
            <w:pPr>
              <w:numPr>
                <w:ilvl w:val="0"/>
                <w:numId w:val="2"/>
              </w:numPr>
              <w:ind w:left="0" w:firstLine="0"/>
            </w:pPr>
            <w:r w:rsidRPr="000B4178">
              <w:t>Коммунальное обслуживание</w:t>
            </w:r>
          </w:p>
        </w:tc>
      </w:tr>
    </w:tbl>
    <w:p w:rsidR="0001171A" w:rsidRPr="00CE3F5C" w:rsidRDefault="0001171A" w:rsidP="009C40A2">
      <w:pPr>
        <w:pStyle w:val="ConsPlusNormal"/>
        <w:widowControl/>
        <w:ind w:firstLine="0"/>
        <w:jc w:val="both"/>
        <w:rPr>
          <w:rFonts w:ascii="Times New Roman" w:hAnsi="Times New Roman" w:cs="Times New Roman"/>
          <w:sz w:val="24"/>
          <w:szCs w:val="24"/>
        </w:rPr>
      </w:pPr>
    </w:p>
    <w:p w:rsidR="00494BF4" w:rsidRPr="000B4178" w:rsidRDefault="000B4178" w:rsidP="000B4178">
      <w:pPr>
        <w:pStyle w:val="ConsPlusNormal"/>
        <w:widowControl/>
        <w:ind w:firstLine="0"/>
        <w:jc w:val="both"/>
        <w:rPr>
          <w:rFonts w:ascii="Times New Roman" w:hAnsi="Times New Roman" w:cs="Times New Roman"/>
          <w:b/>
          <w:sz w:val="24"/>
          <w:szCs w:val="24"/>
        </w:rPr>
      </w:pPr>
      <w:r w:rsidRPr="000B4178">
        <w:rPr>
          <w:rFonts w:ascii="Times New Roman" w:hAnsi="Times New Roman" w:cs="Times New Roman"/>
          <w:b/>
          <w:sz w:val="24"/>
          <w:szCs w:val="24"/>
        </w:rPr>
        <w:t>2)</w:t>
      </w:r>
      <w:r w:rsidR="00494BF4" w:rsidRPr="000B4178">
        <w:rPr>
          <w:rFonts w:ascii="Times New Roman" w:hAnsi="Times New Roman" w:cs="Times New Roman"/>
          <w:b/>
          <w:sz w:val="24"/>
          <w:szCs w:val="24"/>
        </w:rPr>
        <w:t xml:space="preserve"> Параметры разрешенного строительства и/или реконструкции объектов капитального строительства зоны СН1</w:t>
      </w:r>
      <w:r w:rsidRPr="000B417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936"/>
      </w:tblGrid>
      <w:tr w:rsidR="00494BF4" w:rsidRPr="000B4178" w:rsidTr="00F470D2">
        <w:tc>
          <w:tcPr>
            <w:tcW w:w="10031" w:type="dxa"/>
            <w:gridSpan w:val="2"/>
            <w:tcBorders>
              <w:top w:val="single" w:sz="4" w:space="0" w:color="auto"/>
              <w:left w:val="single" w:sz="4" w:space="0" w:color="auto"/>
              <w:bottom w:val="single" w:sz="4" w:space="0" w:color="auto"/>
              <w:right w:val="single" w:sz="4" w:space="0" w:color="auto"/>
            </w:tcBorders>
          </w:tcPr>
          <w:p w:rsidR="00494BF4" w:rsidRPr="000B4178" w:rsidRDefault="00494BF4" w:rsidP="00494BF4">
            <w:pPr>
              <w:jc w:val="both"/>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w:t>
            </w:r>
            <w:r w:rsidRPr="000B4178">
              <w:rPr>
                <w:b/>
              </w:rPr>
              <w:t>о</w:t>
            </w:r>
            <w:r w:rsidRPr="000B4178">
              <w:rPr>
                <w:b/>
              </w:rPr>
              <w:t>го строительства</w:t>
            </w:r>
          </w:p>
          <w:p w:rsidR="00494BF4" w:rsidRPr="000B4178" w:rsidRDefault="00494BF4" w:rsidP="00494BF4">
            <w:pPr>
              <w:pStyle w:val="ConsPlusNormal"/>
              <w:widowControl/>
              <w:ind w:firstLine="0"/>
              <w:jc w:val="center"/>
              <w:rPr>
                <w:rFonts w:ascii="Times New Roman" w:hAnsi="Times New Roman" w:cs="Times New Roman"/>
                <w:b/>
                <w:sz w:val="24"/>
                <w:szCs w:val="24"/>
              </w:rPr>
            </w:pPr>
          </w:p>
        </w:tc>
      </w:tr>
      <w:tr w:rsidR="00494BF4" w:rsidRPr="000B4178" w:rsidTr="00F470D2">
        <w:tc>
          <w:tcPr>
            <w:tcW w:w="10031" w:type="dxa"/>
            <w:gridSpan w:val="2"/>
          </w:tcPr>
          <w:p w:rsidR="00494BF4" w:rsidRPr="000B4178" w:rsidRDefault="00494BF4" w:rsidP="00494BF4">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494BF4" w:rsidRPr="000B4178" w:rsidTr="00F470D2">
        <w:tc>
          <w:tcPr>
            <w:tcW w:w="4095"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lastRenderedPageBreak/>
              <w:t>Минимальные</w:t>
            </w:r>
          </w:p>
        </w:tc>
        <w:tc>
          <w:tcPr>
            <w:tcW w:w="5936"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1 000 кв. м </w:t>
            </w:r>
          </w:p>
        </w:tc>
      </w:tr>
      <w:tr w:rsidR="00494BF4" w:rsidRPr="000B4178" w:rsidTr="00F470D2">
        <w:tc>
          <w:tcPr>
            <w:tcW w:w="10031" w:type="dxa"/>
            <w:gridSpan w:val="2"/>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94BF4" w:rsidRPr="000B4178" w:rsidTr="00F470D2">
        <w:tc>
          <w:tcPr>
            <w:tcW w:w="4095"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Максимальное (кроме культовых с</w:t>
            </w:r>
            <w:r w:rsidRPr="000B4178">
              <w:rPr>
                <w:rFonts w:ascii="Times New Roman" w:hAnsi="Times New Roman" w:cs="Times New Roman"/>
                <w:sz w:val="24"/>
                <w:szCs w:val="24"/>
              </w:rPr>
              <w:t>о</w:t>
            </w:r>
            <w:r w:rsidRPr="000B4178">
              <w:rPr>
                <w:rFonts w:ascii="Times New Roman" w:hAnsi="Times New Roman" w:cs="Times New Roman"/>
                <w:sz w:val="24"/>
                <w:szCs w:val="24"/>
              </w:rPr>
              <w:t xml:space="preserve">оружений)  </w:t>
            </w:r>
          </w:p>
        </w:tc>
        <w:tc>
          <w:tcPr>
            <w:tcW w:w="5936" w:type="dxa"/>
          </w:tcPr>
          <w:p w:rsidR="00494BF4" w:rsidRPr="000B4178" w:rsidRDefault="00494BF4" w:rsidP="00494BF4">
            <w:pPr>
              <w:pStyle w:val="ConsPlusNormal"/>
              <w:widowControl/>
              <w:ind w:firstLine="0"/>
              <w:jc w:val="center"/>
              <w:rPr>
                <w:rFonts w:ascii="Times New Roman" w:hAnsi="Times New Roman" w:cs="Times New Roman"/>
                <w:sz w:val="24"/>
                <w:szCs w:val="24"/>
              </w:rPr>
            </w:pPr>
          </w:p>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1 этаж</w:t>
            </w:r>
          </w:p>
        </w:tc>
      </w:tr>
      <w:tr w:rsidR="00494BF4" w:rsidRPr="000B4178" w:rsidTr="00F470D2">
        <w:tc>
          <w:tcPr>
            <w:tcW w:w="4095"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 высота для культовых сооружений</w:t>
            </w:r>
          </w:p>
        </w:tc>
        <w:tc>
          <w:tcPr>
            <w:tcW w:w="5936"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 </w:t>
            </w:r>
          </w:p>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35 м</w:t>
            </w:r>
          </w:p>
        </w:tc>
      </w:tr>
      <w:tr w:rsidR="00494BF4" w:rsidRPr="000B4178" w:rsidTr="00F470D2">
        <w:tc>
          <w:tcPr>
            <w:tcW w:w="4095" w:type="dxa"/>
          </w:tcPr>
          <w:p w:rsidR="00494BF4" w:rsidRPr="000B4178" w:rsidRDefault="00494BF4" w:rsidP="00494BF4">
            <w:pPr>
              <w:pStyle w:val="ConsPlusNormal"/>
              <w:widowControl/>
              <w:ind w:firstLine="0"/>
              <w:rPr>
                <w:rFonts w:ascii="Times New Roman" w:hAnsi="Times New Roman" w:cs="Times New Roman"/>
                <w:sz w:val="24"/>
                <w:szCs w:val="24"/>
              </w:rPr>
            </w:pPr>
          </w:p>
        </w:tc>
        <w:tc>
          <w:tcPr>
            <w:tcW w:w="5936" w:type="dxa"/>
          </w:tcPr>
          <w:p w:rsidR="00494BF4" w:rsidRPr="000B4178" w:rsidRDefault="00494BF4" w:rsidP="00494BF4">
            <w:pPr>
              <w:pStyle w:val="ConsPlusNormal"/>
              <w:widowControl/>
              <w:ind w:firstLine="0"/>
              <w:jc w:val="center"/>
              <w:rPr>
                <w:rFonts w:ascii="Times New Roman" w:hAnsi="Times New Roman" w:cs="Times New Roman"/>
                <w:sz w:val="24"/>
                <w:szCs w:val="24"/>
              </w:rPr>
            </w:pPr>
          </w:p>
        </w:tc>
      </w:tr>
      <w:tr w:rsidR="00494BF4" w:rsidRPr="000B4178" w:rsidTr="00F470D2">
        <w:trPr>
          <w:trHeight w:val="500"/>
        </w:trPr>
        <w:tc>
          <w:tcPr>
            <w:tcW w:w="10031" w:type="dxa"/>
            <w:gridSpan w:val="2"/>
          </w:tcPr>
          <w:p w:rsidR="00494BF4" w:rsidRPr="000B4178" w:rsidRDefault="00494BF4" w:rsidP="00494BF4">
            <w:pPr>
              <w:ind w:firstLine="540"/>
              <w:jc w:val="both"/>
              <w:rPr>
                <w:b/>
              </w:rPr>
            </w:pPr>
            <w:r w:rsidRPr="000B4178">
              <w:rPr>
                <w:b/>
              </w:rPr>
              <w:t>Максимальный процент застройки в границах земельного участка</w:t>
            </w:r>
          </w:p>
        </w:tc>
      </w:tr>
      <w:tr w:rsidR="00494BF4" w:rsidRPr="000B4178" w:rsidTr="00F470D2">
        <w:tc>
          <w:tcPr>
            <w:tcW w:w="4095"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5936"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10 %</w:t>
            </w:r>
          </w:p>
        </w:tc>
      </w:tr>
      <w:tr w:rsidR="00494BF4" w:rsidRPr="000B4178" w:rsidTr="00F470D2">
        <w:tc>
          <w:tcPr>
            <w:tcW w:w="10031" w:type="dxa"/>
            <w:gridSpan w:val="2"/>
          </w:tcPr>
          <w:p w:rsidR="00494BF4" w:rsidRPr="000B4178" w:rsidRDefault="00494BF4" w:rsidP="00494BF4">
            <w:pPr>
              <w:jc w:val="center"/>
              <w:rPr>
                <w:b/>
              </w:rPr>
            </w:pPr>
            <w:r w:rsidRPr="000B4178">
              <w:rPr>
                <w:b/>
              </w:rPr>
              <w:t>Минимальные отступы от границ земельных участков в целях определения мест допу</w:t>
            </w:r>
            <w:r w:rsidRPr="000B4178">
              <w:rPr>
                <w:b/>
              </w:rPr>
              <w:t>с</w:t>
            </w:r>
            <w:r w:rsidRPr="000B4178">
              <w:rPr>
                <w:b/>
              </w:rPr>
              <w:t>тимого размещения зданий, строений, сооружений, за пределами которых запрещено строительство зданий, строений, сооружений</w:t>
            </w:r>
          </w:p>
        </w:tc>
      </w:tr>
      <w:tr w:rsidR="00494BF4" w:rsidRPr="000B4178" w:rsidTr="00F470D2">
        <w:trPr>
          <w:trHeight w:val="663"/>
        </w:trPr>
        <w:tc>
          <w:tcPr>
            <w:tcW w:w="4095" w:type="dxa"/>
          </w:tcPr>
          <w:p w:rsidR="00494BF4" w:rsidRPr="000B4178" w:rsidRDefault="000B4178"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Минимальные отступы от границ з</w:t>
            </w:r>
            <w:r w:rsidRPr="000B4178">
              <w:rPr>
                <w:rFonts w:ascii="Times New Roman" w:hAnsi="Times New Roman" w:cs="Times New Roman"/>
                <w:sz w:val="24"/>
                <w:szCs w:val="24"/>
              </w:rPr>
              <w:t>е</w:t>
            </w:r>
            <w:r w:rsidRPr="000B4178">
              <w:rPr>
                <w:rFonts w:ascii="Times New Roman" w:hAnsi="Times New Roman" w:cs="Times New Roman"/>
                <w:sz w:val="24"/>
                <w:szCs w:val="24"/>
              </w:rPr>
              <w:t>мельных участков</w:t>
            </w:r>
          </w:p>
        </w:tc>
        <w:tc>
          <w:tcPr>
            <w:tcW w:w="5936"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6 м</w:t>
            </w:r>
          </w:p>
        </w:tc>
      </w:tr>
      <w:tr w:rsidR="00494BF4" w:rsidRPr="000B4178" w:rsidTr="00F470D2">
        <w:tc>
          <w:tcPr>
            <w:tcW w:w="10031" w:type="dxa"/>
            <w:gridSpan w:val="2"/>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Иные показатели</w:t>
            </w:r>
          </w:p>
        </w:tc>
      </w:tr>
      <w:tr w:rsidR="00494BF4" w:rsidRPr="000B4178" w:rsidTr="00F470D2">
        <w:tc>
          <w:tcPr>
            <w:tcW w:w="4095"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Минимальный процент площади мест захоронения от общей площади кладбища </w:t>
            </w:r>
          </w:p>
        </w:tc>
        <w:tc>
          <w:tcPr>
            <w:tcW w:w="5936" w:type="dxa"/>
          </w:tcPr>
          <w:p w:rsidR="00494BF4" w:rsidRPr="000B4178" w:rsidRDefault="00494BF4" w:rsidP="00494BF4">
            <w:pPr>
              <w:pStyle w:val="ConsPlusNormal"/>
              <w:widowControl/>
              <w:ind w:firstLine="0"/>
              <w:jc w:val="center"/>
              <w:rPr>
                <w:rFonts w:ascii="Times New Roman" w:hAnsi="Times New Roman" w:cs="Times New Roman"/>
                <w:sz w:val="24"/>
                <w:szCs w:val="24"/>
              </w:rPr>
            </w:pPr>
          </w:p>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65 %</w:t>
            </w:r>
          </w:p>
        </w:tc>
      </w:tr>
    </w:tbl>
    <w:p w:rsidR="0001171A" w:rsidRPr="00CE3F5C" w:rsidRDefault="0001171A" w:rsidP="0001171A">
      <w:pPr>
        <w:pStyle w:val="ConsPlusNormal"/>
        <w:widowControl/>
        <w:ind w:firstLine="540"/>
        <w:jc w:val="both"/>
        <w:rPr>
          <w:rFonts w:ascii="Times New Roman" w:hAnsi="Times New Roman" w:cs="Times New Roman"/>
          <w:strike/>
          <w:sz w:val="24"/>
          <w:szCs w:val="24"/>
        </w:rPr>
      </w:pPr>
    </w:p>
    <w:p w:rsidR="0001171A" w:rsidRPr="000B4178" w:rsidRDefault="000B4178" w:rsidP="0001171A">
      <w:pPr>
        <w:pStyle w:val="ConsPlusNormal"/>
        <w:widowControl/>
        <w:ind w:firstLine="540"/>
        <w:jc w:val="both"/>
        <w:rPr>
          <w:rFonts w:ascii="Times New Roman" w:hAnsi="Times New Roman" w:cs="Times New Roman"/>
          <w:b/>
          <w:sz w:val="24"/>
          <w:szCs w:val="24"/>
        </w:rPr>
      </w:pPr>
      <w:r w:rsidRPr="000B4178">
        <w:rPr>
          <w:rFonts w:ascii="Times New Roman" w:hAnsi="Times New Roman" w:cs="Times New Roman"/>
          <w:b/>
          <w:sz w:val="24"/>
          <w:szCs w:val="24"/>
        </w:rPr>
        <w:t>3)</w:t>
      </w:r>
      <w:r w:rsidR="0001171A" w:rsidRPr="000B4178">
        <w:rPr>
          <w:rFonts w:ascii="Times New Roman" w:hAnsi="Times New Roman" w:cs="Times New Roman"/>
          <w:b/>
          <w:sz w:val="24"/>
          <w:szCs w:val="24"/>
        </w:rPr>
        <w:t xml:space="preserve"> Ограничения использования земельных участков и объектов капитального стро</w:t>
      </w:r>
      <w:r w:rsidR="0001171A" w:rsidRPr="000B4178">
        <w:rPr>
          <w:rFonts w:ascii="Times New Roman" w:hAnsi="Times New Roman" w:cs="Times New Roman"/>
          <w:b/>
          <w:sz w:val="24"/>
          <w:szCs w:val="24"/>
        </w:rPr>
        <w:t>и</w:t>
      </w:r>
      <w:r w:rsidR="0001171A" w:rsidRPr="000B4178">
        <w:rPr>
          <w:rFonts w:ascii="Times New Roman" w:hAnsi="Times New Roman" w:cs="Times New Roman"/>
          <w:b/>
          <w:sz w:val="24"/>
          <w:szCs w:val="24"/>
        </w:rPr>
        <w:t>тельства участков в зоне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8455"/>
      </w:tblGrid>
      <w:tr w:rsidR="00855855" w:rsidRPr="000B4178" w:rsidTr="00F470D2">
        <w:tc>
          <w:tcPr>
            <w:tcW w:w="1576" w:type="dxa"/>
          </w:tcPr>
          <w:p w:rsidR="00855855" w:rsidRPr="000B4178" w:rsidRDefault="00855855" w:rsidP="000B4178">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 пп</w:t>
            </w:r>
          </w:p>
        </w:tc>
        <w:tc>
          <w:tcPr>
            <w:tcW w:w="8455" w:type="dxa"/>
          </w:tcPr>
          <w:p w:rsidR="00855855" w:rsidRPr="000B4178" w:rsidRDefault="00855855" w:rsidP="000B4178">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855855" w:rsidRPr="000B4178" w:rsidTr="00F470D2">
        <w:tc>
          <w:tcPr>
            <w:tcW w:w="1576" w:type="dxa"/>
          </w:tcPr>
          <w:p w:rsidR="00855855" w:rsidRPr="000B4178" w:rsidRDefault="00494BF4" w:rsidP="002B2986">
            <w:pPr>
              <w:pStyle w:val="ConsPlusNormal"/>
              <w:widowControl/>
              <w:ind w:firstLine="0"/>
              <w:jc w:val="both"/>
              <w:rPr>
                <w:rFonts w:ascii="Times New Roman" w:hAnsi="Times New Roman" w:cs="Times New Roman"/>
                <w:b/>
                <w:sz w:val="24"/>
                <w:szCs w:val="24"/>
              </w:rPr>
            </w:pPr>
            <w:r w:rsidRPr="000B4178">
              <w:rPr>
                <w:rFonts w:ascii="Times New Roman" w:hAnsi="Times New Roman" w:cs="Times New Roman"/>
                <w:b/>
                <w:sz w:val="24"/>
                <w:szCs w:val="24"/>
              </w:rPr>
              <w:t>1.</w:t>
            </w:r>
          </w:p>
        </w:tc>
        <w:tc>
          <w:tcPr>
            <w:tcW w:w="8455" w:type="dxa"/>
          </w:tcPr>
          <w:p w:rsidR="00855855" w:rsidRPr="000B4178" w:rsidRDefault="00855855" w:rsidP="002B2986">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Не разрешается размещать кладбища на территориях:</w:t>
            </w:r>
          </w:p>
          <w:p w:rsidR="00855855" w:rsidRPr="000B4178" w:rsidRDefault="00855855" w:rsidP="00855855">
            <w:pPr>
              <w:pStyle w:val="ConsPlusNormal"/>
              <w:widowControl/>
              <w:numPr>
                <w:ilvl w:val="0"/>
                <w:numId w:val="2"/>
              </w:numPr>
              <w:tabs>
                <w:tab w:val="clear" w:pos="360"/>
                <w:tab w:val="num" w:pos="290"/>
              </w:tabs>
              <w:ind w:left="0" w:firstLine="0"/>
              <w:rPr>
                <w:rFonts w:ascii="Times New Roman" w:hAnsi="Times New Roman" w:cs="Times New Roman"/>
                <w:sz w:val="24"/>
                <w:szCs w:val="24"/>
              </w:rPr>
            </w:pPr>
            <w:r w:rsidRPr="000B4178">
              <w:rPr>
                <w:rFonts w:ascii="Times New Roman" w:hAnsi="Times New Roman" w:cs="Times New Roman"/>
                <w:sz w:val="24"/>
                <w:szCs w:val="24"/>
              </w:rPr>
              <w:t>первого и второго поясов зон санитарной охраны источников централиз</w:t>
            </w:r>
            <w:r w:rsidRPr="000B4178">
              <w:rPr>
                <w:rFonts w:ascii="Times New Roman" w:hAnsi="Times New Roman" w:cs="Times New Roman"/>
                <w:sz w:val="24"/>
                <w:szCs w:val="24"/>
              </w:rPr>
              <w:t>о</w:t>
            </w:r>
            <w:r w:rsidRPr="000B4178">
              <w:rPr>
                <w:rFonts w:ascii="Times New Roman" w:hAnsi="Times New Roman" w:cs="Times New Roman"/>
                <w:sz w:val="24"/>
                <w:szCs w:val="24"/>
              </w:rPr>
              <w:t>ванного водоснабжения и минеральных источников;</w:t>
            </w:r>
          </w:p>
          <w:p w:rsidR="00855855" w:rsidRPr="000B4178" w:rsidRDefault="00855855" w:rsidP="00855855">
            <w:pPr>
              <w:pStyle w:val="ConsPlusNormal"/>
              <w:widowControl/>
              <w:numPr>
                <w:ilvl w:val="0"/>
                <w:numId w:val="2"/>
              </w:numPr>
              <w:tabs>
                <w:tab w:val="clear" w:pos="360"/>
                <w:tab w:val="num" w:pos="290"/>
              </w:tabs>
              <w:ind w:left="0" w:firstLine="0"/>
              <w:rPr>
                <w:rFonts w:ascii="Times New Roman" w:hAnsi="Times New Roman" w:cs="Times New Roman"/>
                <w:sz w:val="24"/>
                <w:szCs w:val="24"/>
              </w:rPr>
            </w:pPr>
            <w:r w:rsidRPr="000B4178">
              <w:rPr>
                <w:rFonts w:ascii="Times New Roman" w:hAnsi="Times New Roman" w:cs="Times New Roman"/>
                <w:sz w:val="24"/>
                <w:szCs w:val="24"/>
              </w:rPr>
              <w:t>первой зоны санитарной охраны курортов;</w:t>
            </w:r>
          </w:p>
          <w:p w:rsidR="00855855" w:rsidRPr="000B4178" w:rsidRDefault="00855855" w:rsidP="00855855">
            <w:pPr>
              <w:pStyle w:val="ConsPlusNormal"/>
              <w:widowControl/>
              <w:numPr>
                <w:ilvl w:val="0"/>
                <w:numId w:val="2"/>
              </w:numPr>
              <w:tabs>
                <w:tab w:val="clear" w:pos="360"/>
                <w:tab w:val="num" w:pos="290"/>
              </w:tabs>
              <w:ind w:left="0" w:firstLine="0"/>
              <w:rPr>
                <w:rFonts w:ascii="Times New Roman" w:hAnsi="Times New Roman" w:cs="Times New Roman"/>
                <w:sz w:val="24"/>
                <w:szCs w:val="24"/>
              </w:rPr>
            </w:pPr>
            <w:r w:rsidRPr="000B4178">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855855" w:rsidRPr="000B4178" w:rsidRDefault="00855855" w:rsidP="00855855">
            <w:pPr>
              <w:pStyle w:val="ConsPlusNormal"/>
              <w:widowControl/>
              <w:numPr>
                <w:ilvl w:val="0"/>
                <w:numId w:val="2"/>
              </w:numPr>
              <w:tabs>
                <w:tab w:val="clear" w:pos="360"/>
                <w:tab w:val="num" w:pos="290"/>
              </w:tabs>
              <w:ind w:left="0" w:firstLine="0"/>
              <w:rPr>
                <w:rFonts w:ascii="Times New Roman" w:hAnsi="Times New Roman" w:cs="Times New Roman"/>
                <w:sz w:val="24"/>
                <w:szCs w:val="24"/>
              </w:rPr>
            </w:pPr>
            <w:r w:rsidRPr="000B4178">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55855" w:rsidRPr="000B4178" w:rsidRDefault="00855855" w:rsidP="00855855">
            <w:pPr>
              <w:pStyle w:val="ConsPlusNormal"/>
              <w:widowControl/>
              <w:numPr>
                <w:ilvl w:val="0"/>
                <w:numId w:val="2"/>
              </w:numPr>
              <w:tabs>
                <w:tab w:val="clear" w:pos="360"/>
                <w:tab w:val="num" w:pos="290"/>
              </w:tabs>
              <w:ind w:left="0" w:firstLine="0"/>
              <w:rPr>
                <w:rFonts w:ascii="Times New Roman" w:hAnsi="Times New Roman" w:cs="Times New Roman"/>
                <w:sz w:val="24"/>
                <w:szCs w:val="24"/>
              </w:rPr>
            </w:pPr>
            <w:r w:rsidRPr="000B4178">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855855" w:rsidRPr="000B4178" w:rsidTr="00F470D2">
        <w:tc>
          <w:tcPr>
            <w:tcW w:w="1576" w:type="dxa"/>
          </w:tcPr>
          <w:p w:rsidR="00855855" w:rsidRPr="000B4178" w:rsidRDefault="00494BF4" w:rsidP="002B2986">
            <w:pPr>
              <w:pStyle w:val="ConsPlusNormal"/>
              <w:widowControl/>
              <w:ind w:firstLine="0"/>
              <w:jc w:val="both"/>
              <w:rPr>
                <w:rFonts w:ascii="Times New Roman" w:hAnsi="Times New Roman" w:cs="Times New Roman"/>
                <w:b/>
                <w:sz w:val="24"/>
                <w:szCs w:val="24"/>
              </w:rPr>
            </w:pPr>
            <w:r w:rsidRPr="000B4178">
              <w:rPr>
                <w:rFonts w:ascii="Times New Roman" w:hAnsi="Times New Roman" w:cs="Times New Roman"/>
                <w:b/>
                <w:sz w:val="24"/>
                <w:szCs w:val="24"/>
              </w:rPr>
              <w:t>2.</w:t>
            </w:r>
          </w:p>
        </w:tc>
        <w:tc>
          <w:tcPr>
            <w:tcW w:w="8455" w:type="dxa"/>
          </w:tcPr>
          <w:p w:rsidR="00855855" w:rsidRPr="000B4178" w:rsidRDefault="00855855" w:rsidP="002B2986">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Участок, отводимый под кладбище, должен удовлетворять следующим треб</w:t>
            </w:r>
            <w:r w:rsidRPr="000B4178">
              <w:rPr>
                <w:rFonts w:ascii="Times New Roman" w:hAnsi="Times New Roman" w:cs="Times New Roman"/>
                <w:sz w:val="24"/>
                <w:szCs w:val="24"/>
              </w:rPr>
              <w:t>о</w:t>
            </w:r>
            <w:r w:rsidRPr="000B4178">
              <w:rPr>
                <w:rFonts w:ascii="Times New Roman" w:hAnsi="Times New Roman" w:cs="Times New Roman"/>
                <w:sz w:val="24"/>
                <w:szCs w:val="24"/>
              </w:rPr>
              <w:t>ваниям:</w:t>
            </w:r>
          </w:p>
          <w:p w:rsidR="00855855" w:rsidRPr="000B4178" w:rsidRDefault="00855855" w:rsidP="00855855">
            <w:pPr>
              <w:pStyle w:val="ConsPlusNormal"/>
              <w:widowControl/>
              <w:numPr>
                <w:ilvl w:val="0"/>
                <w:numId w:val="2"/>
              </w:numPr>
              <w:tabs>
                <w:tab w:val="clear" w:pos="360"/>
                <w:tab w:val="num" w:pos="290"/>
              </w:tabs>
              <w:ind w:left="0" w:firstLine="0"/>
              <w:rPr>
                <w:rFonts w:ascii="Times New Roman" w:hAnsi="Times New Roman" w:cs="Times New Roman"/>
                <w:sz w:val="24"/>
                <w:szCs w:val="24"/>
              </w:rPr>
            </w:pPr>
            <w:r w:rsidRPr="000B4178">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855855" w:rsidRPr="000B4178" w:rsidRDefault="00855855" w:rsidP="00855855">
            <w:pPr>
              <w:pStyle w:val="ConsPlusNormal"/>
              <w:widowControl/>
              <w:numPr>
                <w:ilvl w:val="0"/>
                <w:numId w:val="2"/>
              </w:numPr>
              <w:tabs>
                <w:tab w:val="clear" w:pos="360"/>
                <w:tab w:val="num" w:pos="290"/>
              </w:tabs>
              <w:ind w:left="0" w:firstLine="0"/>
              <w:rPr>
                <w:rFonts w:ascii="Times New Roman" w:hAnsi="Times New Roman" w:cs="Times New Roman"/>
                <w:sz w:val="24"/>
                <w:szCs w:val="24"/>
              </w:rPr>
            </w:pPr>
            <w:r w:rsidRPr="000B4178">
              <w:rPr>
                <w:rFonts w:ascii="Times New Roman" w:hAnsi="Times New Roman" w:cs="Times New Roman"/>
                <w:sz w:val="24"/>
                <w:szCs w:val="24"/>
              </w:rPr>
              <w:t>не затопляться при паводках;</w:t>
            </w:r>
          </w:p>
          <w:p w:rsidR="00855855" w:rsidRPr="000B4178" w:rsidRDefault="00855855" w:rsidP="00855855">
            <w:pPr>
              <w:pStyle w:val="ConsPlusNormal"/>
              <w:widowControl/>
              <w:numPr>
                <w:ilvl w:val="0"/>
                <w:numId w:val="2"/>
              </w:numPr>
              <w:tabs>
                <w:tab w:val="clear" w:pos="360"/>
                <w:tab w:val="num" w:pos="290"/>
              </w:tabs>
              <w:ind w:left="0" w:firstLine="0"/>
              <w:rPr>
                <w:rFonts w:ascii="Times New Roman" w:hAnsi="Times New Roman" w:cs="Times New Roman"/>
                <w:sz w:val="24"/>
                <w:szCs w:val="24"/>
              </w:rPr>
            </w:pPr>
            <w:r w:rsidRPr="000B4178">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w:t>
            </w:r>
            <w:r w:rsidRPr="000B4178">
              <w:rPr>
                <w:rFonts w:ascii="Times New Roman" w:hAnsi="Times New Roman" w:cs="Times New Roman"/>
                <w:sz w:val="24"/>
                <w:szCs w:val="24"/>
              </w:rPr>
              <w:t>х</w:t>
            </w:r>
            <w:r w:rsidRPr="000B4178">
              <w:rPr>
                <w:rFonts w:ascii="Times New Roman" w:hAnsi="Times New Roman" w:cs="Times New Roman"/>
                <w:sz w:val="24"/>
                <w:szCs w:val="24"/>
              </w:rPr>
              <w:t>ности земли участок может быть использован лишь для размещения кладбища для погребения после кремации;</w:t>
            </w:r>
          </w:p>
          <w:p w:rsidR="00855855" w:rsidRPr="000B4178" w:rsidRDefault="00855855" w:rsidP="00855855">
            <w:pPr>
              <w:pStyle w:val="ConsPlusNormal"/>
              <w:widowControl/>
              <w:numPr>
                <w:ilvl w:val="0"/>
                <w:numId w:val="2"/>
              </w:numPr>
              <w:tabs>
                <w:tab w:val="clear" w:pos="360"/>
                <w:tab w:val="num" w:pos="290"/>
              </w:tabs>
              <w:ind w:left="0" w:firstLine="0"/>
              <w:rPr>
                <w:rFonts w:ascii="Times New Roman" w:hAnsi="Times New Roman" w:cs="Times New Roman"/>
                <w:sz w:val="24"/>
                <w:szCs w:val="24"/>
              </w:rPr>
            </w:pPr>
            <w:r w:rsidRPr="000B4178">
              <w:rPr>
                <w:rFonts w:ascii="Times New Roman" w:hAnsi="Times New Roman" w:cs="Times New Roman"/>
                <w:sz w:val="24"/>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0B4178">
                <w:rPr>
                  <w:rFonts w:ascii="Times New Roman" w:hAnsi="Times New Roman" w:cs="Times New Roman"/>
                  <w:sz w:val="24"/>
                  <w:szCs w:val="24"/>
                </w:rPr>
                <w:t>1,5 м</w:t>
              </w:r>
            </w:smartTag>
            <w:r w:rsidRPr="000B4178">
              <w:rPr>
                <w:rFonts w:ascii="Times New Roman" w:hAnsi="Times New Roman" w:cs="Times New Roman"/>
                <w:sz w:val="24"/>
                <w:szCs w:val="24"/>
              </w:rPr>
              <w:t xml:space="preserve"> и ниже с влажностью почвы в пределах 6 - 18%;</w:t>
            </w:r>
          </w:p>
          <w:p w:rsidR="00855855" w:rsidRPr="000B4178" w:rsidRDefault="00855855" w:rsidP="00855855">
            <w:pPr>
              <w:pStyle w:val="ConsPlusNormal"/>
              <w:widowControl/>
              <w:numPr>
                <w:ilvl w:val="0"/>
                <w:numId w:val="2"/>
              </w:numPr>
              <w:tabs>
                <w:tab w:val="clear" w:pos="360"/>
                <w:tab w:val="num" w:pos="290"/>
              </w:tabs>
              <w:ind w:left="0" w:firstLine="0"/>
              <w:rPr>
                <w:rFonts w:ascii="Times New Roman" w:hAnsi="Times New Roman" w:cs="Times New Roman"/>
                <w:sz w:val="24"/>
                <w:szCs w:val="24"/>
              </w:rPr>
            </w:pPr>
            <w:r w:rsidRPr="000B4178">
              <w:rPr>
                <w:rFonts w:ascii="Times New Roman" w:hAnsi="Times New Roman" w:cs="Times New Roman"/>
                <w:sz w:val="24"/>
                <w:szCs w:val="24"/>
              </w:rPr>
              <w:t>располагаться с подветренной стороны по отношению к жилой территории.</w:t>
            </w:r>
          </w:p>
        </w:tc>
      </w:tr>
      <w:tr w:rsidR="00494BF4" w:rsidRPr="000B4178" w:rsidTr="00F470D2">
        <w:tc>
          <w:tcPr>
            <w:tcW w:w="1576" w:type="dxa"/>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3</w:t>
            </w:r>
          </w:p>
        </w:tc>
        <w:tc>
          <w:tcPr>
            <w:tcW w:w="8455" w:type="dxa"/>
          </w:tcPr>
          <w:p w:rsidR="00494BF4" w:rsidRPr="000B4178" w:rsidRDefault="00494BF4" w:rsidP="00494BF4">
            <w:pPr>
              <w:pStyle w:val="ConsPlusNormal"/>
              <w:ind w:firstLine="0"/>
              <w:jc w:val="both"/>
              <w:rPr>
                <w:rFonts w:ascii="Times New Roman" w:hAnsi="Times New Roman" w:cs="Times New Roman"/>
                <w:sz w:val="24"/>
                <w:szCs w:val="24"/>
              </w:rPr>
            </w:pPr>
            <w:r w:rsidRPr="000B4178">
              <w:rPr>
                <w:rFonts w:ascii="Times New Roman" w:hAnsi="Times New Roman" w:cs="Times New Roman"/>
                <w:sz w:val="24"/>
                <w:szCs w:val="24"/>
              </w:rPr>
              <w:t>Проектирование кладбищ и организацию их СЗЗ следует вести с учетом Пост</w:t>
            </w:r>
            <w:r w:rsidRPr="000B4178">
              <w:rPr>
                <w:rFonts w:ascii="Times New Roman" w:hAnsi="Times New Roman" w:cs="Times New Roman"/>
                <w:sz w:val="24"/>
                <w:szCs w:val="24"/>
              </w:rPr>
              <w:t>а</w:t>
            </w:r>
            <w:r w:rsidRPr="000B4178">
              <w:rPr>
                <w:rFonts w:ascii="Times New Roman" w:hAnsi="Times New Roman" w:cs="Times New Roman"/>
                <w:sz w:val="24"/>
                <w:szCs w:val="24"/>
              </w:rPr>
              <w:t>новления Главного государственного санитарного врача РФ от 28.06.2011 №84 «Об утверждении СанПиН 2.1.2882-11 «Гигиенические требования к размещ</w:t>
            </w:r>
            <w:r w:rsidRPr="000B4178">
              <w:rPr>
                <w:rFonts w:ascii="Times New Roman" w:hAnsi="Times New Roman" w:cs="Times New Roman"/>
                <w:sz w:val="24"/>
                <w:szCs w:val="24"/>
              </w:rPr>
              <w:t>е</w:t>
            </w:r>
            <w:r w:rsidRPr="000B4178">
              <w:rPr>
                <w:rFonts w:ascii="Times New Roman" w:hAnsi="Times New Roman" w:cs="Times New Roman"/>
                <w:sz w:val="24"/>
                <w:szCs w:val="24"/>
              </w:rPr>
              <w:t xml:space="preserve">нию, устройству и содержанию кладбищ, зданий и сооружений похоронного </w:t>
            </w:r>
            <w:r w:rsidRPr="000B4178">
              <w:rPr>
                <w:rFonts w:ascii="Times New Roman" w:hAnsi="Times New Roman" w:cs="Times New Roman"/>
                <w:sz w:val="24"/>
                <w:szCs w:val="24"/>
              </w:rPr>
              <w:lastRenderedPageBreak/>
              <w:t>назначения» (вместе с «СанПиН 2.1.2881-11. Санитарные правила и нормы…») (Зарегистрировано в Минюсте РФ 31.08.2011 № 21720)</w:t>
            </w:r>
          </w:p>
        </w:tc>
      </w:tr>
      <w:tr w:rsidR="00494BF4" w:rsidRPr="000B4178" w:rsidTr="00F470D2">
        <w:tc>
          <w:tcPr>
            <w:tcW w:w="1576"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lastRenderedPageBreak/>
              <w:t>4</w:t>
            </w:r>
          </w:p>
        </w:tc>
        <w:tc>
          <w:tcPr>
            <w:tcW w:w="8455" w:type="dxa"/>
          </w:tcPr>
          <w:p w:rsidR="00494BF4" w:rsidRPr="000B4178" w:rsidRDefault="00494BF4" w:rsidP="00494BF4">
            <w:pPr>
              <w:pStyle w:val="FORMATTEXT"/>
              <w:jc w:val="both"/>
            </w:pPr>
            <w:r w:rsidRPr="000B4178">
              <w:t>Соблюдение требований  СП 42.13330.2011." Свод правил. Градостроительс</w:t>
            </w:r>
            <w:r w:rsidRPr="000B4178">
              <w:t>т</w:t>
            </w:r>
            <w:r w:rsidRPr="000B4178">
              <w:t>во. Планировка и застройка городских и сельских поселений. Актуализирова</w:t>
            </w:r>
            <w:r w:rsidRPr="000B4178">
              <w:t>н</w:t>
            </w:r>
            <w:r w:rsidRPr="000B4178">
              <w:t>ная редакция СНиП 2.07.01-89*"  с учетом безопасности зданий и сооружений</w:t>
            </w:r>
          </w:p>
        </w:tc>
      </w:tr>
      <w:tr w:rsidR="00494BF4" w:rsidRPr="000B4178" w:rsidTr="00F470D2">
        <w:tc>
          <w:tcPr>
            <w:tcW w:w="1576" w:type="dxa"/>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5</w:t>
            </w:r>
          </w:p>
        </w:tc>
        <w:tc>
          <w:tcPr>
            <w:tcW w:w="8455" w:type="dxa"/>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w:t>
            </w:r>
            <w:r w:rsidRPr="000B4178">
              <w:rPr>
                <w:rFonts w:ascii="Times New Roman" w:hAnsi="Times New Roman" w:cs="Times New Roman"/>
                <w:sz w:val="24"/>
                <w:szCs w:val="24"/>
              </w:rPr>
              <w:t>о</w:t>
            </w:r>
            <w:r w:rsidRPr="000B4178">
              <w:rPr>
                <w:rFonts w:ascii="Times New Roman" w:hAnsi="Times New Roman" w:cs="Times New Roman"/>
                <w:sz w:val="24"/>
                <w:szCs w:val="24"/>
              </w:rPr>
              <w:t>сти)</w:t>
            </w:r>
          </w:p>
        </w:tc>
      </w:tr>
      <w:tr w:rsidR="00494BF4" w:rsidRPr="000B4178" w:rsidTr="00F470D2">
        <w:tc>
          <w:tcPr>
            <w:tcW w:w="1576" w:type="dxa"/>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6</w:t>
            </w:r>
          </w:p>
        </w:tc>
        <w:tc>
          <w:tcPr>
            <w:tcW w:w="8455" w:type="dxa"/>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Не допускается установка указателей, рекламных конструкций  и информац</w:t>
            </w:r>
            <w:r w:rsidRPr="000B4178">
              <w:rPr>
                <w:rFonts w:ascii="Times New Roman" w:hAnsi="Times New Roman" w:cs="Times New Roman"/>
                <w:sz w:val="24"/>
                <w:szCs w:val="24"/>
              </w:rPr>
              <w:t>и</w:t>
            </w:r>
            <w:r w:rsidRPr="000B4178">
              <w:rPr>
                <w:rFonts w:ascii="Times New Roman" w:hAnsi="Times New Roman" w:cs="Times New Roman"/>
                <w:sz w:val="24"/>
                <w:szCs w:val="24"/>
              </w:rPr>
              <w:t>онных  знаков без согласования с уполномоченными органами</w:t>
            </w:r>
          </w:p>
        </w:tc>
      </w:tr>
      <w:tr w:rsidR="00494BF4" w:rsidRPr="000B4178" w:rsidTr="00F470D2">
        <w:tc>
          <w:tcPr>
            <w:tcW w:w="1576" w:type="dxa"/>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7</w:t>
            </w:r>
          </w:p>
        </w:tc>
        <w:tc>
          <w:tcPr>
            <w:tcW w:w="8455" w:type="dxa"/>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Для участков зоны, расположенных в границах зон с особыми условиями и</w:t>
            </w:r>
            <w:r w:rsidRPr="000B4178">
              <w:rPr>
                <w:rFonts w:ascii="Times New Roman" w:hAnsi="Times New Roman" w:cs="Times New Roman"/>
                <w:sz w:val="24"/>
                <w:szCs w:val="24"/>
              </w:rPr>
              <w:t>с</w:t>
            </w:r>
            <w:r w:rsidRPr="000B4178">
              <w:rPr>
                <w:rFonts w:ascii="Times New Roman" w:hAnsi="Times New Roman" w:cs="Times New Roman"/>
                <w:sz w:val="24"/>
                <w:szCs w:val="24"/>
              </w:rPr>
              <w:t>пользования территорий и (или) в границах территорий объектов культурного наследия действуют дополнительные требования в соответствии с законод</w:t>
            </w:r>
            <w:r w:rsidRPr="000B4178">
              <w:rPr>
                <w:rFonts w:ascii="Times New Roman" w:hAnsi="Times New Roman" w:cs="Times New Roman"/>
                <w:sz w:val="24"/>
                <w:szCs w:val="24"/>
              </w:rPr>
              <w:t>а</w:t>
            </w:r>
            <w:r w:rsidRPr="000B4178">
              <w:rPr>
                <w:rFonts w:ascii="Times New Roman" w:hAnsi="Times New Roman" w:cs="Times New Roman"/>
                <w:sz w:val="24"/>
                <w:szCs w:val="24"/>
              </w:rPr>
              <w:t>тельством Российской Федерации и статьей 28 настоящих Правил</w:t>
            </w:r>
          </w:p>
        </w:tc>
      </w:tr>
    </w:tbl>
    <w:p w:rsidR="0001171A" w:rsidRPr="00CE3F5C" w:rsidRDefault="0001171A" w:rsidP="00CB54F7">
      <w:pPr>
        <w:pStyle w:val="ConsPlusNormal"/>
        <w:jc w:val="both"/>
        <w:rPr>
          <w:rFonts w:ascii="Times New Roman" w:hAnsi="Times New Roman" w:cs="Times New Roman"/>
          <w:sz w:val="24"/>
          <w:szCs w:val="24"/>
        </w:rPr>
      </w:pPr>
    </w:p>
    <w:p w:rsidR="00B009B5" w:rsidRPr="00CE3F5C" w:rsidRDefault="00B009B5" w:rsidP="003C31E7">
      <w:pPr>
        <w:pStyle w:val="ConsPlusNormal"/>
        <w:widowControl/>
        <w:numPr>
          <w:ilvl w:val="1"/>
          <w:numId w:val="29"/>
        </w:numPr>
        <w:jc w:val="both"/>
        <w:rPr>
          <w:rFonts w:ascii="Times New Roman" w:hAnsi="Times New Roman" w:cs="Times New Roman"/>
          <w:b/>
          <w:sz w:val="24"/>
          <w:szCs w:val="24"/>
        </w:rPr>
      </w:pPr>
      <w:r w:rsidRPr="00CE3F5C">
        <w:rPr>
          <w:rFonts w:ascii="Times New Roman" w:hAnsi="Times New Roman" w:cs="Times New Roman"/>
          <w:b/>
          <w:sz w:val="24"/>
          <w:szCs w:val="24"/>
        </w:rPr>
        <w:t>Зона скотомогильников – С</w:t>
      </w:r>
      <w:r w:rsidR="00AB329B" w:rsidRPr="00CE3F5C">
        <w:rPr>
          <w:rFonts w:ascii="Times New Roman" w:hAnsi="Times New Roman" w:cs="Times New Roman"/>
          <w:b/>
          <w:sz w:val="24"/>
          <w:szCs w:val="24"/>
        </w:rPr>
        <w:t>н</w:t>
      </w:r>
      <w:r w:rsidRPr="00CE3F5C">
        <w:rPr>
          <w:rFonts w:ascii="Times New Roman" w:hAnsi="Times New Roman" w:cs="Times New Roman"/>
          <w:b/>
          <w:sz w:val="24"/>
          <w:szCs w:val="24"/>
        </w:rPr>
        <w:t>2.</w:t>
      </w:r>
    </w:p>
    <w:p w:rsidR="00B009B5" w:rsidRPr="00CE3F5C" w:rsidRDefault="00B009B5" w:rsidP="00D47183">
      <w:pPr>
        <w:ind w:firstLine="426"/>
      </w:pPr>
      <w:bookmarkStart w:id="284" w:name="_Toc268485711"/>
      <w:bookmarkStart w:id="285" w:name="_Toc268487792"/>
      <w:bookmarkStart w:id="286" w:name="_Toc268488612"/>
      <w:r w:rsidRPr="00CE3F5C">
        <w:t xml:space="preserve">На территории </w:t>
      </w:r>
      <w:r w:rsidR="00ED790A">
        <w:t>г</w:t>
      </w:r>
      <w:r w:rsidR="00E74408" w:rsidRPr="00CE3F5C">
        <w:t xml:space="preserve">ородского поселения </w:t>
      </w:r>
      <w:r w:rsidR="00ED790A">
        <w:t xml:space="preserve"> </w:t>
      </w:r>
      <w:r w:rsidR="00E74408" w:rsidRPr="00CE3F5C">
        <w:t xml:space="preserve"> город Поворино</w:t>
      </w:r>
      <w:r w:rsidRPr="00CE3F5C">
        <w:t xml:space="preserve"> выделяется </w:t>
      </w:r>
      <w:r w:rsidR="003C3D5A" w:rsidRPr="00CE3F5C">
        <w:t>2</w:t>
      </w:r>
      <w:r w:rsidRPr="00CE3F5C">
        <w:t xml:space="preserve"> участк</w:t>
      </w:r>
      <w:r w:rsidR="003C3D5A" w:rsidRPr="00CE3F5C">
        <w:t>а</w:t>
      </w:r>
      <w:r w:rsidRPr="00CE3F5C">
        <w:t xml:space="preserve"> зоны скотом</w:t>
      </w:r>
      <w:r w:rsidRPr="00CE3F5C">
        <w:t>о</w:t>
      </w:r>
      <w:r w:rsidRPr="00CE3F5C">
        <w:t>гильников</w:t>
      </w:r>
      <w:bookmarkStart w:id="287" w:name="_Toc268485721"/>
      <w:bookmarkStart w:id="288" w:name="_Toc268487802"/>
      <w:bookmarkStart w:id="289" w:name="_Toc268488622"/>
      <w:bookmarkEnd w:id="284"/>
      <w:bookmarkEnd w:id="285"/>
      <w:bookmarkEnd w:id="286"/>
      <w:r w:rsidRPr="00CE3F5C">
        <w:t>.</w:t>
      </w:r>
    </w:p>
    <w:p w:rsidR="00B009B5" w:rsidRPr="00CE3F5C" w:rsidRDefault="00B009B5" w:rsidP="00B009B5">
      <w:r w:rsidRPr="00CE3F5C">
        <w:t xml:space="preserve"> </w:t>
      </w:r>
      <w:r w:rsidR="00D47183" w:rsidRPr="00CE3F5C">
        <w:tab/>
      </w:r>
      <w:r w:rsidR="00EF6269" w:rsidRPr="00CE3F5C">
        <w:t>Участок Сн</w:t>
      </w:r>
      <w:r w:rsidRPr="00CE3F5C">
        <w:t xml:space="preserve">2/1 включает </w:t>
      </w:r>
      <w:r w:rsidR="00EF6269" w:rsidRPr="00CE3F5C">
        <w:t xml:space="preserve">действующий </w:t>
      </w:r>
      <w:r w:rsidRPr="00CE3F5C">
        <w:t>скотомогильник</w:t>
      </w:r>
      <w:r w:rsidR="00FA7821" w:rsidRPr="00CE3F5C">
        <w:t xml:space="preserve"> открытый в 2007 г., расположе</w:t>
      </w:r>
      <w:r w:rsidR="00FA7821" w:rsidRPr="00CE3F5C">
        <w:t>н</w:t>
      </w:r>
      <w:r w:rsidR="00FA7821" w:rsidRPr="00CE3F5C">
        <w:t>ный</w:t>
      </w:r>
      <w:r w:rsidR="00EF6269" w:rsidRPr="00CE3F5C">
        <w:t xml:space="preserve"> </w:t>
      </w:r>
      <w:r w:rsidR="00FA7821" w:rsidRPr="00CE3F5C">
        <w:t xml:space="preserve">за </w:t>
      </w:r>
      <w:r w:rsidR="00EF6269" w:rsidRPr="00CE3F5C">
        <w:t xml:space="preserve"> южной границ</w:t>
      </w:r>
      <w:r w:rsidR="00FA7821" w:rsidRPr="00CE3F5C">
        <w:t>ей</w:t>
      </w:r>
      <w:r w:rsidR="00EF6269" w:rsidRPr="00CE3F5C">
        <w:t xml:space="preserve"> г. Поворино.</w:t>
      </w:r>
    </w:p>
    <w:p w:rsidR="00EF6269" w:rsidRPr="00CE3F5C" w:rsidRDefault="00EF6269" w:rsidP="00D47183">
      <w:pPr>
        <w:ind w:firstLine="708"/>
      </w:pPr>
      <w:r w:rsidRPr="00CE3F5C">
        <w:t>Участок Сн2/2 включает законсервированный</w:t>
      </w:r>
      <w:r w:rsidR="00FA7821" w:rsidRPr="00CE3F5C">
        <w:t xml:space="preserve"> в 1999 г. </w:t>
      </w:r>
      <w:r w:rsidRPr="00CE3F5C">
        <w:t xml:space="preserve"> </w:t>
      </w:r>
      <w:r w:rsidR="00FA7821" w:rsidRPr="00CE3F5C">
        <w:t>скотомогильник, расположенный</w:t>
      </w:r>
      <w:r w:rsidRPr="00CE3F5C">
        <w:t xml:space="preserve"> </w:t>
      </w:r>
      <w:r w:rsidR="00FA7821" w:rsidRPr="00CE3F5C">
        <w:t>за</w:t>
      </w:r>
      <w:r w:rsidRPr="00CE3F5C">
        <w:t xml:space="preserve"> южной границ</w:t>
      </w:r>
      <w:r w:rsidR="00FA7821" w:rsidRPr="00CE3F5C">
        <w:t>ей</w:t>
      </w:r>
      <w:r w:rsidRPr="00CE3F5C">
        <w:t xml:space="preserve"> г. Поворино.</w:t>
      </w:r>
    </w:p>
    <w:bookmarkEnd w:id="287"/>
    <w:bookmarkEnd w:id="288"/>
    <w:bookmarkEnd w:id="289"/>
    <w:p w:rsidR="003A2381" w:rsidRPr="00CE3F5C" w:rsidRDefault="003A2381" w:rsidP="003A2381"/>
    <w:p w:rsidR="003A2381" w:rsidRPr="00CE3F5C" w:rsidRDefault="003A2381" w:rsidP="003A2381">
      <w:pPr>
        <w:suppressAutoHyphens/>
        <w:ind w:firstLine="851"/>
        <w:jc w:val="both"/>
        <w:rPr>
          <w:b/>
        </w:rPr>
      </w:pPr>
      <w:r w:rsidRPr="00CE3F5C">
        <w:rPr>
          <w:b/>
        </w:rPr>
        <w:t>25.2.1  Градостроительный регламент зоны скотомогильников Сн2</w:t>
      </w:r>
    </w:p>
    <w:p w:rsidR="003A2381" w:rsidRPr="00CE3F5C" w:rsidRDefault="003A2381" w:rsidP="003C31E7">
      <w:pPr>
        <w:pStyle w:val="ConsPlusNormal"/>
        <w:numPr>
          <w:ilvl w:val="0"/>
          <w:numId w:val="26"/>
        </w:numPr>
        <w:ind w:left="0" w:firstLine="720"/>
        <w:jc w:val="both"/>
        <w:rPr>
          <w:rFonts w:ascii="Times New Roman" w:hAnsi="Times New Roman" w:cs="Times New Roman"/>
          <w:sz w:val="24"/>
          <w:szCs w:val="24"/>
        </w:rPr>
      </w:pPr>
      <w:r w:rsidRPr="00CE3F5C">
        <w:rPr>
          <w:rFonts w:ascii="Times New Roman" w:hAnsi="Times New Roman" w:cs="Times New Roman"/>
          <w:sz w:val="24"/>
          <w:szCs w:val="24"/>
        </w:rPr>
        <w:t>Перечень видов разрешенного использования земельных участков и объектов кап</w:t>
      </w:r>
      <w:r w:rsidRPr="00CE3F5C">
        <w:rPr>
          <w:rFonts w:ascii="Times New Roman" w:hAnsi="Times New Roman" w:cs="Times New Roman"/>
          <w:sz w:val="24"/>
          <w:szCs w:val="24"/>
        </w:rPr>
        <w:t>и</w:t>
      </w:r>
      <w:r w:rsidRPr="00CE3F5C">
        <w:rPr>
          <w:rFonts w:ascii="Times New Roman" w:hAnsi="Times New Roman" w:cs="Times New Roman"/>
          <w:sz w:val="24"/>
          <w:szCs w:val="24"/>
        </w:rPr>
        <w:t>тального строительства в зоне Сн2:</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253"/>
        <w:gridCol w:w="67"/>
        <w:gridCol w:w="5745"/>
      </w:tblGrid>
      <w:tr w:rsidR="003A2381" w:rsidRPr="000B4178" w:rsidTr="00494BF4">
        <w:trPr>
          <w:trHeight w:val="480"/>
        </w:trPr>
        <w:tc>
          <w:tcPr>
            <w:tcW w:w="4320" w:type="dxa"/>
            <w:gridSpan w:val="2"/>
            <w:tcBorders>
              <w:top w:val="single" w:sz="4" w:space="0" w:color="auto"/>
              <w:bottom w:val="single" w:sz="6" w:space="0" w:color="auto"/>
            </w:tcBorders>
            <w:shd w:val="clear" w:color="auto" w:fill="auto"/>
          </w:tcPr>
          <w:p w:rsidR="003A2381" w:rsidRPr="000B4178" w:rsidRDefault="003A2381" w:rsidP="00BA4737">
            <w:pPr>
              <w:pStyle w:val="ConsPlusNormal"/>
              <w:keepLines/>
              <w:widowControl/>
              <w:ind w:firstLine="0"/>
              <w:rPr>
                <w:rFonts w:ascii="Times New Roman" w:hAnsi="Times New Roman" w:cs="Times New Roman"/>
                <w:b/>
                <w:bCs/>
                <w:sz w:val="24"/>
                <w:szCs w:val="24"/>
              </w:rPr>
            </w:pPr>
            <w:r w:rsidRPr="000B4178">
              <w:rPr>
                <w:rFonts w:ascii="Times New Roman" w:hAnsi="Times New Roman" w:cs="Times New Roman"/>
                <w:b/>
                <w:bCs/>
                <w:sz w:val="24"/>
                <w:szCs w:val="24"/>
              </w:rPr>
              <w:t>Основные виды разрешенного и</w:t>
            </w:r>
            <w:r w:rsidRPr="000B4178">
              <w:rPr>
                <w:rFonts w:ascii="Times New Roman" w:hAnsi="Times New Roman" w:cs="Times New Roman"/>
                <w:b/>
                <w:bCs/>
                <w:sz w:val="24"/>
                <w:szCs w:val="24"/>
              </w:rPr>
              <w:t>с</w:t>
            </w:r>
            <w:r w:rsidRPr="000B4178">
              <w:rPr>
                <w:rFonts w:ascii="Times New Roman" w:hAnsi="Times New Roman" w:cs="Times New Roman"/>
                <w:b/>
                <w:bCs/>
                <w:sz w:val="24"/>
                <w:szCs w:val="24"/>
              </w:rPr>
              <w:t>пользования</w:t>
            </w:r>
          </w:p>
        </w:tc>
        <w:tc>
          <w:tcPr>
            <w:tcW w:w="5745" w:type="dxa"/>
            <w:tcBorders>
              <w:top w:val="single" w:sz="4" w:space="0" w:color="auto"/>
              <w:bottom w:val="single" w:sz="6" w:space="0" w:color="auto"/>
            </w:tcBorders>
            <w:shd w:val="clear" w:color="auto" w:fill="auto"/>
          </w:tcPr>
          <w:p w:rsidR="003A2381" w:rsidRPr="000B4178" w:rsidRDefault="003A2381" w:rsidP="00BA4737">
            <w:pPr>
              <w:pStyle w:val="ConsPlusNormal"/>
              <w:keepNext/>
              <w:keepLines/>
              <w:widowControl/>
              <w:ind w:firstLine="0"/>
              <w:rPr>
                <w:rFonts w:ascii="Times New Roman" w:hAnsi="Times New Roman" w:cs="Times New Roman"/>
                <w:b/>
                <w:bCs/>
                <w:sz w:val="24"/>
                <w:szCs w:val="24"/>
              </w:rPr>
            </w:pPr>
            <w:r w:rsidRPr="000B4178">
              <w:rPr>
                <w:rFonts w:ascii="Times New Roman" w:hAnsi="Times New Roman" w:cs="Times New Roman"/>
                <w:b/>
                <w:bCs/>
                <w:sz w:val="24"/>
                <w:szCs w:val="24"/>
              </w:rPr>
              <w:t>Вспомогательные виды разрешенного использ</w:t>
            </w:r>
            <w:r w:rsidRPr="000B4178">
              <w:rPr>
                <w:rFonts w:ascii="Times New Roman" w:hAnsi="Times New Roman" w:cs="Times New Roman"/>
                <w:b/>
                <w:bCs/>
                <w:sz w:val="24"/>
                <w:szCs w:val="24"/>
              </w:rPr>
              <w:t>о</w:t>
            </w:r>
            <w:r w:rsidRPr="000B4178">
              <w:rPr>
                <w:rFonts w:ascii="Times New Roman" w:hAnsi="Times New Roman" w:cs="Times New Roman"/>
                <w:b/>
                <w:bCs/>
                <w:sz w:val="24"/>
                <w:szCs w:val="24"/>
              </w:rPr>
              <w:t>вания (установленные к основным)</w:t>
            </w:r>
          </w:p>
        </w:tc>
      </w:tr>
      <w:tr w:rsidR="003A2381" w:rsidRPr="000B4178" w:rsidTr="000B4178">
        <w:trPr>
          <w:trHeight w:val="433"/>
        </w:trPr>
        <w:tc>
          <w:tcPr>
            <w:tcW w:w="4320" w:type="dxa"/>
            <w:gridSpan w:val="2"/>
            <w:tcBorders>
              <w:top w:val="single" w:sz="6" w:space="0" w:color="auto"/>
              <w:bottom w:val="single" w:sz="4" w:space="0" w:color="auto"/>
            </w:tcBorders>
          </w:tcPr>
          <w:p w:rsidR="003A2381" w:rsidRPr="000B4178" w:rsidRDefault="00494BF4" w:rsidP="000B4178">
            <w:pPr>
              <w:pStyle w:val="ConsPlusNormal"/>
              <w:widowControl/>
              <w:numPr>
                <w:ilvl w:val="0"/>
                <w:numId w:val="28"/>
              </w:numPr>
              <w:ind w:left="0" w:firstLine="0"/>
              <w:jc w:val="both"/>
              <w:rPr>
                <w:rFonts w:ascii="Times New Roman" w:hAnsi="Times New Roman" w:cs="Times New Roman"/>
                <w:sz w:val="24"/>
                <w:szCs w:val="24"/>
              </w:rPr>
            </w:pPr>
            <w:r w:rsidRPr="000B4178">
              <w:rPr>
                <w:rFonts w:ascii="Times New Roman" w:hAnsi="Times New Roman" w:cs="Times New Roman"/>
                <w:sz w:val="24"/>
                <w:szCs w:val="24"/>
              </w:rPr>
              <w:t>Специальная деятельность</w:t>
            </w:r>
          </w:p>
        </w:tc>
        <w:tc>
          <w:tcPr>
            <w:tcW w:w="5745" w:type="dxa"/>
            <w:tcBorders>
              <w:top w:val="single" w:sz="6" w:space="0" w:color="auto"/>
              <w:bottom w:val="single" w:sz="4" w:space="0" w:color="auto"/>
            </w:tcBorders>
          </w:tcPr>
          <w:p w:rsidR="003A2381" w:rsidRPr="000B4178" w:rsidRDefault="00494BF4" w:rsidP="000B4178">
            <w:pPr>
              <w:pStyle w:val="ConsPlusNormal"/>
              <w:widowControl/>
              <w:numPr>
                <w:ilvl w:val="0"/>
                <w:numId w:val="27"/>
              </w:numPr>
              <w:ind w:left="0" w:firstLine="0"/>
              <w:jc w:val="both"/>
              <w:rPr>
                <w:rFonts w:ascii="Times New Roman" w:hAnsi="Times New Roman"/>
                <w:szCs w:val="24"/>
              </w:rPr>
            </w:pPr>
            <w:r w:rsidRPr="000B4178">
              <w:rPr>
                <w:rFonts w:ascii="Times New Roman" w:hAnsi="Times New Roman" w:cs="Times New Roman"/>
                <w:sz w:val="24"/>
                <w:szCs w:val="24"/>
              </w:rPr>
              <w:t>Коммунальное обслуживание</w:t>
            </w:r>
          </w:p>
        </w:tc>
      </w:tr>
      <w:tr w:rsidR="00494BF4" w:rsidRPr="000B4178" w:rsidTr="00F47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2"/>
        </w:trPr>
        <w:tc>
          <w:tcPr>
            <w:tcW w:w="4253" w:type="dxa"/>
            <w:tcBorders>
              <w:top w:val="single" w:sz="6" w:space="0" w:color="auto"/>
              <w:left w:val="single" w:sz="6" w:space="0" w:color="auto"/>
              <w:bottom w:val="single" w:sz="6" w:space="0" w:color="auto"/>
              <w:right w:val="single" w:sz="6" w:space="0" w:color="auto"/>
            </w:tcBorders>
            <w:shd w:val="clear" w:color="auto" w:fill="auto"/>
          </w:tcPr>
          <w:p w:rsidR="00494BF4" w:rsidRPr="000B4178" w:rsidRDefault="00494BF4" w:rsidP="00494BF4">
            <w:pPr>
              <w:pStyle w:val="ConsPlusNormal"/>
              <w:widowControl/>
              <w:ind w:firstLine="0"/>
              <w:rPr>
                <w:rFonts w:ascii="Times New Roman" w:hAnsi="Times New Roman" w:cs="Times New Roman"/>
                <w:b/>
                <w:sz w:val="24"/>
                <w:szCs w:val="24"/>
              </w:rPr>
            </w:pPr>
            <w:r w:rsidRPr="000B4178">
              <w:rPr>
                <w:rFonts w:ascii="Times New Roman" w:hAnsi="Times New Roman" w:cs="Times New Roman"/>
                <w:b/>
                <w:sz w:val="24"/>
                <w:szCs w:val="24"/>
              </w:rPr>
              <w:t>Условно разрешенные виды</w:t>
            </w:r>
          </w:p>
          <w:p w:rsidR="00494BF4" w:rsidRPr="000B4178" w:rsidRDefault="00494BF4" w:rsidP="00494BF4">
            <w:pPr>
              <w:pStyle w:val="ConsPlusNormal"/>
              <w:widowControl/>
              <w:ind w:firstLine="0"/>
              <w:outlineLvl w:val="2"/>
              <w:rPr>
                <w:rFonts w:ascii="Times New Roman" w:hAnsi="Times New Roman" w:cs="Times New Roman"/>
                <w:sz w:val="24"/>
                <w:szCs w:val="24"/>
              </w:rPr>
            </w:pPr>
            <w:r w:rsidRPr="000B4178">
              <w:rPr>
                <w:rFonts w:ascii="Times New Roman" w:hAnsi="Times New Roman" w:cs="Times New Roman"/>
                <w:b/>
                <w:sz w:val="24"/>
                <w:szCs w:val="24"/>
              </w:rPr>
              <w:t xml:space="preserve">использования </w:t>
            </w:r>
          </w:p>
          <w:p w:rsidR="00494BF4" w:rsidRPr="000B4178" w:rsidRDefault="00494BF4" w:rsidP="00494BF4">
            <w:pPr>
              <w:pStyle w:val="ConsPlusNormal"/>
              <w:widowControl/>
              <w:ind w:firstLine="0"/>
              <w:rPr>
                <w:rFonts w:ascii="Times New Roman" w:hAnsi="Times New Roman" w:cs="Times New Roman"/>
                <w:b/>
                <w:sz w:val="24"/>
                <w:szCs w:val="24"/>
              </w:rPr>
            </w:pPr>
          </w:p>
        </w:tc>
        <w:tc>
          <w:tcPr>
            <w:tcW w:w="5812" w:type="dxa"/>
            <w:gridSpan w:val="2"/>
            <w:tcBorders>
              <w:top w:val="single" w:sz="6" w:space="0" w:color="auto"/>
              <w:left w:val="single" w:sz="6" w:space="0" w:color="auto"/>
              <w:bottom w:val="single" w:sz="6" w:space="0" w:color="auto"/>
              <w:right w:val="single" w:sz="6" w:space="0" w:color="auto"/>
            </w:tcBorders>
            <w:shd w:val="clear" w:color="auto" w:fill="auto"/>
          </w:tcPr>
          <w:p w:rsidR="00494BF4" w:rsidRPr="000B4178" w:rsidRDefault="00494BF4" w:rsidP="00494BF4">
            <w:pPr>
              <w:pStyle w:val="ConsPlusNormal"/>
              <w:widowControl/>
              <w:ind w:firstLine="709"/>
              <w:outlineLvl w:val="2"/>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w:t>
            </w:r>
            <w:r w:rsidRPr="000B4178">
              <w:rPr>
                <w:rFonts w:ascii="Times New Roman" w:hAnsi="Times New Roman" w:cs="Times New Roman"/>
                <w:b/>
                <w:sz w:val="24"/>
                <w:szCs w:val="24"/>
              </w:rPr>
              <w:t>с</w:t>
            </w:r>
            <w:r w:rsidRPr="000B4178">
              <w:rPr>
                <w:rFonts w:ascii="Times New Roman" w:hAnsi="Times New Roman" w:cs="Times New Roman"/>
                <w:b/>
                <w:sz w:val="24"/>
                <w:szCs w:val="24"/>
              </w:rPr>
              <w:t xml:space="preserve">пользования для условно разрешенных видов  </w:t>
            </w:r>
          </w:p>
        </w:tc>
      </w:tr>
      <w:tr w:rsidR="00494BF4" w:rsidRPr="000B4178" w:rsidTr="00F47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253" w:type="dxa"/>
            <w:tcBorders>
              <w:top w:val="single" w:sz="6" w:space="0" w:color="auto"/>
              <w:left w:val="single" w:sz="6" w:space="0" w:color="auto"/>
              <w:bottom w:val="single" w:sz="6" w:space="0" w:color="auto"/>
              <w:right w:val="single" w:sz="6" w:space="0" w:color="auto"/>
            </w:tcBorders>
          </w:tcPr>
          <w:p w:rsidR="00494BF4" w:rsidRPr="000B4178" w:rsidRDefault="00494BF4" w:rsidP="00494BF4">
            <w:pPr>
              <w:pStyle w:val="ConsPlusNormal"/>
              <w:widowControl/>
              <w:numPr>
                <w:ilvl w:val="0"/>
                <w:numId w:val="2"/>
              </w:numPr>
              <w:ind w:left="0" w:firstLine="0"/>
              <w:rPr>
                <w:rFonts w:ascii="Times New Roman" w:hAnsi="Times New Roman" w:cs="Times New Roman"/>
                <w:sz w:val="24"/>
                <w:szCs w:val="24"/>
              </w:rPr>
            </w:pPr>
            <w:r w:rsidRPr="000B4178">
              <w:rPr>
                <w:rFonts w:ascii="Times New Roman" w:hAnsi="Times New Roman" w:cs="Times New Roman"/>
                <w:sz w:val="24"/>
                <w:szCs w:val="24"/>
              </w:rPr>
              <w:t>Не устанавливаются</w:t>
            </w:r>
          </w:p>
        </w:tc>
        <w:tc>
          <w:tcPr>
            <w:tcW w:w="5812" w:type="dxa"/>
            <w:gridSpan w:val="2"/>
            <w:tcBorders>
              <w:top w:val="single" w:sz="6" w:space="0" w:color="auto"/>
              <w:left w:val="single" w:sz="6" w:space="0" w:color="auto"/>
              <w:bottom w:val="single" w:sz="6" w:space="0" w:color="auto"/>
              <w:right w:val="single" w:sz="6" w:space="0" w:color="auto"/>
            </w:tcBorders>
          </w:tcPr>
          <w:p w:rsidR="00494BF4" w:rsidRPr="000B4178" w:rsidRDefault="00494BF4" w:rsidP="00494BF4">
            <w:pPr>
              <w:numPr>
                <w:ilvl w:val="0"/>
                <w:numId w:val="2"/>
              </w:numPr>
              <w:ind w:left="0" w:firstLine="0"/>
            </w:pPr>
            <w:r w:rsidRPr="000B4178">
              <w:t>Не устанавливаются</w:t>
            </w:r>
          </w:p>
        </w:tc>
      </w:tr>
    </w:tbl>
    <w:p w:rsidR="003A2381" w:rsidRPr="00CE3F5C" w:rsidRDefault="000B4178" w:rsidP="003A2381">
      <w:pPr>
        <w:pStyle w:val="ConsPlusNormal"/>
        <w:widowControl/>
        <w:ind w:firstLine="540"/>
        <w:jc w:val="both"/>
        <w:rPr>
          <w:rFonts w:ascii="Times New Roman" w:hAnsi="Times New Roman" w:cs="Times New Roman"/>
          <w:strike/>
          <w:sz w:val="24"/>
          <w:szCs w:val="24"/>
        </w:rPr>
      </w:pPr>
      <w:r>
        <w:rPr>
          <w:rFonts w:ascii="Times New Roman" w:hAnsi="Times New Roman" w:cs="Times New Roman"/>
          <w:strike/>
          <w:sz w:val="24"/>
          <w:szCs w:val="24"/>
        </w:rPr>
        <w:t xml:space="preserve"> </w:t>
      </w:r>
    </w:p>
    <w:p w:rsidR="00494BF4" w:rsidRPr="000B4178" w:rsidRDefault="000B4178" w:rsidP="00494BF4">
      <w:pPr>
        <w:pStyle w:val="ConsPlusNormal"/>
        <w:widowControl/>
        <w:ind w:firstLine="0"/>
        <w:jc w:val="both"/>
        <w:rPr>
          <w:rFonts w:ascii="Times New Roman" w:hAnsi="Times New Roman" w:cs="Times New Roman"/>
          <w:b/>
          <w:sz w:val="24"/>
          <w:szCs w:val="24"/>
        </w:rPr>
      </w:pPr>
      <w:r w:rsidRPr="000B4178">
        <w:rPr>
          <w:rFonts w:ascii="Times New Roman" w:hAnsi="Times New Roman" w:cs="Times New Roman"/>
          <w:b/>
          <w:sz w:val="24"/>
          <w:szCs w:val="24"/>
        </w:rPr>
        <w:t>2)</w:t>
      </w:r>
      <w:r w:rsidR="00494BF4" w:rsidRPr="000B4178">
        <w:rPr>
          <w:rFonts w:ascii="Times New Roman" w:hAnsi="Times New Roman" w:cs="Times New Roman"/>
          <w:b/>
          <w:sz w:val="24"/>
          <w:szCs w:val="24"/>
        </w:rPr>
        <w:t xml:space="preserve"> Параметры разрешенного строительства и/или реконструкции объектов капитального строительства зоны СН 2</w:t>
      </w:r>
      <w:r w:rsidRPr="000B4178">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6078"/>
      </w:tblGrid>
      <w:tr w:rsidR="00494BF4" w:rsidRPr="000B4178" w:rsidTr="000B4178">
        <w:tc>
          <w:tcPr>
            <w:tcW w:w="10065" w:type="dxa"/>
            <w:gridSpan w:val="2"/>
            <w:tcBorders>
              <w:top w:val="single" w:sz="4" w:space="0" w:color="auto"/>
              <w:left w:val="single" w:sz="4" w:space="0" w:color="auto"/>
              <w:bottom w:val="single" w:sz="4" w:space="0" w:color="auto"/>
              <w:right w:val="single" w:sz="4" w:space="0" w:color="auto"/>
            </w:tcBorders>
          </w:tcPr>
          <w:p w:rsidR="00494BF4" w:rsidRPr="000B4178" w:rsidRDefault="00494BF4" w:rsidP="00494BF4">
            <w:pPr>
              <w:jc w:val="both"/>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p w:rsidR="00494BF4" w:rsidRPr="000B4178" w:rsidRDefault="00494BF4" w:rsidP="00494BF4">
            <w:pPr>
              <w:pStyle w:val="ConsPlusNormal"/>
              <w:widowControl/>
              <w:ind w:firstLine="0"/>
              <w:jc w:val="center"/>
              <w:rPr>
                <w:rFonts w:ascii="Times New Roman" w:hAnsi="Times New Roman" w:cs="Times New Roman"/>
                <w:b/>
                <w:sz w:val="24"/>
                <w:szCs w:val="24"/>
              </w:rPr>
            </w:pPr>
          </w:p>
        </w:tc>
      </w:tr>
      <w:tr w:rsidR="00494BF4" w:rsidRPr="000B4178" w:rsidTr="000B4178">
        <w:tc>
          <w:tcPr>
            <w:tcW w:w="10065" w:type="dxa"/>
            <w:gridSpan w:val="2"/>
          </w:tcPr>
          <w:p w:rsidR="00494BF4" w:rsidRPr="000B4178" w:rsidRDefault="00494BF4" w:rsidP="00494BF4">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494BF4" w:rsidRPr="000B4178" w:rsidTr="000B4178">
        <w:tc>
          <w:tcPr>
            <w:tcW w:w="3987"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Минимальные</w:t>
            </w:r>
          </w:p>
        </w:tc>
        <w:tc>
          <w:tcPr>
            <w:tcW w:w="6078"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600 кв. м </w:t>
            </w:r>
          </w:p>
        </w:tc>
      </w:tr>
      <w:tr w:rsidR="00494BF4" w:rsidRPr="000B4178" w:rsidTr="000B4178">
        <w:tc>
          <w:tcPr>
            <w:tcW w:w="10065" w:type="dxa"/>
            <w:gridSpan w:val="2"/>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94BF4" w:rsidRPr="000B4178" w:rsidTr="000B4178">
        <w:tc>
          <w:tcPr>
            <w:tcW w:w="3987"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Максимальное</w:t>
            </w:r>
          </w:p>
        </w:tc>
        <w:tc>
          <w:tcPr>
            <w:tcW w:w="6078"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1 этаж</w:t>
            </w:r>
          </w:p>
        </w:tc>
      </w:tr>
      <w:tr w:rsidR="00494BF4" w:rsidRPr="000B4178" w:rsidTr="000B4178">
        <w:tc>
          <w:tcPr>
            <w:tcW w:w="3987" w:type="dxa"/>
          </w:tcPr>
          <w:p w:rsidR="00494BF4" w:rsidRPr="000B4178" w:rsidRDefault="00494BF4" w:rsidP="00494BF4">
            <w:pPr>
              <w:pStyle w:val="ConsPlusNormal"/>
              <w:widowControl/>
              <w:ind w:firstLine="0"/>
              <w:rPr>
                <w:rFonts w:ascii="Times New Roman" w:hAnsi="Times New Roman" w:cs="Times New Roman"/>
                <w:sz w:val="24"/>
                <w:szCs w:val="24"/>
              </w:rPr>
            </w:pPr>
          </w:p>
        </w:tc>
        <w:tc>
          <w:tcPr>
            <w:tcW w:w="6078" w:type="dxa"/>
          </w:tcPr>
          <w:p w:rsidR="00494BF4" w:rsidRPr="000B4178" w:rsidRDefault="00494BF4" w:rsidP="00494BF4">
            <w:pPr>
              <w:pStyle w:val="ConsPlusNormal"/>
              <w:widowControl/>
              <w:ind w:firstLine="0"/>
              <w:jc w:val="center"/>
              <w:rPr>
                <w:rFonts w:ascii="Times New Roman" w:hAnsi="Times New Roman" w:cs="Times New Roman"/>
                <w:sz w:val="24"/>
                <w:szCs w:val="24"/>
              </w:rPr>
            </w:pPr>
          </w:p>
        </w:tc>
      </w:tr>
      <w:tr w:rsidR="00494BF4" w:rsidRPr="000B4178" w:rsidTr="000B4178">
        <w:trPr>
          <w:trHeight w:val="500"/>
        </w:trPr>
        <w:tc>
          <w:tcPr>
            <w:tcW w:w="10065" w:type="dxa"/>
            <w:gridSpan w:val="2"/>
          </w:tcPr>
          <w:p w:rsidR="00494BF4" w:rsidRPr="000B4178" w:rsidRDefault="00494BF4" w:rsidP="00494BF4">
            <w:pPr>
              <w:ind w:firstLine="540"/>
              <w:jc w:val="both"/>
              <w:rPr>
                <w:b/>
              </w:rPr>
            </w:pPr>
            <w:r w:rsidRPr="000B4178">
              <w:rPr>
                <w:b/>
              </w:rPr>
              <w:t>Максимальный процент застройки в границах земельного участка</w:t>
            </w:r>
          </w:p>
        </w:tc>
      </w:tr>
      <w:tr w:rsidR="00494BF4" w:rsidRPr="000B4178" w:rsidTr="000B4178">
        <w:tc>
          <w:tcPr>
            <w:tcW w:w="3987"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6078"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10 %</w:t>
            </w:r>
          </w:p>
        </w:tc>
      </w:tr>
      <w:tr w:rsidR="00494BF4" w:rsidRPr="000B4178" w:rsidTr="000B4178">
        <w:tc>
          <w:tcPr>
            <w:tcW w:w="10065" w:type="dxa"/>
            <w:gridSpan w:val="2"/>
          </w:tcPr>
          <w:p w:rsidR="00494BF4" w:rsidRPr="000B4178" w:rsidRDefault="00494BF4" w:rsidP="00494BF4">
            <w:pPr>
              <w:jc w:val="center"/>
              <w:rPr>
                <w:b/>
              </w:rPr>
            </w:pPr>
            <w:r w:rsidRPr="000B4178">
              <w:rPr>
                <w:b/>
              </w:rPr>
              <w:t>Минимальные отступы от границ земельных участков в целях определения мест допу</w:t>
            </w:r>
            <w:r w:rsidRPr="000B4178">
              <w:rPr>
                <w:b/>
              </w:rPr>
              <w:t>с</w:t>
            </w:r>
            <w:r w:rsidRPr="000B4178">
              <w:rPr>
                <w:b/>
              </w:rPr>
              <w:t>тимого размещения зданий, строений, сооружений, за пределами которых запрещено строительство зданий, строений, сооружений</w:t>
            </w:r>
          </w:p>
        </w:tc>
      </w:tr>
      <w:tr w:rsidR="00494BF4" w:rsidRPr="000B4178" w:rsidTr="000B4178">
        <w:tc>
          <w:tcPr>
            <w:tcW w:w="3987" w:type="dxa"/>
          </w:tcPr>
          <w:p w:rsidR="00494BF4" w:rsidRPr="000B4178" w:rsidRDefault="000B4178"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w:t>
            </w:r>
            <w:r>
              <w:rPr>
                <w:rFonts w:ascii="Times New Roman" w:hAnsi="Times New Roman" w:cs="Times New Roman"/>
                <w:sz w:val="24"/>
                <w:szCs w:val="24"/>
              </w:rPr>
              <w:t>инимальные</w:t>
            </w:r>
            <w:r w:rsidRPr="000B4178">
              <w:rPr>
                <w:rFonts w:ascii="Times New Roman" w:hAnsi="Times New Roman" w:cs="Times New Roman"/>
                <w:sz w:val="24"/>
                <w:szCs w:val="24"/>
              </w:rPr>
              <w:t xml:space="preserve"> отступ</w:t>
            </w:r>
            <w:r>
              <w:rPr>
                <w:rFonts w:ascii="Times New Roman" w:hAnsi="Times New Roman" w:cs="Times New Roman"/>
                <w:sz w:val="24"/>
                <w:szCs w:val="24"/>
              </w:rPr>
              <w:t>ы</w:t>
            </w:r>
            <w:r w:rsidRPr="000B4178">
              <w:rPr>
                <w:rFonts w:ascii="Times New Roman" w:hAnsi="Times New Roman" w:cs="Times New Roman"/>
                <w:sz w:val="24"/>
                <w:szCs w:val="24"/>
              </w:rPr>
              <w:t xml:space="preserve"> от границ </w:t>
            </w:r>
            <w:r w:rsidRPr="000B4178">
              <w:rPr>
                <w:rFonts w:ascii="Times New Roman" w:hAnsi="Times New Roman" w:cs="Times New Roman"/>
                <w:sz w:val="24"/>
                <w:szCs w:val="24"/>
              </w:rPr>
              <w:lastRenderedPageBreak/>
              <w:t>земельных участков</w:t>
            </w:r>
          </w:p>
        </w:tc>
        <w:tc>
          <w:tcPr>
            <w:tcW w:w="6078" w:type="dxa"/>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lastRenderedPageBreak/>
              <w:t>6 м</w:t>
            </w:r>
          </w:p>
          <w:p w:rsidR="00494BF4" w:rsidRPr="000B4178" w:rsidRDefault="00494BF4" w:rsidP="00494BF4">
            <w:pPr>
              <w:pStyle w:val="ConsPlusNormal"/>
              <w:widowControl/>
              <w:ind w:firstLine="0"/>
              <w:rPr>
                <w:rFonts w:ascii="Times New Roman" w:hAnsi="Times New Roman" w:cs="Times New Roman"/>
                <w:sz w:val="24"/>
                <w:szCs w:val="24"/>
              </w:rPr>
            </w:pPr>
          </w:p>
        </w:tc>
      </w:tr>
      <w:tr w:rsidR="00494BF4" w:rsidRPr="000B4178" w:rsidTr="000B4178">
        <w:tc>
          <w:tcPr>
            <w:tcW w:w="10065" w:type="dxa"/>
            <w:gridSpan w:val="2"/>
          </w:tcPr>
          <w:p w:rsidR="00494BF4" w:rsidRPr="000B4178" w:rsidRDefault="00494BF4" w:rsidP="00494BF4">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lastRenderedPageBreak/>
              <w:t>Иные показатели</w:t>
            </w:r>
          </w:p>
        </w:tc>
      </w:tr>
      <w:tr w:rsidR="00494BF4" w:rsidRPr="000B4178" w:rsidTr="000B4178">
        <w:tc>
          <w:tcPr>
            <w:tcW w:w="10065" w:type="dxa"/>
            <w:gridSpan w:val="2"/>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территорию скотомогильника (биотермической ямы) огораживают глухим забором высотой не менее 2 м с въездными воротами.</w:t>
            </w:r>
          </w:p>
          <w:p w:rsidR="00494BF4" w:rsidRPr="000B4178" w:rsidRDefault="00494BF4" w:rsidP="00494BF4">
            <w:pPr>
              <w:pStyle w:val="ConsPlusNormal"/>
              <w:widowControl/>
              <w:ind w:firstLine="0"/>
              <w:rPr>
                <w:rFonts w:ascii="Times New Roman" w:hAnsi="Times New Roman" w:cs="Times New Roman"/>
                <w:sz w:val="24"/>
                <w:szCs w:val="24"/>
              </w:rPr>
            </w:pPr>
          </w:p>
        </w:tc>
      </w:tr>
      <w:tr w:rsidR="00494BF4" w:rsidRPr="000B4178" w:rsidTr="000B4178">
        <w:tc>
          <w:tcPr>
            <w:tcW w:w="10065" w:type="dxa"/>
            <w:gridSpan w:val="2"/>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уровень стояния грунтовых вод - не менее 2 м от поверхности земли</w:t>
            </w:r>
          </w:p>
        </w:tc>
      </w:tr>
    </w:tbl>
    <w:p w:rsidR="00494BF4" w:rsidRPr="00CE3F5C" w:rsidRDefault="00494BF4" w:rsidP="00494BF4">
      <w:pPr>
        <w:pStyle w:val="ConsPlusNormal"/>
        <w:jc w:val="both"/>
        <w:rPr>
          <w:rFonts w:ascii="Times New Roman" w:hAnsi="Times New Roman" w:cs="Times New Roman"/>
          <w:b/>
          <w:color w:val="FF0000"/>
          <w:sz w:val="24"/>
          <w:szCs w:val="24"/>
        </w:rPr>
      </w:pPr>
    </w:p>
    <w:p w:rsidR="00494BF4" w:rsidRPr="000B4178" w:rsidRDefault="000B4178" w:rsidP="00494BF4">
      <w:pPr>
        <w:pStyle w:val="ConsPlusNormal"/>
        <w:jc w:val="both"/>
        <w:rPr>
          <w:rFonts w:ascii="Times New Roman" w:hAnsi="Times New Roman" w:cs="Times New Roman"/>
          <w:b/>
          <w:strike/>
          <w:sz w:val="24"/>
          <w:szCs w:val="24"/>
        </w:rPr>
      </w:pPr>
      <w:r w:rsidRPr="000B4178">
        <w:rPr>
          <w:rFonts w:ascii="Times New Roman" w:hAnsi="Times New Roman" w:cs="Times New Roman"/>
          <w:b/>
          <w:sz w:val="24"/>
          <w:szCs w:val="24"/>
        </w:rPr>
        <w:t>3)</w:t>
      </w:r>
      <w:r w:rsidR="00494BF4" w:rsidRPr="000B4178">
        <w:rPr>
          <w:rFonts w:ascii="Times New Roman" w:hAnsi="Times New Roman" w:cs="Times New Roman"/>
          <w:b/>
          <w:sz w:val="24"/>
          <w:szCs w:val="24"/>
        </w:rPr>
        <w:t xml:space="preserve"> Ограничения использования земельных участков и объектов капитального стро</w:t>
      </w:r>
      <w:r w:rsidR="00494BF4" w:rsidRPr="000B4178">
        <w:rPr>
          <w:rFonts w:ascii="Times New Roman" w:hAnsi="Times New Roman" w:cs="Times New Roman"/>
          <w:b/>
          <w:sz w:val="24"/>
          <w:szCs w:val="24"/>
        </w:rPr>
        <w:t>и</w:t>
      </w:r>
      <w:r w:rsidR="00494BF4" w:rsidRPr="000B4178">
        <w:rPr>
          <w:rFonts w:ascii="Times New Roman" w:hAnsi="Times New Roman" w:cs="Times New Roman"/>
          <w:b/>
          <w:sz w:val="24"/>
          <w:szCs w:val="24"/>
        </w:rPr>
        <w:t>тельства участков в зоне СН2</w:t>
      </w:r>
      <w:r w:rsidRPr="000B4178">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356"/>
      </w:tblGrid>
      <w:tr w:rsidR="00494BF4" w:rsidRPr="000B4178" w:rsidTr="000B4178">
        <w:tc>
          <w:tcPr>
            <w:tcW w:w="709" w:type="dxa"/>
          </w:tcPr>
          <w:p w:rsidR="00494BF4" w:rsidRPr="000B4178" w:rsidRDefault="00494BF4" w:rsidP="00494BF4">
            <w:pPr>
              <w:pStyle w:val="ConsPlusNormal"/>
              <w:widowControl/>
              <w:ind w:firstLine="0"/>
              <w:jc w:val="both"/>
              <w:rPr>
                <w:rFonts w:ascii="Times New Roman" w:hAnsi="Times New Roman" w:cs="Times New Roman"/>
                <w:b/>
                <w:sz w:val="24"/>
                <w:szCs w:val="24"/>
              </w:rPr>
            </w:pPr>
            <w:r w:rsidRPr="000B4178">
              <w:rPr>
                <w:rFonts w:ascii="Times New Roman" w:hAnsi="Times New Roman" w:cs="Times New Roman"/>
                <w:b/>
                <w:sz w:val="24"/>
                <w:szCs w:val="24"/>
              </w:rPr>
              <w:t>№ пп</w:t>
            </w:r>
          </w:p>
        </w:tc>
        <w:tc>
          <w:tcPr>
            <w:tcW w:w="9356" w:type="dxa"/>
          </w:tcPr>
          <w:p w:rsidR="00494BF4" w:rsidRPr="000B4178" w:rsidRDefault="00494BF4" w:rsidP="00494BF4">
            <w:pPr>
              <w:pStyle w:val="ConsPlusNormal"/>
              <w:widowControl/>
              <w:ind w:firstLine="0"/>
              <w:jc w:val="both"/>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494BF4" w:rsidRPr="000B4178" w:rsidTr="000B4178">
        <w:tc>
          <w:tcPr>
            <w:tcW w:w="709" w:type="dxa"/>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1</w:t>
            </w:r>
          </w:p>
        </w:tc>
        <w:tc>
          <w:tcPr>
            <w:tcW w:w="9356" w:type="dxa"/>
          </w:tcPr>
          <w:p w:rsidR="00494BF4" w:rsidRPr="000B4178" w:rsidRDefault="00494BF4" w:rsidP="00494BF4">
            <w:pPr>
              <w:pStyle w:val="ConsPlusNormal"/>
              <w:widowControl/>
              <w:ind w:firstLine="0"/>
              <w:jc w:val="both"/>
              <w:rPr>
                <w:rFonts w:ascii="Times New Roman" w:hAnsi="Times New Roman" w:cs="Times New Roman"/>
                <w:b/>
                <w:sz w:val="24"/>
                <w:szCs w:val="24"/>
              </w:rPr>
            </w:pPr>
            <w:r w:rsidRPr="000B4178">
              <w:rPr>
                <w:rFonts w:ascii="Times New Roman" w:hAnsi="Times New Roman" w:cs="Times New Roman"/>
                <w:b/>
                <w:sz w:val="24"/>
                <w:szCs w:val="24"/>
              </w:rPr>
              <w:t>Не допускается размещение скотомогильников:</w:t>
            </w:r>
          </w:p>
          <w:p w:rsidR="00494BF4" w:rsidRPr="000B4178" w:rsidRDefault="00494BF4" w:rsidP="00494BF4">
            <w:pPr>
              <w:pStyle w:val="ConsPlusNormal"/>
              <w:widowControl/>
              <w:ind w:firstLine="709"/>
              <w:jc w:val="both"/>
              <w:rPr>
                <w:rFonts w:ascii="Times New Roman" w:hAnsi="Times New Roman" w:cs="Times New Roman"/>
                <w:sz w:val="24"/>
                <w:szCs w:val="24"/>
              </w:rPr>
            </w:pPr>
            <w:r w:rsidRPr="000B4178">
              <w:rPr>
                <w:rFonts w:ascii="Times New Roman" w:hAnsi="Times New Roman" w:cs="Times New Roman"/>
                <w:sz w:val="24"/>
                <w:szCs w:val="24"/>
              </w:rPr>
              <w:t>- на территории зон санитарной охраны водоисточников;</w:t>
            </w:r>
          </w:p>
          <w:p w:rsidR="00494BF4" w:rsidRPr="000B4178" w:rsidRDefault="00494BF4" w:rsidP="00494BF4">
            <w:pPr>
              <w:pStyle w:val="ConsPlusNormal"/>
              <w:widowControl/>
              <w:ind w:firstLine="709"/>
              <w:jc w:val="both"/>
              <w:rPr>
                <w:rFonts w:ascii="Times New Roman" w:hAnsi="Times New Roman" w:cs="Times New Roman"/>
                <w:sz w:val="24"/>
                <w:szCs w:val="24"/>
              </w:rPr>
            </w:pPr>
            <w:r w:rsidRPr="000B4178">
              <w:rPr>
                <w:rFonts w:ascii="Times New Roman" w:hAnsi="Times New Roman" w:cs="Times New Roman"/>
                <w:sz w:val="24"/>
                <w:szCs w:val="24"/>
              </w:rPr>
              <w:t>-  в районах геологических разломов, местах выхода на поверхность трещинов</w:t>
            </w:r>
            <w:r w:rsidRPr="000B4178">
              <w:rPr>
                <w:rFonts w:ascii="Times New Roman" w:hAnsi="Times New Roman" w:cs="Times New Roman"/>
                <w:sz w:val="24"/>
                <w:szCs w:val="24"/>
              </w:rPr>
              <w:t>а</w:t>
            </w:r>
            <w:r w:rsidRPr="000B4178">
              <w:rPr>
                <w:rFonts w:ascii="Times New Roman" w:hAnsi="Times New Roman" w:cs="Times New Roman"/>
                <w:sz w:val="24"/>
                <w:szCs w:val="24"/>
              </w:rPr>
              <w:t>тых пород;</w:t>
            </w:r>
          </w:p>
          <w:p w:rsidR="00494BF4" w:rsidRPr="000B4178" w:rsidRDefault="00494BF4" w:rsidP="00494BF4">
            <w:pPr>
              <w:pStyle w:val="ConsPlusNormal"/>
              <w:widowControl/>
              <w:ind w:firstLine="709"/>
              <w:jc w:val="both"/>
              <w:rPr>
                <w:rFonts w:ascii="Times New Roman" w:hAnsi="Times New Roman" w:cs="Times New Roman"/>
                <w:sz w:val="24"/>
                <w:szCs w:val="24"/>
              </w:rPr>
            </w:pPr>
            <w:r w:rsidRPr="000B4178">
              <w:rPr>
                <w:rFonts w:ascii="Times New Roman" w:hAnsi="Times New Roman" w:cs="Times New Roman"/>
                <w:sz w:val="24"/>
                <w:szCs w:val="24"/>
              </w:rPr>
              <w:t>- в местах выклинивания водоносных горизонтов;</w:t>
            </w:r>
          </w:p>
          <w:p w:rsidR="00494BF4" w:rsidRPr="000B4178" w:rsidRDefault="00494BF4" w:rsidP="00494BF4">
            <w:pPr>
              <w:pStyle w:val="ConsPlusNormal"/>
              <w:widowControl/>
              <w:ind w:firstLine="709"/>
              <w:jc w:val="both"/>
              <w:rPr>
                <w:rFonts w:ascii="Times New Roman" w:hAnsi="Times New Roman" w:cs="Times New Roman"/>
                <w:sz w:val="24"/>
                <w:szCs w:val="24"/>
              </w:rPr>
            </w:pPr>
            <w:r w:rsidRPr="000B4178">
              <w:rPr>
                <w:rFonts w:ascii="Times New Roman" w:hAnsi="Times New Roman" w:cs="Times New Roman"/>
                <w:sz w:val="24"/>
                <w:szCs w:val="24"/>
              </w:rPr>
              <w:t>- на участках, затопляемых паводковыми водами;</w:t>
            </w:r>
          </w:p>
          <w:p w:rsidR="00494BF4" w:rsidRPr="000B4178" w:rsidRDefault="00494BF4" w:rsidP="00494BF4">
            <w:pPr>
              <w:pStyle w:val="ConsPlusNormal"/>
              <w:widowControl/>
              <w:ind w:firstLine="709"/>
              <w:jc w:val="both"/>
              <w:rPr>
                <w:rFonts w:ascii="Times New Roman" w:hAnsi="Times New Roman" w:cs="Times New Roman"/>
                <w:sz w:val="24"/>
                <w:szCs w:val="24"/>
              </w:rPr>
            </w:pPr>
            <w:r w:rsidRPr="000B4178">
              <w:rPr>
                <w:rFonts w:ascii="Times New Roman" w:hAnsi="Times New Roman" w:cs="Times New Roman"/>
                <w:sz w:val="24"/>
                <w:szCs w:val="24"/>
              </w:rPr>
              <w:t>- на рекреационных участках, в местах массового отдыха населения и на терр</w:t>
            </w:r>
            <w:r w:rsidRPr="000B4178">
              <w:rPr>
                <w:rFonts w:ascii="Times New Roman" w:hAnsi="Times New Roman" w:cs="Times New Roman"/>
                <w:sz w:val="24"/>
                <w:szCs w:val="24"/>
              </w:rPr>
              <w:t>и</w:t>
            </w:r>
            <w:r w:rsidRPr="000B4178">
              <w:rPr>
                <w:rFonts w:ascii="Times New Roman" w:hAnsi="Times New Roman" w:cs="Times New Roman"/>
                <w:sz w:val="24"/>
                <w:szCs w:val="24"/>
              </w:rPr>
              <w:t>тории лечебно-оздоровительных учреждений.</w:t>
            </w:r>
          </w:p>
        </w:tc>
      </w:tr>
      <w:tr w:rsidR="00494BF4" w:rsidRPr="000B4178" w:rsidTr="000B4178">
        <w:tc>
          <w:tcPr>
            <w:tcW w:w="709" w:type="dxa"/>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2</w:t>
            </w:r>
          </w:p>
        </w:tc>
        <w:tc>
          <w:tcPr>
            <w:tcW w:w="9356" w:type="dxa"/>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Участок, отводимый под полигон ТБО, должен удовлетворять следующим требованиям:</w:t>
            </w:r>
          </w:p>
          <w:p w:rsidR="00494BF4" w:rsidRPr="000B4178" w:rsidRDefault="00494BF4" w:rsidP="00494BF4">
            <w:pPr>
              <w:pStyle w:val="ConsPlusNormal"/>
              <w:widowControl/>
              <w:numPr>
                <w:ilvl w:val="0"/>
                <w:numId w:val="2"/>
              </w:numPr>
              <w:tabs>
                <w:tab w:val="clear" w:pos="360"/>
                <w:tab w:val="num" w:pos="290"/>
              </w:tabs>
              <w:ind w:left="0" w:firstLine="0"/>
              <w:rPr>
                <w:rFonts w:ascii="Times New Roman" w:hAnsi="Times New Roman" w:cs="Times New Roman"/>
                <w:sz w:val="24"/>
                <w:szCs w:val="24"/>
              </w:rPr>
            </w:pPr>
            <w:r w:rsidRPr="000B4178">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94BF4" w:rsidRPr="000B4178" w:rsidRDefault="00494BF4" w:rsidP="00494BF4">
            <w:pPr>
              <w:pStyle w:val="ConsPlusNormal"/>
              <w:widowControl/>
              <w:numPr>
                <w:ilvl w:val="0"/>
                <w:numId w:val="2"/>
              </w:numPr>
              <w:tabs>
                <w:tab w:val="clear" w:pos="360"/>
                <w:tab w:val="num" w:pos="290"/>
              </w:tabs>
              <w:ind w:left="0" w:firstLine="0"/>
              <w:rPr>
                <w:rFonts w:ascii="Times New Roman" w:hAnsi="Times New Roman" w:cs="Times New Roman"/>
                <w:sz w:val="24"/>
                <w:szCs w:val="24"/>
              </w:rPr>
            </w:pPr>
            <w:r w:rsidRPr="000B4178">
              <w:rPr>
                <w:rFonts w:ascii="Times New Roman" w:hAnsi="Times New Roman" w:cs="Times New Roman"/>
                <w:sz w:val="24"/>
                <w:szCs w:val="24"/>
              </w:rPr>
              <w:t>располагаться с подветренной стороны по отношению к жилой территории.</w:t>
            </w:r>
          </w:p>
        </w:tc>
      </w:tr>
      <w:tr w:rsidR="00494BF4" w:rsidRPr="000B4178" w:rsidTr="000B4178">
        <w:tc>
          <w:tcPr>
            <w:tcW w:w="709" w:type="dxa"/>
          </w:tcPr>
          <w:p w:rsidR="00494BF4" w:rsidRPr="000B4178" w:rsidRDefault="00494BF4" w:rsidP="00494BF4">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3</w:t>
            </w:r>
          </w:p>
        </w:tc>
        <w:tc>
          <w:tcPr>
            <w:tcW w:w="9356" w:type="dxa"/>
          </w:tcPr>
          <w:p w:rsidR="00494BF4" w:rsidRPr="000B4178" w:rsidRDefault="00494BF4" w:rsidP="00494BF4">
            <w:pPr>
              <w:pStyle w:val="FORMATTEXT"/>
              <w:jc w:val="both"/>
            </w:pPr>
            <w:r w:rsidRPr="000B4178">
              <w:t>Планировочную организацию территории новых, расширяемых и реконструируемых объектов осуществлять в соответствии с требованиями  СП 42.13330.2011." Свод пр</w:t>
            </w:r>
            <w:r w:rsidRPr="000B4178">
              <w:t>а</w:t>
            </w:r>
            <w:r w:rsidRPr="000B4178">
              <w:t>вил. Градостроительство. Планировка и застройка городских и сельских поселений. А</w:t>
            </w:r>
            <w:r w:rsidRPr="000B4178">
              <w:t>к</w:t>
            </w:r>
            <w:r w:rsidRPr="000B4178">
              <w:t>туализированная редакция СНиП 2.07.01-89*"  с учетом безопасности зданий и соор</w:t>
            </w:r>
            <w:r w:rsidRPr="000B4178">
              <w:t>у</w:t>
            </w:r>
            <w:r w:rsidRPr="000B4178">
              <w:t>жений</w:t>
            </w:r>
          </w:p>
        </w:tc>
      </w:tr>
      <w:tr w:rsidR="00494BF4" w:rsidRPr="000B4178" w:rsidTr="000B4178">
        <w:tc>
          <w:tcPr>
            <w:tcW w:w="709" w:type="dxa"/>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4</w:t>
            </w:r>
          </w:p>
        </w:tc>
        <w:tc>
          <w:tcPr>
            <w:tcW w:w="9356" w:type="dxa"/>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необходимости)</w:t>
            </w:r>
          </w:p>
        </w:tc>
      </w:tr>
      <w:tr w:rsidR="00494BF4" w:rsidRPr="000B4178" w:rsidTr="000B4178">
        <w:tc>
          <w:tcPr>
            <w:tcW w:w="709" w:type="dxa"/>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5</w:t>
            </w:r>
          </w:p>
        </w:tc>
        <w:tc>
          <w:tcPr>
            <w:tcW w:w="9356" w:type="dxa"/>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Запрещается установка указателей, рекламных конструкций  и информационных  знаков без согласования с уполномоченными органами</w:t>
            </w:r>
          </w:p>
        </w:tc>
      </w:tr>
      <w:tr w:rsidR="00494BF4" w:rsidRPr="000B4178" w:rsidTr="000B4178">
        <w:tc>
          <w:tcPr>
            <w:tcW w:w="709" w:type="dxa"/>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6</w:t>
            </w:r>
          </w:p>
        </w:tc>
        <w:tc>
          <w:tcPr>
            <w:tcW w:w="9356" w:type="dxa"/>
          </w:tcPr>
          <w:p w:rsidR="00494BF4" w:rsidRPr="000B4178" w:rsidRDefault="00494BF4" w:rsidP="00494BF4">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w:t>
            </w:r>
            <w:r w:rsidRPr="000B4178">
              <w:rPr>
                <w:rFonts w:ascii="Times New Roman" w:hAnsi="Times New Roman" w:cs="Times New Roman"/>
                <w:sz w:val="24"/>
                <w:szCs w:val="24"/>
              </w:rPr>
              <w:t>а</w:t>
            </w:r>
            <w:r w:rsidRPr="000B4178">
              <w:rPr>
                <w:rFonts w:ascii="Times New Roman" w:hAnsi="Times New Roman" w:cs="Times New Roman"/>
                <w:sz w:val="24"/>
                <w:szCs w:val="24"/>
              </w:rPr>
              <w:t>ции и статьей 28 настоящих Правил</w:t>
            </w:r>
          </w:p>
        </w:tc>
      </w:tr>
    </w:tbl>
    <w:p w:rsidR="00FD26DA" w:rsidRPr="00CE3F5C" w:rsidRDefault="00FD26DA" w:rsidP="00B009B5">
      <w:pPr>
        <w:pStyle w:val="ConsPlusNormal"/>
        <w:widowControl/>
        <w:ind w:firstLine="540"/>
        <w:jc w:val="both"/>
        <w:rPr>
          <w:rFonts w:ascii="Times New Roman" w:hAnsi="Times New Roman" w:cs="Times New Roman"/>
          <w:sz w:val="24"/>
          <w:szCs w:val="24"/>
        </w:rPr>
      </w:pPr>
    </w:p>
    <w:p w:rsidR="00CB54F7" w:rsidRPr="000B4178" w:rsidRDefault="00CB54F7" w:rsidP="000B4178">
      <w:pPr>
        <w:ind w:firstLine="567"/>
        <w:jc w:val="both"/>
        <w:rPr>
          <w:b/>
        </w:rPr>
      </w:pPr>
      <w:r w:rsidRPr="000B4178">
        <w:rPr>
          <w:b/>
        </w:rPr>
        <w:t>Статья 26. Зоны водных объектов общего пользования</w:t>
      </w:r>
    </w:p>
    <w:p w:rsidR="00CB54F7" w:rsidRPr="00CE3F5C" w:rsidRDefault="00CB54F7" w:rsidP="00CB54F7">
      <w:pPr>
        <w:ind w:right="-1" w:firstLine="540"/>
        <w:jc w:val="both"/>
      </w:pPr>
      <w:r w:rsidRPr="00CE3F5C">
        <w:t>Зоны водных объектов общего пользования включают в себя земли, занятые водными об</w:t>
      </w:r>
      <w:r w:rsidRPr="00CE3F5C">
        <w:t>ъ</w:t>
      </w:r>
      <w:r w:rsidRPr="00CE3F5C">
        <w:t>ектами и прибрежными территориями. Границы зон устанавливаются по границам прибрежных полос, подпорным стенкам набережных, границам земельных участков пляжей.</w:t>
      </w:r>
    </w:p>
    <w:p w:rsidR="00CB54F7" w:rsidRPr="00CE3F5C" w:rsidRDefault="00CB54F7" w:rsidP="00CB54F7">
      <w:pPr>
        <w:ind w:right="-1" w:firstLine="540"/>
        <w:jc w:val="both"/>
      </w:pPr>
      <w:r w:rsidRPr="00CE3F5C">
        <w:t>В зонах водных объектов общего пользования не допускается размещение объектов, отн</w:t>
      </w:r>
      <w:r w:rsidRPr="00CE3F5C">
        <w:t>о</w:t>
      </w:r>
      <w:r w:rsidRPr="00CE3F5C">
        <w:t>сящихся к основным видам разрешенного использования земельных участков других территор</w:t>
      </w:r>
      <w:r w:rsidRPr="00CE3F5C">
        <w:t>и</w:t>
      </w:r>
      <w:r w:rsidRPr="00CE3F5C">
        <w:t>альных зон, за исключением причалов, лодочных станций и других сооружений, для функцион</w:t>
      </w:r>
      <w:r w:rsidRPr="00CE3F5C">
        <w:t>и</w:t>
      </w:r>
      <w:r w:rsidRPr="00CE3F5C">
        <w:t>рования которых необходимы водные объекты.</w:t>
      </w:r>
    </w:p>
    <w:p w:rsidR="00CB54F7" w:rsidRPr="00CE3F5C" w:rsidRDefault="00CB54F7" w:rsidP="00CB54F7"/>
    <w:p w:rsidR="00CB54F7" w:rsidRPr="00CE3F5C" w:rsidRDefault="00CB54F7" w:rsidP="00CB54F7">
      <w:pPr>
        <w:ind w:firstLine="709"/>
        <w:rPr>
          <w:b/>
        </w:rPr>
      </w:pPr>
      <w:r w:rsidRPr="00CE3F5C">
        <w:rPr>
          <w:b/>
        </w:rPr>
        <w:t>26.1. Зона водных объектов общего пользования - водотоков и замкнутых водоемов (рек, озер, болот, ручьев, родников) – В1</w:t>
      </w:r>
    </w:p>
    <w:p w:rsidR="005C2E62" w:rsidRPr="00CE3F5C" w:rsidRDefault="005C2E62" w:rsidP="005C2E62">
      <w:pPr>
        <w:autoSpaceDE w:val="0"/>
        <w:autoSpaceDN w:val="0"/>
        <w:adjustRightInd w:val="0"/>
        <w:ind w:firstLine="708"/>
        <w:jc w:val="both"/>
        <w:rPr>
          <w:rFonts w:eastAsia="TimesNewRomanPSMT"/>
        </w:rPr>
      </w:pPr>
      <w:r w:rsidRPr="00CE3F5C">
        <w:rPr>
          <w:rFonts w:eastAsia="TimesNewRomanPSMT"/>
        </w:rPr>
        <w:t>Поверхностные воды представлены водными объектами, относящиеся к бассейну</w:t>
      </w:r>
    </w:p>
    <w:p w:rsidR="00DD5E5E" w:rsidRPr="00CE3F5C" w:rsidRDefault="005C2E62" w:rsidP="005C2E62">
      <w:pPr>
        <w:autoSpaceDE w:val="0"/>
        <w:autoSpaceDN w:val="0"/>
        <w:adjustRightInd w:val="0"/>
        <w:jc w:val="both"/>
        <w:rPr>
          <w:rFonts w:eastAsia="TimesNewRomanPSMT"/>
        </w:rPr>
      </w:pPr>
      <w:r w:rsidRPr="00CE3F5C">
        <w:rPr>
          <w:rFonts w:eastAsia="TimesNewRomanPSMT"/>
        </w:rPr>
        <w:t>средней части р.Дон. Через территорию поселения протекает р.Хопер и ее левый приток р.Свинцовка.</w:t>
      </w:r>
    </w:p>
    <w:p w:rsidR="00CE3F5C" w:rsidRPr="000B4178" w:rsidRDefault="00CE3F5C" w:rsidP="000B4178">
      <w:pPr>
        <w:pStyle w:val="ConsPlusNormal"/>
        <w:widowControl/>
        <w:ind w:firstLine="540"/>
        <w:jc w:val="both"/>
        <w:rPr>
          <w:rFonts w:ascii="Times New Roman" w:hAnsi="Times New Roman" w:cs="Times New Roman"/>
          <w:sz w:val="24"/>
          <w:szCs w:val="24"/>
        </w:rPr>
      </w:pPr>
      <w:r w:rsidRPr="000B4178">
        <w:rPr>
          <w:rStyle w:val="blk"/>
          <w:rFonts w:ascii="Times New Roman" w:hAnsi="Times New Roman" w:cs="Times New Roman"/>
          <w:sz w:val="24"/>
          <w:szCs w:val="24"/>
        </w:rPr>
        <w:t>В соответствии с ч. 6 ст 36 ГрК Градостроительные регламенты не устанавливаются для з</w:t>
      </w:r>
      <w:r w:rsidRPr="000B4178">
        <w:rPr>
          <w:rStyle w:val="blk"/>
          <w:rFonts w:ascii="Times New Roman" w:hAnsi="Times New Roman" w:cs="Times New Roman"/>
          <w:sz w:val="24"/>
          <w:szCs w:val="24"/>
        </w:rPr>
        <w:t>е</w:t>
      </w:r>
      <w:r w:rsidRPr="000B4178">
        <w:rPr>
          <w:rStyle w:val="blk"/>
          <w:rFonts w:ascii="Times New Roman" w:hAnsi="Times New Roman" w:cs="Times New Roman"/>
          <w:sz w:val="24"/>
          <w:szCs w:val="24"/>
        </w:rPr>
        <w:t>мель, покрытых поверхностными водами</w:t>
      </w:r>
      <w:r w:rsidRPr="000B4178">
        <w:rPr>
          <w:rFonts w:ascii="Times New Roman" w:hAnsi="Times New Roman" w:cs="Times New Roman"/>
          <w:sz w:val="24"/>
          <w:szCs w:val="24"/>
        </w:rPr>
        <w:t xml:space="preserve"> .</w:t>
      </w:r>
    </w:p>
    <w:p w:rsidR="00CE3F5C" w:rsidRPr="000B4178" w:rsidRDefault="000B4178" w:rsidP="000B4178">
      <w:pPr>
        <w:pStyle w:val="ConsPlusNormal"/>
        <w:ind w:firstLine="0"/>
        <w:jc w:val="both"/>
        <w:rPr>
          <w:rFonts w:ascii="Times New Roman" w:hAnsi="Times New Roman" w:cs="Times New Roman"/>
          <w:sz w:val="24"/>
          <w:szCs w:val="24"/>
        </w:rPr>
      </w:pPr>
      <w:r w:rsidRPr="000B4178">
        <w:rPr>
          <w:rFonts w:ascii="Times New Roman" w:hAnsi="Times New Roman" w:cs="Times New Roman"/>
          <w:b/>
          <w:sz w:val="24"/>
          <w:szCs w:val="24"/>
        </w:rPr>
        <w:lastRenderedPageBreak/>
        <w:t>1)</w:t>
      </w:r>
      <w:r w:rsidR="00CE3F5C" w:rsidRPr="000B4178">
        <w:rPr>
          <w:rFonts w:ascii="Times New Roman" w:hAnsi="Times New Roman" w:cs="Times New Roman"/>
          <w:sz w:val="24"/>
          <w:szCs w:val="24"/>
        </w:rPr>
        <w:t xml:space="preserve"> </w:t>
      </w:r>
      <w:r w:rsidR="00CE3F5C" w:rsidRPr="000B4178">
        <w:rPr>
          <w:rFonts w:ascii="Times New Roman" w:hAnsi="Times New Roman" w:cs="Times New Roman"/>
          <w:b/>
          <w:sz w:val="24"/>
          <w:szCs w:val="24"/>
        </w:rPr>
        <w:t>Перечень видов разрешенного использования земельных участков и объектов капитал</w:t>
      </w:r>
      <w:r w:rsidR="00CE3F5C" w:rsidRPr="000B4178">
        <w:rPr>
          <w:rFonts w:ascii="Times New Roman" w:hAnsi="Times New Roman" w:cs="Times New Roman"/>
          <w:b/>
          <w:sz w:val="24"/>
          <w:szCs w:val="24"/>
        </w:rPr>
        <w:t>ь</w:t>
      </w:r>
      <w:r w:rsidR="00CE3F5C" w:rsidRPr="000B4178">
        <w:rPr>
          <w:rFonts w:ascii="Times New Roman" w:hAnsi="Times New Roman" w:cs="Times New Roman"/>
          <w:b/>
          <w:sz w:val="24"/>
          <w:szCs w:val="24"/>
        </w:rPr>
        <w:t>ного строительства в зоне В1:</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745"/>
      </w:tblGrid>
      <w:tr w:rsidR="00CE3F5C" w:rsidRPr="000B4178" w:rsidTr="00F470D2">
        <w:trPr>
          <w:trHeight w:val="480"/>
        </w:trPr>
        <w:tc>
          <w:tcPr>
            <w:tcW w:w="4320" w:type="dxa"/>
            <w:shd w:val="clear" w:color="auto" w:fill="auto"/>
          </w:tcPr>
          <w:p w:rsidR="00CE3F5C" w:rsidRPr="000B4178" w:rsidRDefault="00CE3F5C" w:rsidP="003C31E7">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Основные виды разрешенного и</w:t>
            </w:r>
            <w:r w:rsidRPr="000B4178">
              <w:rPr>
                <w:rFonts w:ascii="Times New Roman" w:hAnsi="Times New Roman" w:cs="Times New Roman"/>
                <w:b/>
                <w:sz w:val="24"/>
                <w:szCs w:val="24"/>
              </w:rPr>
              <w:t>с</w:t>
            </w:r>
            <w:r w:rsidRPr="000B4178">
              <w:rPr>
                <w:rFonts w:ascii="Times New Roman" w:hAnsi="Times New Roman" w:cs="Times New Roman"/>
                <w:b/>
                <w:sz w:val="24"/>
                <w:szCs w:val="24"/>
              </w:rPr>
              <w:t>пользования</w:t>
            </w:r>
          </w:p>
        </w:tc>
        <w:tc>
          <w:tcPr>
            <w:tcW w:w="5745" w:type="dxa"/>
            <w:shd w:val="clear" w:color="auto" w:fill="auto"/>
          </w:tcPr>
          <w:p w:rsidR="00CE3F5C" w:rsidRPr="000B4178" w:rsidRDefault="00CE3F5C" w:rsidP="003C31E7">
            <w:pPr>
              <w:pStyle w:val="ConsPlusNormal"/>
              <w:keepNext/>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использ</w:t>
            </w:r>
            <w:r w:rsidRPr="000B4178">
              <w:rPr>
                <w:rFonts w:ascii="Times New Roman" w:hAnsi="Times New Roman" w:cs="Times New Roman"/>
                <w:b/>
                <w:sz w:val="24"/>
                <w:szCs w:val="24"/>
              </w:rPr>
              <w:t>о</w:t>
            </w:r>
            <w:r w:rsidRPr="000B4178">
              <w:rPr>
                <w:rFonts w:ascii="Times New Roman" w:hAnsi="Times New Roman" w:cs="Times New Roman"/>
                <w:b/>
                <w:sz w:val="24"/>
                <w:szCs w:val="24"/>
              </w:rPr>
              <w:t>вания (установленные к основным)</w:t>
            </w:r>
          </w:p>
        </w:tc>
      </w:tr>
      <w:tr w:rsidR="00CE3F5C" w:rsidRPr="000B4178" w:rsidTr="00F470D2">
        <w:trPr>
          <w:trHeight w:val="977"/>
        </w:trPr>
        <w:tc>
          <w:tcPr>
            <w:tcW w:w="4320" w:type="dxa"/>
            <w:shd w:val="clear" w:color="auto" w:fill="auto"/>
          </w:tcPr>
          <w:p w:rsidR="00CE3F5C" w:rsidRPr="000B4178" w:rsidRDefault="00CE3F5C" w:rsidP="003C31E7">
            <w:pPr>
              <w:pStyle w:val="ConsPlusNormal"/>
              <w:widowControl/>
              <w:numPr>
                <w:ilvl w:val="0"/>
                <w:numId w:val="43"/>
              </w:numPr>
              <w:rPr>
                <w:rFonts w:ascii="Times New Roman" w:hAnsi="Times New Roman" w:cs="Times New Roman"/>
                <w:sz w:val="24"/>
                <w:szCs w:val="24"/>
              </w:rPr>
            </w:pPr>
            <w:r w:rsidRPr="000B4178">
              <w:rPr>
                <w:rFonts w:ascii="Times New Roman" w:hAnsi="Times New Roman" w:cs="Times New Roman"/>
                <w:sz w:val="24"/>
                <w:szCs w:val="24"/>
              </w:rPr>
              <w:t>Водные объекты</w:t>
            </w:r>
          </w:p>
          <w:p w:rsidR="00CE3F5C" w:rsidRPr="000B4178" w:rsidRDefault="00CE3F5C" w:rsidP="003C31E7">
            <w:pPr>
              <w:pStyle w:val="ConsPlusNormal"/>
              <w:widowControl/>
              <w:numPr>
                <w:ilvl w:val="0"/>
                <w:numId w:val="43"/>
              </w:numPr>
              <w:rPr>
                <w:rFonts w:ascii="Times New Roman" w:hAnsi="Times New Roman" w:cs="Times New Roman"/>
                <w:sz w:val="24"/>
                <w:szCs w:val="24"/>
              </w:rPr>
            </w:pPr>
            <w:r w:rsidRPr="000B4178">
              <w:rPr>
                <w:rFonts w:ascii="Times New Roman" w:hAnsi="Times New Roman" w:cs="Times New Roman"/>
                <w:sz w:val="24"/>
                <w:szCs w:val="24"/>
              </w:rPr>
              <w:t>Общее пользование водными объектами</w:t>
            </w:r>
          </w:p>
        </w:tc>
        <w:tc>
          <w:tcPr>
            <w:tcW w:w="5745" w:type="dxa"/>
            <w:shd w:val="clear" w:color="auto" w:fill="auto"/>
          </w:tcPr>
          <w:p w:rsidR="00CE3F5C" w:rsidRPr="000B4178" w:rsidRDefault="00CE3F5C" w:rsidP="003C31E7">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устанавливается</w:t>
            </w:r>
          </w:p>
        </w:tc>
      </w:tr>
      <w:tr w:rsidR="00CE3F5C" w:rsidRPr="000B4178" w:rsidTr="00F470D2">
        <w:trPr>
          <w:trHeight w:val="977"/>
        </w:trPr>
        <w:tc>
          <w:tcPr>
            <w:tcW w:w="4320" w:type="dxa"/>
            <w:shd w:val="clear" w:color="auto" w:fill="auto"/>
          </w:tcPr>
          <w:p w:rsidR="00CE3F5C" w:rsidRPr="000B4178" w:rsidRDefault="00CE3F5C" w:rsidP="003C31E7">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Условно разрешенные виды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зования</w:t>
            </w:r>
          </w:p>
        </w:tc>
        <w:tc>
          <w:tcPr>
            <w:tcW w:w="5745" w:type="dxa"/>
            <w:shd w:val="clear" w:color="auto" w:fill="auto"/>
          </w:tcPr>
          <w:p w:rsidR="00CE3F5C" w:rsidRPr="000B4178" w:rsidRDefault="00CE3F5C" w:rsidP="003C31E7">
            <w:pPr>
              <w:pStyle w:val="ConsPlusNormal"/>
              <w:keepNext/>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использ</w:t>
            </w:r>
            <w:r w:rsidRPr="000B4178">
              <w:rPr>
                <w:rFonts w:ascii="Times New Roman" w:hAnsi="Times New Roman" w:cs="Times New Roman"/>
                <w:b/>
                <w:sz w:val="24"/>
                <w:szCs w:val="24"/>
              </w:rPr>
              <w:t>о</w:t>
            </w:r>
            <w:r w:rsidRPr="000B4178">
              <w:rPr>
                <w:rFonts w:ascii="Times New Roman" w:hAnsi="Times New Roman" w:cs="Times New Roman"/>
                <w:b/>
                <w:sz w:val="24"/>
                <w:szCs w:val="24"/>
              </w:rPr>
              <w:t>вания (установленные к условно разрешенным)</w:t>
            </w:r>
          </w:p>
        </w:tc>
      </w:tr>
      <w:tr w:rsidR="00CE3F5C" w:rsidRPr="000B4178" w:rsidTr="00F470D2">
        <w:trPr>
          <w:trHeight w:val="412"/>
        </w:trPr>
        <w:tc>
          <w:tcPr>
            <w:tcW w:w="4320" w:type="dxa"/>
            <w:shd w:val="clear" w:color="auto" w:fill="auto"/>
          </w:tcPr>
          <w:p w:rsidR="00CE3F5C" w:rsidRPr="000B4178" w:rsidRDefault="00CE3F5C" w:rsidP="003C31E7">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Не устанавливаются</w:t>
            </w:r>
          </w:p>
        </w:tc>
        <w:tc>
          <w:tcPr>
            <w:tcW w:w="5745" w:type="dxa"/>
            <w:shd w:val="clear" w:color="auto" w:fill="auto"/>
          </w:tcPr>
          <w:p w:rsidR="00CE3F5C" w:rsidRPr="000B4178" w:rsidRDefault="00CE3F5C" w:rsidP="003C31E7">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 xml:space="preserve"> Не устанавливаются</w:t>
            </w:r>
          </w:p>
        </w:tc>
      </w:tr>
    </w:tbl>
    <w:p w:rsidR="00CE3F5C" w:rsidRPr="00CE3F5C" w:rsidRDefault="00CE3F5C" w:rsidP="00CE3F5C">
      <w:pPr>
        <w:pStyle w:val="ConsPlusNormal"/>
        <w:widowControl/>
        <w:ind w:firstLine="540"/>
        <w:jc w:val="both"/>
        <w:rPr>
          <w:rFonts w:ascii="Times New Roman" w:hAnsi="Times New Roman" w:cs="Times New Roman"/>
          <w:color w:val="FF0000"/>
          <w:sz w:val="24"/>
          <w:szCs w:val="24"/>
        </w:rPr>
      </w:pPr>
    </w:p>
    <w:p w:rsidR="00CE3F5C" w:rsidRPr="000B4178" w:rsidRDefault="00CE3F5C" w:rsidP="000B4178">
      <w:pPr>
        <w:pStyle w:val="ConsPlusNormal"/>
        <w:widowControl/>
        <w:numPr>
          <w:ilvl w:val="0"/>
          <w:numId w:val="26"/>
        </w:numPr>
        <w:rPr>
          <w:rFonts w:ascii="Times New Roman" w:hAnsi="Times New Roman" w:cs="Times New Roman"/>
          <w:b/>
          <w:sz w:val="24"/>
          <w:szCs w:val="24"/>
        </w:rPr>
      </w:pPr>
      <w:r w:rsidRPr="000B4178">
        <w:rPr>
          <w:rFonts w:ascii="Times New Roman" w:hAnsi="Times New Roman" w:cs="Times New Roman"/>
          <w:b/>
          <w:sz w:val="24"/>
          <w:szCs w:val="24"/>
        </w:rPr>
        <w:t>Параметры разрешенного строительства и/или реконструкции объектов кап</w:t>
      </w:r>
      <w:r w:rsidRPr="000B4178">
        <w:rPr>
          <w:rFonts w:ascii="Times New Roman" w:hAnsi="Times New Roman" w:cs="Times New Roman"/>
          <w:b/>
          <w:sz w:val="24"/>
          <w:szCs w:val="24"/>
        </w:rPr>
        <w:t>и</w:t>
      </w:r>
      <w:r w:rsidRPr="000B4178">
        <w:rPr>
          <w:rFonts w:ascii="Times New Roman" w:hAnsi="Times New Roman" w:cs="Times New Roman"/>
          <w:b/>
          <w:sz w:val="24"/>
          <w:szCs w:val="24"/>
        </w:rPr>
        <w:t>тального строительства зоны В1</w:t>
      </w:r>
      <w:r w:rsidR="000B4178" w:rsidRPr="000B4178">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CE3F5C" w:rsidRPr="000B4178" w:rsidTr="000B4178">
        <w:tc>
          <w:tcPr>
            <w:tcW w:w="10065" w:type="dxa"/>
            <w:tcBorders>
              <w:top w:val="single" w:sz="4" w:space="0" w:color="auto"/>
              <w:left w:val="single" w:sz="4" w:space="0" w:color="auto"/>
              <w:bottom w:val="single" w:sz="4" w:space="0" w:color="auto"/>
              <w:right w:val="single" w:sz="4" w:space="0" w:color="auto"/>
            </w:tcBorders>
          </w:tcPr>
          <w:p w:rsidR="00CE3F5C" w:rsidRPr="000B4178" w:rsidRDefault="00CE3F5C" w:rsidP="003C31E7">
            <w:pPr>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p w:rsidR="00CE3F5C" w:rsidRPr="000B4178" w:rsidRDefault="00CE3F5C" w:rsidP="003C31E7">
            <w:pPr>
              <w:pStyle w:val="ConsPlusNormal"/>
              <w:widowControl/>
              <w:ind w:firstLine="0"/>
              <w:jc w:val="center"/>
              <w:rPr>
                <w:rFonts w:ascii="Times New Roman" w:hAnsi="Times New Roman" w:cs="Times New Roman"/>
                <w:b/>
                <w:sz w:val="24"/>
                <w:szCs w:val="24"/>
              </w:rPr>
            </w:pPr>
          </w:p>
        </w:tc>
      </w:tr>
      <w:tr w:rsidR="00CE3F5C" w:rsidRPr="000B4178" w:rsidTr="000B4178">
        <w:tc>
          <w:tcPr>
            <w:tcW w:w="10065" w:type="dxa"/>
          </w:tcPr>
          <w:p w:rsidR="00CE3F5C" w:rsidRPr="000B4178" w:rsidRDefault="00CE3F5C" w:rsidP="003C31E7">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CE3F5C" w:rsidRPr="000B4178" w:rsidTr="000B4178">
        <w:tc>
          <w:tcPr>
            <w:tcW w:w="10065" w:type="dxa"/>
          </w:tcPr>
          <w:p w:rsidR="00CE3F5C" w:rsidRPr="000B4178" w:rsidRDefault="00CE3F5C" w:rsidP="003C31E7">
            <w:pPr>
              <w:ind w:firstLine="540"/>
              <w:jc w:val="center"/>
              <w:rPr>
                <w:b/>
              </w:rPr>
            </w:pPr>
            <w:r w:rsidRPr="000B4178">
              <w:rPr>
                <w:bCs/>
              </w:rPr>
              <w:t>не подлежат установлению</w:t>
            </w:r>
          </w:p>
        </w:tc>
      </w:tr>
      <w:tr w:rsidR="00CE3F5C" w:rsidRPr="000B4178" w:rsidTr="000B4178">
        <w:tc>
          <w:tcPr>
            <w:tcW w:w="10065" w:type="dxa"/>
          </w:tcPr>
          <w:p w:rsidR="00CE3F5C" w:rsidRPr="000B4178" w:rsidRDefault="00CE3F5C" w:rsidP="003C31E7">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CE3F5C" w:rsidRPr="000B4178" w:rsidTr="000B4178">
        <w:tc>
          <w:tcPr>
            <w:tcW w:w="10065" w:type="dxa"/>
          </w:tcPr>
          <w:p w:rsidR="00CE3F5C" w:rsidRPr="000B4178" w:rsidRDefault="00CE3F5C" w:rsidP="003C31E7">
            <w:pPr>
              <w:ind w:firstLine="540"/>
              <w:jc w:val="center"/>
              <w:rPr>
                <w:bCs/>
                <w:lang w:val="en-US"/>
              </w:rPr>
            </w:pPr>
            <w:r w:rsidRPr="000B4178">
              <w:rPr>
                <w:bCs/>
              </w:rPr>
              <w:t>не подлежат установлению</w:t>
            </w:r>
          </w:p>
        </w:tc>
      </w:tr>
      <w:tr w:rsidR="00CE3F5C" w:rsidRPr="000B4178" w:rsidTr="000B4178">
        <w:trPr>
          <w:trHeight w:val="500"/>
        </w:trPr>
        <w:tc>
          <w:tcPr>
            <w:tcW w:w="10065" w:type="dxa"/>
          </w:tcPr>
          <w:p w:rsidR="00CE3F5C" w:rsidRPr="000B4178" w:rsidRDefault="00CE3F5C" w:rsidP="003C31E7">
            <w:pPr>
              <w:ind w:firstLine="540"/>
              <w:rPr>
                <w:b/>
              </w:rPr>
            </w:pPr>
            <w:r w:rsidRPr="000B4178">
              <w:rPr>
                <w:b/>
              </w:rPr>
              <w:t>Максимальный процент застройки в границах земельного участка</w:t>
            </w:r>
          </w:p>
        </w:tc>
      </w:tr>
      <w:tr w:rsidR="00CE3F5C" w:rsidRPr="000B4178" w:rsidTr="000B4178">
        <w:trPr>
          <w:trHeight w:val="500"/>
        </w:trPr>
        <w:tc>
          <w:tcPr>
            <w:tcW w:w="10065" w:type="dxa"/>
          </w:tcPr>
          <w:p w:rsidR="00CE3F5C" w:rsidRPr="000B4178" w:rsidRDefault="00CE3F5C" w:rsidP="003C31E7">
            <w:pPr>
              <w:ind w:firstLine="540"/>
              <w:jc w:val="center"/>
              <w:rPr>
                <w:b/>
              </w:rPr>
            </w:pPr>
            <w:r w:rsidRPr="000B4178">
              <w:rPr>
                <w:bCs/>
              </w:rPr>
              <w:t>не подлежат установлению</w:t>
            </w:r>
          </w:p>
        </w:tc>
      </w:tr>
      <w:tr w:rsidR="00CE3F5C" w:rsidRPr="000B4178" w:rsidTr="000B4178">
        <w:tc>
          <w:tcPr>
            <w:tcW w:w="10065" w:type="dxa"/>
          </w:tcPr>
          <w:p w:rsidR="00CE3F5C" w:rsidRPr="000B4178" w:rsidRDefault="00CE3F5C" w:rsidP="003C31E7">
            <w:pPr>
              <w:jc w:val="center"/>
              <w:rPr>
                <w:b/>
              </w:rPr>
            </w:pPr>
            <w:r w:rsidRPr="000B4178">
              <w:rPr>
                <w:b/>
              </w:rPr>
              <w:t>Минимальные отступы от границ земельных участков в целях определения мест допу</w:t>
            </w:r>
            <w:r w:rsidRPr="000B4178">
              <w:rPr>
                <w:b/>
              </w:rPr>
              <w:t>с</w:t>
            </w:r>
            <w:r w:rsidRPr="000B4178">
              <w:rPr>
                <w:b/>
              </w:rPr>
              <w:t>тимого размещения зданий, строений, сооружений, за пределами которых запрещено строительство зданий, строений, сооружений</w:t>
            </w:r>
          </w:p>
        </w:tc>
      </w:tr>
      <w:tr w:rsidR="00CE3F5C" w:rsidRPr="000B4178" w:rsidTr="000B4178">
        <w:tc>
          <w:tcPr>
            <w:tcW w:w="10065" w:type="dxa"/>
          </w:tcPr>
          <w:p w:rsidR="00CE3F5C" w:rsidRPr="000B4178" w:rsidRDefault="00CE3F5C" w:rsidP="003C31E7">
            <w:pPr>
              <w:ind w:firstLine="540"/>
              <w:jc w:val="center"/>
              <w:rPr>
                <w:b/>
                <w:lang w:val="en-US"/>
              </w:rPr>
            </w:pPr>
            <w:r w:rsidRPr="000B4178">
              <w:rPr>
                <w:bCs/>
              </w:rPr>
              <w:t>не подлежат установлению</w:t>
            </w:r>
            <w:r w:rsidRPr="000B4178">
              <w:rPr>
                <w:bCs/>
                <w:lang w:val="en-US"/>
              </w:rPr>
              <w:t xml:space="preserve"> </w:t>
            </w:r>
          </w:p>
        </w:tc>
      </w:tr>
    </w:tbl>
    <w:p w:rsidR="00B009B5" w:rsidRPr="00CE3F5C" w:rsidRDefault="00B009B5" w:rsidP="00CB54F7">
      <w:pPr>
        <w:pStyle w:val="ConsPlusNormal"/>
        <w:widowControl/>
        <w:ind w:firstLine="540"/>
        <w:jc w:val="both"/>
        <w:rPr>
          <w:rFonts w:ascii="Times New Roman" w:hAnsi="Times New Roman" w:cs="Times New Roman"/>
          <w:sz w:val="24"/>
          <w:szCs w:val="24"/>
        </w:rPr>
      </w:pPr>
    </w:p>
    <w:p w:rsidR="00B009B5" w:rsidRPr="00CE3F5C" w:rsidRDefault="00B009B5" w:rsidP="00B009B5">
      <w:pPr>
        <w:shd w:val="clear" w:color="auto" w:fill="FFFFFF"/>
        <w:tabs>
          <w:tab w:val="left" w:pos="1876"/>
        </w:tabs>
        <w:ind w:firstLine="709"/>
        <w:jc w:val="both"/>
        <w:rPr>
          <w:b/>
        </w:rPr>
      </w:pPr>
      <w:r w:rsidRPr="00CE3F5C">
        <w:rPr>
          <w:b/>
        </w:rPr>
        <w:t>26.2. Зона водных объектов общего пользования - прудов В2</w:t>
      </w:r>
    </w:p>
    <w:p w:rsidR="00A2327B" w:rsidRPr="00CE3F5C" w:rsidRDefault="00B009B5" w:rsidP="00B009B5">
      <w:pPr>
        <w:pStyle w:val="ConsPlusNormal"/>
        <w:widowControl/>
        <w:ind w:firstLine="540"/>
        <w:jc w:val="both"/>
        <w:rPr>
          <w:rFonts w:ascii="Times New Roman" w:hAnsi="Times New Roman" w:cs="Times New Roman"/>
          <w:sz w:val="24"/>
          <w:szCs w:val="24"/>
        </w:rPr>
      </w:pPr>
      <w:bookmarkStart w:id="290" w:name="_Toc268485785"/>
      <w:bookmarkStart w:id="291" w:name="_Toc268487868"/>
      <w:bookmarkStart w:id="292" w:name="_Toc268488688"/>
      <w:r w:rsidRPr="00CE3F5C">
        <w:rPr>
          <w:rFonts w:ascii="Times New Roman" w:hAnsi="Times New Roman" w:cs="Times New Roman"/>
          <w:sz w:val="24"/>
          <w:szCs w:val="24"/>
        </w:rPr>
        <w:t xml:space="preserve">На территории </w:t>
      </w:r>
      <w:r w:rsidR="00ED790A">
        <w:rPr>
          <w:rFonts w:ascii="Times New Roman" w:hAnsi="Times New Roman" w:cs="Times New Roman"/>
          <w:sz w:val="24"/>
          <w:szCs w:val="24"/>
        </w:rPr>
        <w:t>г</w:t>
      </w:r>
      <w:r w:rsidR="00E74408" w:rsidRPr="00CE3F5C">
        <w:rPr>
          <w:rFonts w:ascii="Times New Roman" w:hAnsi="Times New Roman" w:cs="Times New Roman"/>
          <w:sz w:val="24"/>
          <w:szCs w:val="24"/>
        </w:rPr>
        <w:t xml:space="preserve">ородского поселения </w:t>
      </w:r>
      <w:r w:rsidR="00ED790A">
        <w:rPr>
          <w:rFonts w:ascii="Times New Roman" w:hAnsi="Times New Roman" w:cs="Times New Roman"/>
          <w:sz w:val="24"/>
          <w:szCs w:val="24"/>
        </w:rPr>
        <w:t xml:space="preserve"> </w:t>
      </w:r>
      <w:r w:rsidR="00E74408" w:rsidRPr="00CE3F5C">
        <w:rPr>
          <w:rFonts w:ascii="Times New Roman" w:hAnsi="Times New Roman" w:cs="Times New Roman"/>
          <w:sz w:val="24"/>
          <w:szCs w:val="24"/>
        </w:rPr>
        <w:t xml:space="preserve"> город Поворино</w:t>
      </w:r>
      <w:r w:rsidRPr="00CE3F5C">
        <w:rPr>
          <w:rFonts w:ascii="Times New Roman" w:hAnsi="Times New Roman" w:cs="Times New Roman"/>
          <w:sz w:val="24"/>
          <w:szCs w:val="24"/>
        </w:rPr>
        <w:t xml:space="preserve"> расположены пруды различного в</w:t>
      </w:r>
      <w:r w:rsidRPr="00CE3F5C">
        <w:rPr>
          <w:rFonts w:ascii="Times New Roman" w:hAnsi="Times New Roman" w:cs="Times New Roman"/>
          <w:sz w:val="24"/>
          <w:szCs w:val="24"/>
        </w:rPr>
        <w:t>о</w:t>
      </w:r>
      <w:r w:rsidRPr="00CE3F5C">
        <w:rPr>
          <w:rFonts w:ascii="Times New Roman" w:hAnsi="Times New Roman" w:cs="Times New Roman"/>
          <w:sz w:val="24"/>
          <w:szCs w:val="24"/>
        </w:rPr>
        <w:t xml:space="preserve">доизмещения. </w:t>
      </w:r>
    </w:p>
    <w:bookmarkEnd w:id="290"/>
    <w:bookmarkEnd w:id="291"/>
    <w:bookmarkEnd w:id="292"/>
    <w:p w:rsidR="00B009B5" w:rsidRPr="00CE3F5C" w:rsidRDefault="000B4178" w:rsidP="00B009B5">
      <w:pPr>
        <w:pStyle w:val="ConsPlusNormal"/>
        <w:widowControl/>
        <w:ind w:firstLine="540"/>
        <w:jc w:val="both"/>
        <w:rPr>
          <w:rFonts w:ascii="Times New Roman" w:hAnsi="Times New Roman" w:cs="Times New Roman"/>
          <w:strike/>
          <w:sz w:val="24"/>
          <w:szCs w:val="24"/>
        </w:rPr>
      </w:pPr>
      <w:r>
        <w:rPr>
          <w:rFonts w:ascii="Times New Roman" w:hAnsi="Times New Roman" w:cs="Times New Roman"/>
          <w:strike/>
          <w:sz w:val="24"/>
          <w:szCs w:val="24"/>
        </w:rPr>
        <w:t xml:space="preserve"> </w:t>
      </w:r>
    </w:p>
    <w:p w:rsidR="00CE3F5C" w:rsidRPr="000B4178" w:rsidRDefault="00CE3F5C" w:rsidP="00CE3F5C">
      <w:pPr>
        <w:pStyle w:val="ConsPlusNormal"/>
        <w:numPr>
          <w:ilvl w:val="0"/>
          <w:numId w:val="47"/>
        </w:numPr>
        <w:rPr>
          <w:rFonts w:ascii="Times New Roman" w:hAnsi="Times New Roman" w:cs="Times New Roman"/>
          <w:sz w:val="24"/>
          <w:szCs w:val="24"/>
        </w:rPr>
      </w:pPr>
      <w:bookmarkStart w:id="293" w:name="_Toc268487869"/>
      <w:bookmarkStart w:id="294" w:name="_Toc268488689"/>
      <w:r w:rsidRPr="000B4178">
        <w:rPr>
          <w:rFonts w:ascii="Times New Roman" w:hAnsi="Times New Roman" w:cs="Times New Roman"/>
          <w:b/>
          <w:sz w:val="24"/>
          <w:szCs w:val="24"/>
        </w:rPr>
        <w:t>Перечень видов разрешенного использования земельных участков и объектов кап</w:t>
      </w:r>
      <w:r w:rsidRPr="000B4178">
        <w:rPr>
          <w:rFonts w:ascii="Times New Roman" w:hAnsi="Times New Roman" w:cs="Times New Roman"/>
          <w:b/>
          <w:sz w:val="24"/>
          <w:szCs w:val="24"/>
        </w:rPr>
        <w:t>и</w:t>
      </w:r>
      <w:r w:rsidRPr="000B4178">
        <w:rPr>
          <w:rFonts w:ascii="Times New Roman" w:hAnsi="Times New Roman" w:cs="Times New Roman"/>
          <w:b/>
          <w:sz w:val="24"/>
          <w:szCs w:val="24"/>
        </w:rPr>
        <w:t>тального строительства в зоне В2:</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78"/>
        <w:gridCol w:w="5387"/>
      </w:tblGrid>
      <w:tr w:rsidR="00CE3F5C" w:rsidRPr="000B4178" w:rsidTr="000B4178">
        <w:trPr>
          <w:trHeight w:val="480"/>
        </w:trPr>
        <w:tc>
          <w:tcPr>
            <w:tcW w:w="4678" w:type="dxa"/>
            <w:shd w:val="clear" w:color="auto" w:fill="auto"/>
          </w:tcPr>
          <w:p w:rsidR="00CE3F5C" w:rsidRPr="000B4178" w:rsidRDefault="00CE3F5C" w:rsidP="003C31E7">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Основные виды разрешенного использ</w:t>
            </w:r>
            <w:r w:rsidRPr="000B4178">
              <w:rPr>
                <w:rFonts w:ascii="Times New Roman" w:hAnsi="Times New Roman" w:cs="Times New Roman"/>
                <w:b/>
                <w:sz w:val="24"/>
                <w:szCs w:val="24"/>
              </w:rPr>
              <w:t>о</w:t>
            </w:r>
            <w:r w:rsidRPr="000B4178">
              <w:rPr>
                <w:rFonts w:ascii="Times New Roman" w:hAnsi="Times New Roman" w:cs="Times New Roman"/>
                <w:b/>
                <w:sz w:val="24"/>
                <w:szCs w:val="24"/>
              </w:rPr>
              <w:t>вания</w:t>
            </w:r>
          </w:p>
        </w:tc>
        <w:tc>
          <w:tcPr>
            <w:tcW w:w="5387" w:type="dxa"/>
            <w:shd w:val="clear" w:color="auto" w:fill="auto"/>
          </w:tcPr>
          <w:p w:rsidR="00CE3F5C" w:rsidRPr="000B4178" w:rsidRDefault="00CE3F5C" w:rsidP="003C31E7">
            <w:pPr>
              <w:pStyle w:val="ConsPlusNormal"/>
              <w:keepNext/>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зования (установленные к основным)</w:t>
            </w:r>
          </w:p>
        </w:tc>
      </w:tr>
      <w:tr w:rsidR="00CE3F5C" w:rsidRPr="000B4178" w:rsidTr="000B4178">
        <w:trPr>
          <w:trHeight w:val="977"/>
        </w:trPr>
        <w:tc>
          <w:tcPr>
            <w:tcW w:w="4678" w:type="dxa"/>
            <w:shd w:val="clear" w:color="auto" w:fill="auto"/>
          </w:tcPr>
          <w:p w:rsidR="00CE3F5C" w:rsidRPr="000B4178" w:rsidRDefault="00CE3F5C" w:rsidP="003C31E7">
            <w:pPr>
              <w:pStyle w:val="ConsPlusNormal"/>
              <w:widowControl/>
              <w:numPr>
                <w:ilvl w:val="0"/>
                <w:numId w:val="43"/>
              </w:numPr>
              <w:rPr>
                <w:rFonts w:ascii="Times New Roman" w:hAnsi="Times New Roman" w:cs="Times New Roman"/>
                <w:sz w:val="24"/>
                <w:szCs w:val="24"/>
              </w:rPr>
            </w:pPr>
            <w:r w:rsidRPr="000B4178">
              <w:rPr>
                <w:rFonts w:ascii="Times New Roman" w:hAnsi="Times New Roman" w:cs="Times New Roman"/>
                <w:sz w:val="24"/>
                <w:szCs w:val="24"/>
              </w:rPr>
              <w:t>Общее пользование водными объе</w:t>
            </w:r>
            <w:r w:rsidRPr="000B4178">
              <w:rPr>
                <w:rFonts w:ascii="Times New Roman" w:hAnsi="Times New Roman" w:cs="Times New Roman"/>
                <w:sz w:val="24"/>
                <w:szCs w:val="24"/>
              </w:rPr>
              <w:t>к</w:t>
            </w:r>
            <w:r w:rsidRPr="000B4178">
              <w:rPr>
                <w:rFonts w:ascii="Times New Roman" w:hAnsi="Times New Roman" w:cs="Times New Roman"/>
                <w:sz w:val="24"/>
                <w:szCs w:val="24"/>
              </w:rPr>
              <w:t>тами</w:t>
            </w:r>
          </w:p>
          <w:p w:rsidR="00CE3F5C" w:rsidRPr="000B4178" w:rsidRDefault="00CE3F5C" w:rsidP="003C31E7">
            <w:pPr>
              <w:pStyle w:val="ConsPlusNormal"/>
              <w:widowControl/>
              <w:numPr>
                <w:ilvl w:val="0"/>
                <w:numId w:val="43"/>
              </w:numPr>
              <w:rPr>
                <w:rFonts w:ascii="Times New Roman" w:hAnsi="Times New Roman" w:cs="Times New Roman"/>
                <w:sz w:val="24"/>
                <w:szCs w:val="24"/>
              </w:rPr>
            </w:pPr>
            <w:r w:rsidRPr="000B4178">
              <w:rPr>
                <w:rFonts w:ascii="Times New Roman" w:hAnsi="Times New Roman" w:cs="Times New Roman"/>
                <w:sz w:val="24"/>
                <w:szCs w:val="24"/>
              </w:rPr>
              <w:t>Земельные участки (территории) общего пользования</w:t>
            </w:r>
          </w:p>
          <w:p w:rsidR="00CE3F5C" w:rsidRPr="000B4178" w:rsidRDefault="00CE3F5C" w:rsidP="000B4178">
            <w:pPr>
              <w:pStyle w:val="ConsPlusNormal"/>
              <w:widowControl/>
              <w:numPr>
                <w:ilvl w:val="0"/>
                <w:numId w:val="43"/>
              </w:numPr>
              <w:rPr>
                <w:rFonts w:ascii="Times New Roman" w:hAnsi="Times New Roman" w:cs="Times New Roman"/>
                <w:sz w:val="24"/>
                <w:szCs w:val="24"/>
              </w:rPr>
            </w:pPr>
            <w:r w:rsidRPr="000B4178">
              <w:rPr>
                <w:rFonts w:ascii="Times New Roman" w:hAnsi="Times New Roman" w:cs="Times New Roman"/>
                <w:sz w:val="24"/>
                <w:szCs w:val="24"/>
              </w:rPr>
              <w:t>Отдых (рекреация)</w:t>
            </w:r>
          </w:p>
        </w:tc>
        <w:tc>
          <w:tcPr>
            <w:tcW w:w="5387" w:type="dxa"/>
            <w:shd w:val="clear" w:color="auto" w:fill="auto"/>
          </w:tcPr>
          <w:p w:rsidR="00CE3F5C" w:rsidRPr="000B4178" w:rsidRDefault="00CE3F5C" w:rsidP="003C31E7">
            <w:pPr>
              <w:pStyle w:val="ConsPlusNormal"/>
              <w:widowControl/>
              <w:numPr>
                <w:ilvl w:val="0"/>
                <w:numId w:val="43"/>
              </w:numPr>
              <w:rPr>
                <w:rFonts w:ascii="Times New Roman" w:hAnsi="Times New Roman" w:cs="Times New Roman"/>
                <w:sz w:val="24"/>
                <w:szCs w:val="24"/>
              </w:rPr>
            </w:pPr>
            <w:r w:rsidRPr="000B4178">
              <w:rPr>
                <w:rFonts w:ascii="Times New Roman" w:hAnsi="Times New Roman" w:cs="Times New Roman"/>
                <w:sz w:val="24"/>
                <w:szCs w:val="24"/>
              </w:rPr>
              <w:t>Коммунальное обслуживание</w:t>
            </w:r>
          </w:p>
          <w:p w:rsidR="00CE3F5C" w:rsidRPr="000B4178" w:rsidRDefault="00CE3F5C" w:rsidP="003C31E7">
            <w:pPr>
              <w:pStyle w:val="ConsPlusNormal"/>
              <w:widowControl/>
              <w:ind w:left="720" w:firstLine="0"/>
              <w:rPr>
                <w:rFonts w:ascii="Times New Roman" w:hAnsi="Times New Roman" w:cs="Times New Roman"/>
                <w:sz w:val="24"/>
                <w:szCs w:val="24"/>
              </w:rPr>
            </w:pPr>
          </w:p>
        </w:tc>
      </w:tr>
      <w:tr w:rsidR="00CE3F5C" w:rsidRPr="000B4178" w:rsidTr="000B4178">
        <w:trPr>
          <w:trHeight w:val="977"/>
        </w:trPr>
        <w:tc>
          <w:tcPr>
            <w:tcW w:w="4678" w:type="dxa"/>
            <w:shd w:val="clear" w:color="auto" w:fill="auto"/>
          </w:tcPr>
          <w:p w:rsidR="00CE3F5C" w:rsidRPr="000B4178" w:rsidRDefault="00CE3F5C" w:rsidP="003C31E7">
            <w:pPr>
              <w:pStyle w:val="ConsPlusNormal"/>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Условно разрешенные виды использов</w:t>
            </w:r>
            <w:r w:rsidRPr="000B4178">
              <w:rPr>
                <w:rFonts w:ascii="Times New Roman" w:hAnsi="Times New Roman" w:cs="Times New Roman"/>
                <w:b/>
                <w:sz w:val="24"/>
                <w:szCs w:val="24"/>
              </w:rPr>
              <w:t>а</w:t>
            </w:r>
            <w:r w:rsidRPr="000B4178">
              <w:rPr>
                <w:rFonts w:ascii="Times New Roman" w:hAnsi="Times New Roman" w:cs="Times New Roman"/>
                <w:b/>
                <w:sz w:val="24"/>
                <w:szCs w:val="24"/>
              </w:rPr>
              <w:t>ния</w:t>
            </w:r>
          </w:p>
        </w:tc>
        <w:tc>
          <w:tcPr>
            <w:tcW w:w="5387" w:type="dxa"/>
            <w:shd w:val="clear" w:color="auto" w:fill="auto"/>
          </w:tcPr>
          <w:p w:rsidR="00CE3F5C" w:rsidRPr="000B4178" w:rsidRDefault="00CE3F5C" w:rsidP="003C31E7">
            <w:pPr>
              <w:pStyle w:val="ConsPlusNormal"/>
              <w:keepNext/>
              <w:keepLines/>
              <w:widowControl/>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зования (установленные к условно разреше</w:t>
            </w:r>
            <w:r w:rsidRPr="000B4178">
              <w:rPr>
                <w:rFonts w:ascii="Times New Roman" w:hAnsi="Times New Roman" w:cs="Times New Roman"/>
                <w:b/>
                <w:sz w:val="24"/>
                <w:szCs w:val="24"/>
              </w:rPr>
              <w:t>н</w:t>
            </w:r>
            <w:r w:rsidRPr="000B4178">
              <w:rPr>
                <w:rFonts w:ascii="Times New Roman" w:hAnsi="Times New Roman" w:cs="Times New Roman"/>
                <w:b/>
                <w:sz w:val="24"/>
                <w:szCs w:val="24"/>
              </w:rPr>
              <w:t>ным)</w:t>
            </w:r>
          </w:p>
        </w:tc>
      </w:tr>
      <w:tr w:rsidR="00CE3F5C" w:rsidRPr="000B4178" w:rsidTr="000B4178">
        <w:trPr>
          <w:trHeight w:val="412"/>
        </w:trPr>
        <w:tc>
          <w:tcPr>
            <w:tcW w:w="4678" w:type="dxa"/>
            <w:shd w:val="clear" w:color="auto" w:fill="auto"/>
          </w:tcPr>
          <w:p w:rsidR="00CE3F5C" w:rsidRPr="000B4178" w:rsidRDefault="00CE3F5C" w:rsidP="003C31E7">
            <w:pPr>
              <w:pStyle w:val="ConsPlusNormal"/>
              <w:widowControl/>
              <w:numPr>
                <w:ilvl w:val="0"/>
                <w:numId w:val="37"/>
              </w:numPr>
              <w:rPr>
                <w:rFonts w:ascii="Times New Roman" w:hAnsi="Times New Roman" w:cs="Times New Roman"/>
                <w:sz w:val="24"/>
                <w:szCs w:val="24"/>
              </w:rPr>
            </w:pPr>
            <w:r w:rsidRPr="000B4178">
              <w:rPr>
                <w:rFonts w:ascii="Times New Roman" w:hAnsi="Times New Roman" w:cs="Times New Roman"/>
                <w:sz w:val="24"/>
                <w:szCs w:val="24"/>
              </w:rPr>
              <w:t>Рыбоводство</w:t>
            </w:r>
          </w:p>
        </w:tc>
        <w:tc>
          <w:tcPr>
            <w:tcW w:w="5387" w:type="dxa"/>
            <w:shd w:val="clear" w:color="auto" w:fill="auto"/>
          </w:tcPr>
          <w:p w:rsidR="00CE3F5C" w:rsidRPr="000B4178" w:rsidRDefault="00CE3F5C" w:rsidP="003C31E7">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 xml:space="preserve"> Не устанавливается</w:t>
            </w:r>
          </w:p>
        </w:tc>
      </w:tr>
    </w:tbl>
    <w:p w:rsidR="00CE3F5C" w:rsidRPr="00CE3F5C" w:rsidRDefault="00CE3F5C" w:rsidP="00CE3F5C">
      <w:pPr>
        <w:pStyle w:val="ConsPlusNormal"/>
        <w:widowControl/>
        <w:ind w:firstLine="0"/>
        <w:rPr>
          <w:rFonts w:ascii="Times New Roman" w:hAnsi="Times New Roman" w:cs="Times New Roman"/>
          <w:color w:val="FF0000"/>
          <w:sz w:val="24"/>
          <w:szCs w:val="24"/>
        </w:rPr>
      </w:pPr>
    </w:p>
    <w:p w:rsidR="00CE3F5C" w:rsidRPr="000B4178" w:rsidRDefault="00CE3F5C" w:rsidP="000B4178">
      <w:pPr>
        <w:pStyle w:val="ConsPlusNormal"/>
        <w:widowControl/>
        <w:numPr>
          <w:ilvl w:val="0"/>
          <w:numId w:val="47"/>
        </w:numPr>
        <w:ind w:firstLine="680"/>
        <w:rPr>
          <w:rFonts w:ascii="Times New Roman" w:hAnsi="Times New Roman" w:cs="Times New Roman"/>
          <w:b/>
          <w:bCs/>
          <w:sz w:val="24"/>
          <w:szCs w:val="24"/>
        </w:rPr>
      </w:pPr>
      <w:r w:rsidRPr="000B4178">
        <w:rPr>
          <w:rFonts w:ascii="Times New Roman" w:hAnsi="Times New Roman" w:cs="Times New Roman"/>
          <w:b/>
          <w:sz w:val="24"/>
          <w:szCs w:val="24"/>
        </w:rPr>
        <w:lastRenderedPageBreak/>
        <w:t>Параметры разрешенного строительства и/или реконструкции объе</w:t>
      </w:r>
      <w:r w:rsidRPr="000B4178">
        <w:rPr>
          <w:rFonts w:ascii="Times New Roman" w:hAnsi="Times New Roman" w:cs="Times New Roman"/>
          <w:b/>
          <w:sz w:val="24"/>
          <w:szCs w:val="24"/>
        </w:rPr>
        <w:t>к</w:t>
      </w:r>
      <w:r w:rsidRPr="000B4178">
        <w:rPr>
          <w:rFonts w:ascii="Times New Roman" w:hAnsi="Times New Roman" w:cs="Times New Roman"/>
          <w:b/>
          <w:sz w:val="24"/>
          <w:szCs w:val="24"/>
        </w:rPr>
        <w:t>тов капитального строительства зоны В2</w:t>
      </w:r>
      <w:r w:rsidR="000B4178" w:rsidRPr="000B4178">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6078"/>
      </w:tblGrid>
      <w:tr w:rsidR="00CE3F5C" w:rsidRPr="000B4178" w:rsidTr="000B4178">
        <w:tc>
          <w:tcPr>
            <w:tcW w:w="10065" w:type="dxa"/>
            <w:gridSpan w:val="2"/>
            <w:tcBorders>
              <w:top w:val="single" w:sz="4" w:space="0" w:color="auto"/>
              <w:left w:val="single" w:sz="4" w:space="0" w:color="auto"/>
              <w:bottom w:val="single" w:sz="4" w:space="0" w:color="auto"/>
              <w:right w:val="single" w:sz="4" w:space="0" w:color="auto"/>
            </w:tcBorders>
          </w:tcPr>
          <w:p w:rsidR="00CE3F5C" w:rsidRPr="000B4178" w:rsidRDefault="00CE3F5C" w:rsidP="003C31E7">
            <w:pPr>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p w:rsidR="00CE3F5C" w:rsidRPr="000B4178" w:rsidRDefault="00CE3F5C" w:rsidP="003C31E7">
            <w:pPr>
              <w:pStyle w:val="ConsPlusNormal"/>
              <w:widowControl/>
              <w:ind w:firstLine="0"/>
              <w:jc w:val="center"/>
              <w:rPr>
                <w:rFonts w:ascii="Times New Roman" w:hAnsi="Times New Roman" w:cs="Times New Roman"/>
                <w:b/>
                <w:sz w:val="24"/>
                <w:szCs w:val="24"/>
              </w:rPr>
            </w:pPr>
          </w:p>
        </w:tc>
      </w:tr>
      <w:tr w:rsidR="00CE3F5C" w:rsidRPr="000B4178" w:rsidTr="000B4178">
        <w:tc>
          <w:tcPr>
            <w:tcW w:w="10065" w:type="dxa"/>
            <w:gridSpan w:val="2"/>
          </w:tcPr>
          <w:p w:rsidR="00CE3F5C" w:rsidRPr="000B4178" w:rsidRDefault="00CE3F5C" w:rsidP="003C31E7">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CE3F5C" w:rsidRPr="000B4178" w:rsidTr="000B4178">
        <w:tc>
          <w:tcPr>
            <w:tcW w:w="3987" w:type="dxa"/>
          </w:tcPr>
          <w:p w:rsidR="00CE3F5C" w:rsidRPr="000B4178" w:rsidRDefault="00CE3F5C" w:rsidP="003C31E7">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Минимальные</w:t>
            </w:r>
          </w:p>
        </w:tc>
        <w:tc>
          <w:tcPr>
            <w:tcW w:w="6078" w:type="dxa"/>
          </w:tcPr>
          <w:p w:rsidR="00CE3F5C" w:rsidRPr="000B4178" w:rsidRDefault="00CE3F5C" w:rsidP="003C31E7">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 xml:space="preserve">5 000 кв. м </w:t>
            </w:r>
          </w:p>
        </w:tc>
      </w:tr>
      <w:tr w:rsidR="00CE3F5C" w:rsidRPr="000B4178" w:rsidTr="000B4178">
        <w:tc>
          <w:tcPr>
            <w:tcW w:w="10065" w:type="dxa"/>
            <w:gridSpan w:val="2"/>
          </w:tcPr>
          <w:p w:rsidR="00CE3F5C" w:rsidRPr="000B4178" w:rsidRDefault="00CE3F5C" w:rsidP="003C31E7">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CE3F5C" w:rsidRPr="000B4178" w:rsidTr="000B4178">
        <w:tc>
          <w:tcPr>
            <w:tcW w:w="3987" w:type="dxa"/>
          </w:tcPr>
          <w:p w:rsidR="00CE3F5C" w:rsidRPr="000B4178" w:rsidRDefault="00CE3F5C" w:rsidP="003C31E7">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Максимальная высота</w:t>
            </w:r>
          </w:p>
        </w:tc>
        <w:tc>
          <w:tcPr>
            <w:tcW w:w="6078" w:type="dxa"/>
          </w:tcPr>
          <w:p w:rsidR="00CE3F5C" w:rsidRPr="000B4178" w:rsidRDefault="00CE3F5C" w:rsidP="003C31E7">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6 м</w:t>
            </w:r>
          </w:p>
        </w:tc>
      </w:tr>
      <w:tr w:rsidR="00CE3F5C" w:rsidRPr="000B4178" w:rsidTr="000B4178">
        <w:tc>
          <w:tcPr>
            <w:tcW w:w="3987" w:type="dxa"/>
          </w:tcPr>
          <w:p w:rsidR="00CE3F5C" w:rsidRPr="000B4178" w:rsidRDefault="00CE3F5C" w:rsidP="003C31E7">
            <w:pPr>
              <w:pStyle w:val="ConsPlusNormal"/>
              <w:widowControl/>
              <w:ind w:firstLine="0"/>
              <w:rPr>
                <w:rFonts w:ascii="Times New Roman" w:hAnsi="Times New Roman" w:cs="Times New Roman"/>
                <w:sz w:val="24"/>
                <w:szCs w:val="24"/>
              </w:rPr>
            </w:pPr>
          </w:p>
        </w:tc>
        <w:tc>
          <w:tcPr>
            <w:tcW w:w="6078" w:type="dxa"/>
          </w:tcPr>
          <w:p w:rsidR="00CE3F5C" w:rsidRPr="000B4178" w:rsidRDefault="00CE3F5C" w:rsidP="003C31E7">
            <w:pPr>
              <w:pStyle w:val="ConsPlusNormal"/>
              <w:widowControl/>
              <w:ind w:firstLine="0"/>
              <w:jc w:val="center"/>
              <w:rPr>
                <w:rFonts w:ascii="Times New Roman" w:hAnsi="Times New Roman" w:cs="Times New Roman"/>
                <w:sz w:val="24"/>
                <w:szCs w:val="24"/>
              </w:rPr>
            </w:pPr>
          </w:p>
        </w:tc>
      </w:tr>
      <w:tr w:rsidR="00CE3F5C" w:rsidRPr="000B4178" w:rsidTr="000B4178">
        <w:trPr>
          <w:trHeight w:val="500"/>
        </w:trPr>
        <w:tc>
          <w:tcPr>
            <w:tcW w:w="10065" w:type="dxa"/>
            <w:gridSpan w:val="2"/>
          </w:tcPr>
          <w:p w:rsidR="00CE3F5C" w:rsidRPr="000B4178" w:rsidRDefault="00CE3F5C" w:rsidP="003C31E7">
            <w:pPr>
              <w:ind w:firstLine="540"/>
              <w:rPr>
                <w:b/>
              </w:rPr>
            </w:pPr>
            <w:r w:rsidRPr="000B4178">
              <w:rPr>
                <w:b/>
              </w:rPr>
              <w:t>Максимальный процент застройки в границах земельного участка</w:t>
            </w:r>
          </w:p>
        </w:tc>
      </w:tr>
      <w:tr w:rsidR="00CE3F5C" w:rsidRPr="000B4178" w:rsidTr="000B4178">
        <w:tc>
          <w:tcPr>
            <w:tcW w:w="3987" w:type="dxa"/>
          </w:tcPr>
          <w:p w:rsidR="00CE3F5C" w:rsidRPr="000B4178" w:rsidRDefault="00CE3F5C" w:rsidP="003C31E7">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Максимальный</w:t>
            </w:r>
          </w:p>
        </w:tc>
        <w:tc>
          <w:tcPr>
            <w:tcW w:w="6078" w:type="dxa"/>
          </w:tcPr>
          <w:p w:rsidR="00CE3F5C" w:rsidRPr="000B4178" w:rsidRDefault="00CE3F5C" w:rsidP="003C31E7">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20 %</w:t>
            </w:r>
          </w:p>
        </w:tc>
      </w:tr>
      <w:tr w:rsidR="00CE3F5C" w:rsidRPr="000B4178" w:rsidTr="000B4178">
        <w:tc>
          <w:tcPr>
            <w:tcW w:w="10065" w:type="dxa"/>
            <w:gridSpan w:val="2"/>
          </w:tcPr>
          <w:p w:rsidR="00CE3F5C" w:rsidRPr="000B4178" w:rsidRDefault="00CE3F5C" w:rsidP="003C31E7">
            <w:pPr>
              <w:jc w:val="center"/>
              <w:rPr>
                <w:b/>
              </w:rPr>
            </w:pPr>
            <w:r w:rsidRPr="000B4178">
              <w:rPr>
                <w:b/>
              </w:rPr>
              <w:t>Минимальные отступы от границ земельных участков в целях определения мест допу</w:t>
            </w:r>
            <w:r w:rsidRPr="000B4178">
              <w:rPr>
                <w:b/>
              </w:rPr>
              <w:t>с</w:t>
            </w:r>
            <w:r w:rsidRPr="000B4178">
              <w:rPr>
                <w:b/>
              </w:rPr>
              <w:t>тимого размещения зданий, строений, сооружений, за пределами которых запрещено строительство зданий, строений, сооружений</w:t>
            </w:r>
          </w:p>
        </w:tc>
      </w:tr>
      <w:tr w:rsidR="00CE3F5C" w:rsidRPr="000B4178" w:rsidTr="000B4178">
        <w:tc>
          <w:tcPr>
            <w:tcW w:w="3987" w:type="dxa"/>
          </w:tcPr>
          <w:p w:rsidR="00CE3F5C" w:rsidRPr="000B4178" w:rsidRDefault="000B4178" w:rsidP="003C31E7">
            <w:pPr>
              <w:pStyle w:val="ConsPlusNormal"/>
              <w:widowControl/>
              <w:ind w:firstLine="0"/>
              <w:rPr>
                <w:rFonts w:ascii="Times New Roman" w:hAnsi="Times New Roman" w:cs="Times New Roman"/>
                <w:sz w:val="24"/>
                <w:szCs w:val="24"/>
              </w:rPr>
            </w:pPr>
            <w:r w:rsidRPr="000B4178">
              <w:rPr>
                <w:rFonts w:ascii="Times New Roman" w:hAnsi="Times New Roman" w:cs="Times New Roman"/>
                <w:sz w:val="24"/>
                <w:szCs w:val="24"/>
              </w:rPr>
              <w:t xml:space="preserve">Минимальные </w:t>
            </w:r>
            <w:r w:rsidR="00CE3F5C" w:rsidRPr="000B4178">
              <w:rPr>
                <w:rFonts w:ascii="Times New Roman" w:hAnsi="Times New Roman" w:cs="Times New Roman"/>
                <w:sz w:val="24"/>
                <w:szCs w:val="24"/>
              </w:rPr>
              <w:t>отступ</w:t>
            </w:r>
            <w:r w:rsidRPr="000B4178">
              <w:rPr>
                <w:rFonts w:ascii="Times New Roman" w:hAnsi="Times New Roman" w:cs="Times New Roman"/>
                <w:sz w:val="24"/>
                <w:szCs w:val="24"/>
              </w:rPr>
              <w:t>ы от границ</w:t>
            </w:r>
            <w:r w:rsidR="00CE3F5C" w:rsidRPr="000B4178">
              <w:rPr>
                <w:rFonts w:ascii="Times New Roman" w:hAnsi="Times New Roman" w:cs="Times New Roman"/>
                <w:sz w:val="24"/>
                <w:szCs w:val="24"/>
              </w:rPr>
              <w:t xml:space="preserve"> земельн</w:t>
            </w:r>
            <w:r w:rsidRPr="000B4178">
              <w:rPr>
                <w:rFonts w:ascii="Times New Roman" w:hAnsi="Times New Roman" w:cs="Times New Roman"/>
                <w:sz w:val="24"/>
                <w:szCs w:val="24"/>
              </w:rPr>
              <w:t>ых</w:t>
            </w:r>
            <w:r w:rsidR="00CE3F5C" w:rsidRPr="000B4178">
              <w:rPr>
                <w:rFonts w:ascii="Times New Roman" w:hAnsi="Times New Roman" w:cs="Times New Roman"/>
                <w:sz w:val="24"/>
                <w:szCs w:val="24"/>
              </w:rPr>
              <w:t xml:space="preserve"> участ</w:t>
            </w:r>
            <w:r w:rsidRPr="000B4178">
              <w:rPr>
                <w:rFonts w:ascii="Times New Roman" w:hAnsi="Times New Roman" w:cs="Times New Roman"/>
                <w:sz w:val="24"/>
                <w:szCs w:val="24"/>
              </w:rPr>
              <w:t>ков</w:t>
            </w:r>
          </w:p>
        </w:tc>
        <w:tc>
          <w:tcPr>
            <w:tcW w:w="6078" w:type="dxa"/>
          </w:tcPr>
          <w:p w:rsidR="00CE3F5C" w:rsidRPr="000B4178" w:rsidRDefault="00CE3F5C" w:rsidP="003C31E7">
            <w:pPr>
              <w:pStyle w:val="ConsPlusNormal"/>
              <w:widowControl/>
              <w:ind w:firstLine="0"/>
              <w:jc w:val="center"/>
              <w:rPr>
                <w:rFonts w:ascii="Times New Roman" w:hAnsi="Times New Roman" w:cs="Times New Roman"/>
                <w:sz w:val="24"/>
                <w:szCs w:val="24"/>
              </w:rPr>
            </w:pPr>
            <w:r w:rsidRPr="000B4178">
              <w:rPr>
                <w:rFonts w:ascii="Times New Roman" w:hAnsi="Times New Roman" w:cs="Times New Roman"/>
                <w:sz w:val="24"/>
                <w:szCs w:val="24"/>
              </w:rPr>
              <w:t>6 м</w:t>
            </w:r>
          </w:p>
          <w:p w:rsidR="00CE3F5C" w:rsidRPr="000B4178" w:rsidRDefault="00CE3F5C" w:rsidP="003C31E7">
            <w:pPr>
              <w:pStyle w:val="ConsPlusNormal"/>
              <w:widowControl/>
              <w:ind w:firstLine="0"/>
              <w:rPr>
                <w:rFonts w:ascii="Times New Roman" w:hAnsi="Times New Roman" w:cs="Times New Roman"/>
                <w:sz w:val="24"/>
                <w:szCs w:val="24"/>
              </w:rPr>
            </w:pPr>
          </w:p>
        </w:tc>
      </w:tr>
    </w:tbl>
    <w:p w:rsidR="00CE3F5C" w:rsidRPr="000B4178" w:rsidRDefault="00CE3F5C" w:rsidP="00CE3F5C">
      <w:pPr>
        <w:pStyle w:val="ConsPlusNormal"/>
        <w:ind w:firstLine="0"/>
        <w:jc w:val="both"/>
        <w:rPr>
          <w:rFonts w:ascii="Times New Roman" w:hAnsi="Times New Roman" w:cs="Times New Roman"/>
          <w:sz w:val="24"/>
          <w:szCs w:val="24"/>
        </w:rPr>
      </w:pPr>
    </w:p>
    <w:p w:rsidR="00CE3F5C" w:rsidRPr="000B4178" w:rsidRDefault="000B4178" w:rsidP="00CE3F5C">
      <w:pPr>
        <w:pStyle w:val="ConsPlusNormal"/>
        <w:ind w:firstLine="0"/>
        <w:jc w:val="both"/>
        <w:rPr>
          <w:rFonts w:ascii="Times New Roman" w:hAnsi="Times New Roman" w:cs="Times New Roman"/>
          <w:b/>
          <w:strike/>
          <w:sz w:val="24"/>
          <w:szCs w:val="24"/>
        </w:rPr>
      </w:pPr>
      <w:r w:rsidRPr="000B4178">
        <w:rPr>
          <w:rFonts w:ascii="Times New Roman" w:hAnsi="Times New Roman" w:cs="Times New Roman"/>
          <w:b/>
          <w:sz w:val="24"/>
          <w:szCs w:val="24"/>
        </w:rPr>
        <w:t>3)</w:t>
      </w:r>
      <w:r w:rsidR="00CE3F5C" w:rsidRPr="000B4178">
        <w:rPr>
          <w:rFonts w:ascii="Times New Roman" w:hAnsi="Times New Roman" w:cs="Times New Roman"/>
          <w:b/>
          <w:sz w:val="24"/>
          <w:szCs w:val="24"/>
        </w:rPr>
        <w:t xml:space="preserve"> Ограничения использования земельных участков и объектов капитального строител</w:t>
      </w:r>
      <w:r w:rsidR="00CE3F5C" w:rsidRPr="000B4178">
        <w:rPr>
          <w:rFonts w:ascii="Times New Roman" w:hAnsi="Times New Roman" w:cs="Times New Roman"/>
          <w:b/>
          <w:sz w:val="24"/>
          <w:szCs w:val="24"/>
        </w:rPr>
        <w:t>ь</w:t>
      </w:r>
      <w:r w:rsidR="00CE3F5C" w:rsidRPr="000B4178">
        <w:rPr>
          <w:rFonts w:ascii="Times New Roman" w:hAnsi="Times New Roman" w:cs="Times New Roman"/>
          <w:b/>
          <w:sz w:val="24"/>
          <w:szCs w:val="24"/>
        </w:rPr>
        <w:t>ства участков в зоне В2</w:t>
      </w:r>
      <w:r w:rsidRPr="000B4178">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931"/>
      </w:tblGrid>
      <w:tr w:rsidR="00CE3F5C" w:rsidRPr="000B4178" w:rsidTr="000B4178">
        <w:tc>
          <w:tcPr>
            <w:tcW w:w="1134" w:type="dxa"/>
          </w:tcPr>
          <w:p w:rsidR="00CE3F5C" w:rsidRPr="000B4178" w:rsidRDefault="00CE3F5C" w:rsidP="000B4178">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 пп</w:t>
            </w:r>
          </w:p>
        </w:tc>
        <w:tc>
          <w:tcPr>
            <w:tcW w:w="8931" w:type="dxa"/>
          </w:tcPr>
          <w:p w:rsidR="00CE3F5C" w:rsidRPr="000B4178" w:rsidRDefault="00CE3F5C" w:rsidP="000B4178">
            <w:pPr>
              <w:pStyle w:val="ConsPlusNormal"/>
              <w:widowControl/>
              <w:ind w:firstLine="0"/>
              <w:jc w:val="center"/>
              <w:rPr>
                <w:rFonts w:ascii="Times New Roman" w:hAnsi="Times New Roman" w:cs="Times New Roman"/>
                <w:b/>
                <w:sz w:val="24"/>
                <w:szCs w:val="24"/>
              </w:rPr>
            </w:pPr>
            <w:r w:rsidRPr="000B4178">
              <w:rPr>
                <w:rFonts w:ascii="Times New Roman" w:hAnsi="Times New Roman" w:cs="Times New Roman"/>
                <w:b/>
                <w:sz w:val="24"/>
                <w:szCs w:val="24"/>
              </w:rPr>
              <w:t>Вид ограничения</w:t>
            </w:r>
          </w:p>
        </w:tc>
      </w:tr>
      <w:tr w:rsidR="00CE3F5C" w:rsidRPr="000B4178" w:rsidTr="000B4178">
        <w:tc>
          <w:tcPr>
            <w:tcW w:w="1134" w:type="dxa"/>
          </w:tcPr>
          <w:p w:rsidR="00CE3F5C" w:rsidRPr="000B4178" w:rsidRDefault="00CE3F5C" w:rsidP="003C31E7">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1</w:t>
            </w:r>
          </w:p>
        </w:tc>
        <w:tc>
          <w:tcPr>
            <w:tcW w:w="8931" w:type="dxa"/>
          </w:tcPr>
          <w:p w:rsidR="00CE3F5C" w:rsidRPr="000B4178" w:rsidRDefault="00CE3F5C" w:rsidP="003C31E7">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Планировочную организацию территории новых, расширяемых и реконструиру</w:t>
            </w:r>
            <w:r w:rsidRPr="000B4178">
              <w:rPr>
                <w:rFonts w:ascii="Times New Roman" w:hAnsi="Times New Roman" w:cs="Times New Roman"/>
                <w:sz w:val="24"/>
                <w:szCs w:val="24"/>
              </w:rPr>
              <w:t>е</w:t>
            </w:r>
            <w:r w:rsidRPr="000B4178">
              <w:rPr>
                <w:rFonts w:ascii="Times New Roman" w:hAnsi="Times New Roman" w:cs="Times New Roman"/>
                <w:sz w:val="24"/>
                <w:szCs w:val="24"/>
              </w:rPr>
              <w:t>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CE3F5C" w:rsidRPr="000B4178" w:rsidTr="000B4178">
        <w:tc>
          <w:tcPr>
            <w:tcW w:w="1134" w:type="dxa"/>
          </w:tcPr>
          <w:p w:rsidR="00CE3F5C" w:rsidRPr="000B4178" w:rsidRDefault="00CE3F5C" w:rsidP="003C31E7">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2</w:t>
            </w:r>
          </w:p>
        </w:tc>
        <w:tc>
          <w:tcPr>
            <w:tcW w:w="8931" w:type="dxa"/>
          </w:tcPr>
          <w:p w:rsidR="00CE3F5C" w:rsidRPr="000B4178" w:rsidRDefault="00CE3F5C" w:rsidP="003C31E7">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Обеспечение предотвращения загрязнения, засорения, заиления и истощения во</w:t>
            </w:r>
            <w:r w:rsidRPr="000B4178">
              <w:rPr>
                <w:rFonts w:ascii="Times New Roman" w:hAnsi="Times New Roman" w:cs="Times New Roman"/>
                <w:sz w:val="24"/>
                <w:szCs w:val="24"/>
              </w:rPr>
              <w:t>д</w:t>
            </w:r>
            <w:r w:rsidRPr="000B4178">
              <w:rPr>
                <w:rFonts w:ascii="Times New Roman" w:hAnsi="Times New Roman" w:cs="Times New Roman"/>
                <w:sz w:val="24"/>
                <w:szCs w:val="24"/>
              </w:rPr>
              <w:t>ных объектов, а также сохранения среды обитания объектов животного и раст</w:t>
            </w:r>
            <w:r w:rsidRPr="000B4178">
              <w:rPr>
                <w:rFonts w:ascii="Times New Roman" w:hAnsi="Times New Roman" w:cs="Times New Roman"/>
                <w:sz w:val="24"/>
                <w:szCs w:val="24"/>
              </w:rPr>
              <w:t>и</w:t>
            </w:r>
            <w:r w:rsidRPr="000B4178">
              <w:rPr>
                <w:rFonts w:ascii="Times New Roman" w:hAnsi="Times New Roman" w:cs="Times New Roman"/>
                <w:sz w:val="24"/>
                <w:szCs w:val="24"/>
              </w:rPr>
              <w:t>тельного мира водоемов.</w:t>
            </w:r>
          </w:p>
        </w:tc>
      </w:tr>
      <w:tr w:rsidR="00CE3F5C" w:rsidRPr="000B4178" w:rsidTr="000B4178">
        <w:tc>
          <w:tcPr>
            <w:tcW w:w="1134" w:type="dxa"/>
          </w:tcPr>
          <w:p w:rsidR="00CE3F5C" w:rsidRPr="000B4178" w:rsidRDefault="00CE3F5C" w:rsidP="003C31E7">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3</w:t>
            </w:r>
          </w:p>
        </w:tc>
        <w:tc>
          <w:tcPr>
            <w:tcW w:w="8931" w:type="dxa"/>
          </w:tcPr>
          <w:p w:rsidR="00CE3F5C" w:rsidRPr="000B4178" w:rsidRDefault="00CE3F5C" w:rsidP="003C31E7">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Проведение мероприятий по борьбе с оврагообразованием (при необходимости)</w:t>
            </w:r>
          </w:p>
        </w:tc>
      </w:tr>
      <w:tr w:rsidR="00CE3F5C" w:rsidRPr="000B4178" w:rsidTr="000B4178">
        <w:tc>
          <w:tcPr>
            <w:tcW w:w="1134" w:type="dxa"/>
          </w:tcPr>
          <w:p w:rsidR="00CE3F5C" w:rsidRPr="000B4178" w:rsidRDefault="00CE3F5C" w:rsidP="003C31E7">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4</w:t>
            </w:r>
          </w:p>
        </w:tc>
        <w:tc>
          <w:tcPr>
            <w:tcW w:w="8931" w:type="dxa"/>
          </w:tcPr>
          <w:p w:rsidR="00CE3F5C" w:rsidRPr="000B4178" w:rsidRDefault="00CE3F5C" w:rsidP="003C31E7">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CE3F5C" w:rsidRPr="000B4178" w:rsidTr="000B4178">
        <w:tc>
          <w:tcPr>
            <w:tcW w:w="1134" w:type="dxa"/>
          </w:tcPr>
          <w:p w:rsidR="00CE3F5C" w:rsidRPr="000B4178" w:rsidRDefault="00CE3F5C" w:rsidP="003C31E7">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5</w:t>
            </w:r>
          </w:p>
        </w:tc>
        <w:tc>
          <w:tcPr>
            <w:tcW w:w="8931" w:type="dxa"/>
          </w:tcPr>
          <w:p w:rsidR="00CE3F5C" w:rsidRPr="000B4178" w:rsidRDefault="00CE3F5C" w:rsidP="003C31E7">
            <w:pPr>
              <w:pStyle w:val="ConsPlusNormal"/>
              <w:widowControl/>
              <w:ind w:firstLine="0"/>
              <w:jc w:val="both"/>
              <w:rPr>
                <w:rFonts w:ascii="Times New Roman" w:hAnsi="Times New Roman" w:cs="Times New Roman"/>
                <w:sz w:val="24"/>
                <w:szCs w:val="24"/>
              </w:rPr>
            </w:pPr>
            <w:r w:rsidRPr="000B4178">
              <w:rPr>
                <w:rFonts w:ascii="Times New Roman" w:hAnsi="Times New Roman" w:cs="Times New Roman"/>
                <w:sz w:val="24"/>
                <w:szCs w:val="24"/>
              </w:rPr>
              <w:t>Для участков зоны, расположенных в границах зон с особыми условиями использ</w:t>
            </w:r>
            <w:r w:rsidRPr="000B4178">
              <w:rPr>
                <w:rFonts w:ascii="Times New Roman" w:hAnsi="Times New Roman" w:cs="Times New Roman"/>
                <w:sz w:val="24"/>
                <w:szCs w:val="24"/>
              </w:rPr>
              <w:t>о</w:t>
            </w:r>
            <w:r w:rsidRPr="000B4178">
              <w:rPr>
                <w:rFonts w:ascii="Times New Roman" w:hAnsi="Times New Roman" w:cs="Times New Roman"/>
                <w:sz w:val="24"/>
                <w:szCs w:val="24"/>
              </w:rPr>
              <w:t>вания территорий и (или) в границах территорий объектов культурного наследия действуют дополнительные требования в соответствии с законодательством Ро</w:t>
            </w:r>
            <w:r w:rsidRPr="000B4178">
              <w:rPr>
                <w:rFonts w:ascii="Times New Roman" w:hAnsi="Times New Roman" w:cs="Times New Roman"/>
                <w:sz w:val="24"/>
                <w:szCs w:val="24"/>
              </w:rPr>
              <w:t>с</w:t>
            </w:r>
            <w:r w:rsidRPr="000B4178">
              <w:rPr>
                <w:rFonts w:ascii="Times New Roman" w:hAnsi="Times New Roman" w:cs="Times New Roman"/>
                <w:sz w:val="24"/>
                <w:szCs w:val="24"/>
              </w:rPr>
              <w:t>сийской Федерации и статьей 28 настоящих Правил</w:t>
            </w:r>
          </w:p>
        </w:tc>
      </w:tr>
    </w:tbl>
    <w:p w:rsidR="00CB54F7" w:rsidRPr="00CE3F5C" w:rsidRDefault="00CB54F7" w:rsidP="00CB54F7">
      <w:pPr>
        <w:ind w:firstLine="680"/>
        <w:rPr>
          <w:b/>
          <w:bCs/>
        </w:rPr>
      </w:pPr>
    </w:p>
    <w:p w:rsidR="00CB54F7" w:rsidRPr="00CE3F5C" w:rsidRDefault="00CB54F7" w:rsidP="00CB54F7">
      <w:pPr>
        <w:ind w:firstLine="680"/>
        <w:rPr>
          <w:b/>
          <w:bCs/>
        </w:rPr>
      </w:pPr>
      <w:r w:rsidRPr="00CE3F5C">
        <w:rPr>
          <w:b/>
          <w:bCs/>
        </w:rPr>
        <w:t>Статья 27. Зона лесов.</w:t>
      </w:r>
    </w:p>
    <w:bookmarkEnd w:id="293"/>
    <w:bookmarkEnd w:id="294"/>
    <w:p w:rsidR="00CB54F7" w:rsidRPr="00CE3F5C" w:rsidRDefault="00CB54F7" w:rsidP="00CB54F7">
      <w:pPr>
        <w:ind w:firstLine="709"/>
        <w:rPr>
          <w:b/>
        </w:rPr>
      </w:pPr>
      <w:r w:rsidRPr="00CE3F5C">
        <w:rPr>
          <w:b/>
        </w:rPr>
        <w:t xml:space="preserve">1. Зона земель лесного фонда -  Л1 </w:t>
      </w:r>
    </w:p>
    <w:p w:rsidR="00CE3F5C" w:rsidRPr="000B4178" w:rsidRDefault="00037EAE" w:rsidP="000B4178">
      <w:pPr>
        <w:ind w:firstLine="540"/>
        <w:jc w:val="both"/>
      </w:pPr>
      <w:r w:rsidRPr="00CE3F5C">
        <w:t xml:space="preserve">На территории </w:t>
      </w:r>
      <w:r w:rsidR="00ED790A">
        <w:t>г</w:t>
      </w:r>
      <w:r w:rsidR="00E74408" w:rsidRPr="00CE3F5C">
        <w:t xml:space="preserve">ородского поселения </w:t>
      </w:r>
      <w:r w:rsidR="00ED790A">
        <w:t xml:space="preserve"> </w:t>
      </w:r>
      <w:r w:rsidR="00E74408" w:rsidRPr="00CE3F5C">
        <w:t xml:space="preserve"> город Поворино</w:t>
      </w:r>
      <w:r w:rsidRPr="00CE3F5C">
        <w:t xml:space="preserve"> действует Песковское лесничество, </w:t>
      </w:r>
      <w:r w:rsidRPr="00CE3F5C">
        <w:rPr>
          <w:color w:val="000000"/>
        </w:rPr>
        <w:t xml:space="preserve">леса расположены в пойме р.Хопер. </w:t>
      </w:r>
      <w:r w:rsidR="00F86AC8" w:rsidRPr="00CE3F5C">
        <w:t>Выделяется 1 участок зоны расположенный севернее города Поворино</w:t>
      </w:r>
      <w:r w:rsidR="00F86AC8" w:rsidRPr="000B4178">
        <w:t>.</w:t>
      </w:r>
      <w:r w:rsidR="000B4178" w:rsidRPr="000B4178">
        <w:t xml:space="preserve"> </w:t>
      </w:r>
      <w:r w:rsidR="00CE3F5C" w:rsidRPr="000B4178">
        <w:rPr>
          <w:rStyle w:val="blk"/>
        </w:rPr>
        <w:t>В соответствии с ч. 6 ст. 36 ГрК «Градостроительные регламенты не устанавливаются для земель лесного фонда</w:t>
      </w:r>
      <w:r w:rsidR="00CE3F5C" w:rsidRPr="000B4178">
        <w:t>»</w:t>
      </w:r>
      <w:r w:rsidR="000B4178">
        <w:t>.</w:t>
      </w:r>
    </w:p>
    <w:p w:rsidR="00CB54F7" w:rsidRDefault="00CB54F7" w:rsidP="00CB54F7">
      <w:pPr>
        <w:pStyle w:val="ConsPlusNormal"/>
        <w:widowControl/>
        <w:ind w:firstLine="680"/>
        <w:jc w:val="both"/>
        <w:outlineLvl w:val="2"/>
        <w:rPr>
          <w:rFonts w:ascii="Times New Roman" w:hAnsi="Times New Roman" w:cs="Times New Roman"/>
          <w:sz w:val="24"/>
          <w:szCs w:val="24"/>
        </w:rPr>
      </w:pPr>
      <w:r w:rsidRPr="00CE3F5C">
        <w:rPr>
          <w:rFonts w:ascii="Times New Roman" w:hAnsi="Times New Roman" w:cs="Times New Roman"/>
          <w:sz w:val="24"/>
          <w:szCs w:val="24"/>
        </w:rPr>
        <w:t>В составе земель лесного фонда могут быть выделены участки, предоставленные для ос</w:t>
      </w:r>
      <w:r w:rsidRPr="00CE3F5C">
        <w:rPr>
          <w:rFonts w:ascii="Times New Roman" w:hAnsi="Times New Roman" w:cs="Times New Roman"/>
          <w:sz w:val="24"/>
          <w:szCs w:val="24"/>
        </w:rPr>
        <w:t>у</w:t>
      </w:r>
      <w:r w:rsidRPr="00CE3F5C">
        <w:rPr>
          <w:rFonts w:ascii="Times New Roman" w:hAnsi="Times New Roman" w:cs="Times New Roman"/>
          <w:sz w:val="24"/>
          <w:szCs w:val="24"/>
        </w:rPr>
        <w:t xml:space="preserve">ществление видов деятельности в сфере охотничьего хозяйства; ведение </w:t>
      </w:r>
      <w:r w:rsidR="00CA14DB" w:rsidRPr="00CE3F5C">
        <w:rPr>
          <w:rFonts w:ascii="Times New Roman" w:hAnsi="Times New Roman" w:cs="Times New Roman"/>
          <w:sz w:val="24"/>
          <w:szCs w:val="24"/>
        </w:rPr>
        <w:t>городского</w:t>
      </w:r>
      <w:r w:rsidRPr="00CE3F5C">
        <w:rPr>
          <w:rFonts w:ascii="Times New Roman" w:hAnsi="Times New Roman" w:cs="Times New Roman"/>
          <w:sz w:val="24"/>
          <w:szCs w:val="24"/>
        </w:rPr>
        <w:t xml:space="preserve"> хозяйства; осуществление научно-исследовательской деятельности, образовательной деятельности; осущ</w:t>
      </w:r>
      <w:r w:rsidRPr="00CE3F5C">
        <w:rPr>
          <w:rFonts w:ascii="Times New Roman" w:hAnsi="Times New Roman" w:cs="Times New Roman"/>
          <w:sz w:val="24"/>
          <w:szCs w:val="24"/>
        </w:rPr>
        <w:t>е</w:t>
      </w:r>
      <w:r w:rsidRPr="00CE3F5C">
        <w:rPr>
          <w:rFonts w:ascii="Times New Roman" w:hAnsi="Times New Roman" w:cs="Times New Roman"/>
          <w:sz w:val="24"/>
          <w:szCs w:val="24"/>
        </w:rPr>
        <w:t>ствление рекреационной деятельности; строительства и эксплуатации водохранилищ и иных и</w:t>
      </w:r>
      <w:r w:rsidRPr="00CE3F5C">
        <w:rPr>
          <w:rFonts w:ascii="Times New Roman" w:hAnsi="Times New Roman" w:cs="Times New Roman"/>
          <w:sz w:val="24"/>
          <w:szCs w:val="24"/>
        </w:rPr>
        <w:t>с</w:t>
      </w:r>
      <w:r w:rsidRPr="00CE3F5C">
        <w:rPr>
          <w:rFonts w:ascii="Times New Roman" w:hAnsi="Times New Roman" w:cs="Times New Roman"/>
          <w:sz w:val="24"/>
          <w:szCs w:val="24"/>
        </w:rPr>
        <w:t>кусственных водных объектов, строительства, реконструкции, эксплуатация линий электропер</w:t>
      </w:r>
      <w:r w:rsidRPr="00CE3F5C">
        <w:rPr>
          <w:rFonts w:ascii="Times New Roman" w:hAnsi="Times New Roman" w:cs="Times New Roman"/>
          <w:sz w:val="24"/>
          <w:szCs w:val="24"/>
        </w:rPr>
        <w:t>е</w:t>
      </w:r>
      <w:r w:rsidRPr="00CE3F5C">
        <w:rPr>
          <w:rFonts w:ascii="Times New Roman" w:hAnsi="Times New Roman" w:cs="Times New Roman"/>
          <w:sz w:val="24"/>
          <w:szCs w:val="24"/>
        </w:rPr>
        <w:t>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p>
    <w:p w:rsidR="000B4178" w:rsidRPr="00CE3F5C" w:rsidRDefault="000B4178" w:rsidP="00CB54F7">
      <w:pPr>
        <w:pStyle w:val="ConsPlusNormal"/>
        <w:widowControl/>
        <w:ind w:firstLine="680"/>
        <w:jc w:val="both"/>
        <w:outlineLvl w:val="2"/>
        <w:rPr>
          <w:rFonts w:ascii="Times New Roman" w:hAnsi="Times New Roman" w:cs="Times New Roman"/>
          <w:sz w:val="24"/>
          <w:szCs w:val="24"/>
        </w:rPr>
      </w:pPr>
    </w:p>
    <w:p w:rsidR="00CE3F5C" w:rsidRPr="000B4178" w:rsidRDefault="00CE3F5C" w:rsidP="000B4178">
      <w:pPr>
        <w:pStyle w:val="ConsPlusNormal"/>
        <w:numPr>
          <w:ilvl w:val="0"/>
          <w:numId w:val="48"/>
        </w:numPr>
        <w:spacing w:line="276" w:lineRule="auto"/>
        <w:jc w:val="both"/>
        <w:rPr>
          <w:rFonts w:ascii="Times New Roman" w:hAnsi="Times New Roman" w:cs="Times New Roman"/>
          <w:b/>
          <w:sz w:val="24"/>
          <w:szCs w:val="24"/>
        </w:rPr>
      </w:pPr>
      <w:r w:rsidRPr="000B4178">
        <w:rPr>
          <w:rFonts w:ascii="Times New Roman" w:hAnsi="Times New Roman" w:cs="Times New Roman"/>
          <w:b/>
          <w:sz w:val="24"/>
          <w:szCs w:val="24"/>
        </w:rPr>
        <w:t>Перечень видов разрешенного использования земельных участков и объектов кап</w:t>
      </w:r>
      <w:r w:rsidRPr="000B4178">
        <w:rPr>
          <w:rFonts w:ascii="Times New Roman" w:hAnsi="Times New Roman" w:cs="Times New Roman"/>
          <w:b/>
          <w:sz w:val="24"/>
          <w:szCs w:val="24"/>
        </w:rPr>
        <w:t>и</w:t>
      </w:r>
      <w:r w:rsidRPr="000B4178">
        <w:rPr>
          <w:rFonts w:ascii="Times New Roman" w:hAnsi="Times New Roman" w:cs="Times New Roman"/>
          <w:b/>
          <w:sz w:val="24"/>
          <w:szCs w:val="24"/>
        </w:rPr>
        <w:t>тального строительства в зоне Л1:</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745"/>
      </w:tblGrid>
      <w:tr w:rsidR="00CE3F5C" w:rsidRPr="000B4178" w:rsidTr="00F470D2">
        <w:trPr>
          <w:trHeight w:val="480"/>
        </w:trPr>
        <w:tc>
          <w:tcPr>
            <w:tcW w:w="4320" w:type="dxa"/>
            <w:shd w:val="clear" w:color="auto" w:fill="auto"/>
          </w:tcPr>
          <w:p w:rsidR="00CE3F5C" w:rsidRPr="000B4178" w:rsidRDefault="00CE3F5C" w:rsidP="003C31E7">
            <w:pPr>
              <w:pStyle w:val="ConsPlusNormal"/>
              <w:keepLines/>
              <w:widowControl/>
              <w:spacing w:line="276" w:lineRule="auto"/>
              <w:ind w:firstLine="0"/>
              <w:rPr>
                <w:rFonts w:ascii="Times New Roman" w:hAnsi="Times New Roman" w:cs="Times New Roman"/>
                <w:b/>
                <w:sz w:val="24"/>
                <w:szCs w:val="24"/>
              </w:rPr>
            </w:pPr>
            <w:r w:rsidRPr="000B4178">
              <w:rPr>
                <w:rFonts w:ascii="Times New Roman" w:hAnsi="Times New Roman" w:cs="Times New Roman"/>
                <w:b/>
                <w:sz w:val="24"/>
                <w:szCs w:val="24"/>
              </w:rPr>
              <w:t>Основные виды разрешенного и</w:t>
            </w:r>
            <w:r w:rsidRPr="000B4178">
              <w:rPr>
                <w:rFonts w:ascii="Times New Roman" w:hAnsi="Times New Roman" w:cs="Times New Roman"/>
                <w:b/>
                <w:sz w:val="24"/>
                <w:szCs w:val="24"/>
              </w:rPr>
              <w:t>с</w:t>
            </w:r>
            <w:r w:rsidRPr="000B4178">
              <w:rPr>
                <w:rFonts w:ascii="Times New Roman" w:hAnsi="Times New Roman" w:cs="Times New Roman"/>
                <w:b/>
                <w:sz w:val="24"/>
                <w:szCs w:val="24"/>
              </w:rPr>
              <w:t>пользования</w:t>
            </w:r>
          </w:p>
        </w:tc>
        <w:tc>
          <w:tcPr>
            <w:tcW w:w="5745" w:type="dxa"/>
            <w:shd w:val="clear" w:color="auto" w:fill="auto"/>
          </w:tcPr>
          <w:p w:rsidR="00CE3F5C" w:rsidRPr="000B4178" w:rsidRDefault="00CE3F5C" w:rsidP="003C31E7">
            <w:pPr>
              <w:pStyle w:val="ConsPlusNormal"/>
              <w:keepNext/>
              <w:keepLines/>
              <w:widowControl/>
              <w:spacing w:line="276" w:lineRule="auto"/>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использ</w:t>
            </w:r>
            <w:r w:rsidRPr="000B4178">
              <w:rPr>
                <w:rFonts w:ascii="Times New Roman" w:hAnsi="Times New Roman" w:cs="Times New Roman"/>
                <w:b/>
                <w:sz w:val="24"/>
                <w:szCs w:val="24"/>
              </w:rPr>
              <w:t>о</w:t>
            </w:r>
            <w:r w:rsidRPr="000B4178">
              <w:rPr>
                <w:rFonts w:ascii="Times New Roman" w:hAnsi="Times New Roman" w:cs="Times New Roman"/>
                <w:b/>
                <w:sz w:val="24"/>
                <w:szCs w:val="24"/>
              </w:rPr>
              <w:t>вания (установленные к основным)</w:t>
            </w:r>
          </w:p>
        </w:tc>
      </w:tr>
      <w:tr w:rsidR="00CE3F5C" w:rsidRPr="000B4178" w:rsidTr="00F470D2">
        <w:trPr>
          <w:trHeight w:val="393"/>
        </w:trPr>
        <w:tc>
          <w:tcPr>
            <w:tcW w:w="4320" w:type="dxa"/>
            <w:shd w:val="clear" w:color="auto" w:fill="auto"/>
          </w:tcPr>
          <w:p w:rsidR="00CE3F5C" w:rsidRPr="000B4178" w:rsidRDefault="00CE3F5C" w:rsidP="003C31E7">
            <w:pPr>
              <w:pStyle w:val="ConsPlusNormal"/>
              <w:widowControl/>
              <w:numPr>
                <w:ilvl w:val="0"/>
                <w:numId w:val="44"/>
              </w:numPr>
              <w:spacing w:line="276" w:lineRule="auto"/>
              <w:jc w:val="both"/>
              <w:rPr>
                <w:rFonts w:ascii="Times New Roman" w:hAnsi="Times New Roman" w:cs="Times New Roman"/>
                <w:sz w:val="24"/>
                <w:szCs w:val="24"/>
              </w:rPr>
            </w:pPr>
            <w:r w:rsidRPr="000B4178">
              <w:rPr>
                <w:rFonts w:ascii="Times New Roman" w:hAnsi="Times New Roman" w:cs="Times New Roman"/>
                <w:sz w:val="24"/>
                <w:szCs w:val="24"/>
              </w:rPr>
              <w:t>Использование лесов</w:t>
            </w:r>
          </w:p>
        </w:tc>
        <w:tc>
          <w:tcPr>
            <w:tcW w:w="5745" w:type="dxa"/>
            <w:shd w:val="clear" w:color="auto" w:fill="auto"/>
          </w:tcPr>
          <w:p w:rsidR="00CE3F5C" w:rsidRPr="000B4178" w:rsidRDefault="00CE3F5C" w:rsidP="003C31E7">
            <w:pPr>
              <w:pStyle w:val="ConsPlusNormal"/>
              <w:widowControl/>
              <w:spacing w:line="276" w:lineRule="auto"/>
              <w:ind w:firstLine="0"/>
              <w:rPr>
                <w:rFonts w:ascii="Times New Roman" w:hAnsi="Times New Roman" w:cs="Times New Roman"/>
                <w:sz w:val="24"/>
                <w:szCs w:val="24"/>
              </w:rPr>
            </w:pPr>
            <w:r w:rsidRPr="000B4178">
              <w:rPr>
                <w:rFonts w:ascii="Times New Roman" w:hAnsi="Times New Roman" w:cs="Times New Roman"/>
                <w:sz w:val="24"/>
                <w:szCs w:val="24"/>
              </w:rPr>
              <w:t xml:space="preserve"> Не устанавливается</w:t>
            </w:r>
          </w:p>
        </w:tc>
      </w:tr>
      <w:tr w:rsidR="00CE3F5C" w:rsidRPr="000B4178" w:rsidTr="00F470D2">
        <w:trPr>
          <w:trHeight w:val="977"/>
        </w:trPr>
        <w:tc>
          <w:tcPr>
            <w:tcW w:w="4320" w:type="dxa"/>
            <w:shd w:val="clear" w:color="auto" w:fill="auto"/>
          </w:tcPr>
          <w:p w:rsidR="00CE3F5C" w:rsidRPr="000B4178" w:rsidRDefault="00CE3F5C" w:rsidP="003C31E7">
            <w:pPr>
              <w:pStyle w:val="ConsPlusNormal"/>
              <w:keepLines/>
              <w:widowControl/>
              <w:spacing w:line="276" w:lineRule="auto"/>
              <w:ind w:firstLine="0"/>
              <w:rPr>
                <w:rFonts w:ascii="Times New Roman" w:hAnsi="Times New Roman" w:cs="Times New Roman"/>
                <w:b/>
                <w:sz w:val="24"/>
                <w:szCs w:val="24"/>
              </w:rPr>
            </w:pPr>
            <w:r w:rsidRPr="000B4178">
              <w:rPr>
                <w:rFonts w:ascii="Times New Roman" w:hAnsi="Times New Roman" w:cs="Times New Roman"/>
                <w:b/>
                <w:sz w:val="24"/>
                <w:szCs w:val="24"/>
              </w:rPr>
              <w:t>Условно разрешенные виды испол</w:t>
            </w:r>
            <w:r w:rsidRPr="000B4178">
              <w:rPr>
                <w:rFonts w:ascii="Times New Roman" w:hAnsi="Times New Roman" w:cs="Times New Roman"/>
                <w:b/>
                <w:sz w:val="24"/>
                <w:szCs w:val="24"/>
              </w:rPr>
              <w:t>ь</w:t>
            </w:r>
            <w:r w:rsidRPr="000B4178">
              <w:rPr>
                <w:rFonts w:ascii="Times New Roman" w:hAnsi="Times New Roman" w:cs="Times New Roman"/>
                <w:b/>
                <w:sz w:val="24"/>
                <w:szCs w:val="24"/>
              </w:rPr>
              <w:t>зования</w:t>
            </w:r>
          </w:p>
        </w:tc>
        <w:tc>
          <w:tcPr>
            <w:tcW w:w="5745" w:type="dxa"/>
            <w:shd w:val="clear" w:color="auto" w:fill="auto"/>
          </w:tcPr>
          <w:p w:rsidR="00CE3F5C" w:rsidRPr="000B4178" w:rsidRDefault="00CE3F5C" w:rsidP="003C31E7">
            <w:pPr>
              <w:pStyle w:val="ConsPlusNormal"/>
              <w:keepNext/>
              <w:keepLines/>
              <w:widowControl/>
              <w:spacing w:line="276" w:lineRule="auto"/>
              <w:ind w:firstLine="0"/>
              <w:rPr>
                <w:rFonts w:ascii="Times New Roman" w:hAnsi="Times New Roman" w:cs="Times New Roman"/>
                <w:b/>
                <w:sz w:val="24"/>
                <w:szCs w:val="24"/>
              </w:rPr>
            </w:pPr>
            <w:r w:rsidRPr="000B4178">
              <w:rPr>
                <w:rFonts w:ascii="Times New Roman" w:hAnsi="Times New Roman" w:cs="Times New Roman"/>
                <w:b/>
                <w:sz w:val="24"/>
                <w:szCs w:val="24"/>
              </w:rPr>
              <w:t>Вспомогательные виды разрешенного использ</w:t>
            </w:r>
            <w:r w:rsidRPr="000B4178">
              <w:rPr>
                <w:rFonts w:ascii="Times New Roman" w:hAnsi="Times New Roman" w:cs="Times New Roman"/>
                <w:b/>
                <w:sz w:val="24"/>
                <w:szCs w:val="24"/>
              </w:rPr>
              <w:t>о</w:t>
            </w:r>
            <w:r w:rsidRPr="000B4178">
              <w:rPr>
                <w:rFonts w:ascii="Times New Roman" w:hAnsi="Times New Roman" w:cs="Times New Roman"/>
                <w:b/>
                <w:sz w:val="24"/>
                <w:szCs w:val="24"/>
              </w:rPr>
              <w:t>вания (установленные к условно разрешенным)</w:t>
            </w:r>
          </w:p>
        </w:tc>
      </w:tr>
      <w:tr w:rsidR="00CE3F5C" w:rsidRPr="000B4178" w:rsidTr="00F470D2">
        <w:trPr>
          <w:trHeight w:val="412"/>
        </w:trPr>
        <w:tc>
          <w:tcPr>
            <w:tcW w:w="4320" w:type="dxa"/>
            <w:shd w:val="clear" w:color="auto" w:fill="auto"/>
          </w:tcPr>
          <w:p w:rsidR="00CE3F5C" w:rsidRPr="000B4178" w:rsidRDefault="00CE3F5C" w:rsidP="003C31E7">
            <w:pPr>
              <w:pStyle w:val="ConsPlusNormal"/>
              <w:widowControl/>
              <w:spacing w:line="276" w:lineRule="auto"/>
              <w:ind w:firstLine="0"/>
              <w:rPr>
                <w:rFonts w:ascii="Times New Roman" w:hAnsi="Times New Roman" w:cs="Times New Roman"/>
                <w:sz w:val="24"/>
                <w:szCs w:val="24"/>
              </w:rPr>
            </w:pPr>
            <w:r w:rsidRPr="000B4178">
              <w:rPr>
                <w:rFonts w:ascii="Times New Roman" w:hAnsi="Times New Roman" w:cs="Times New Roman"/>
                <w:sz w:val="24"/>
                <w:szCs w:val="24"/>
              </w:rPr>
              <w:t>Не устанавливается</w:t>
            </w:r>
          </w:p>
        </w:tc>
        <w:tc>
          <w:tcPr>
            <w:tcW w:w="5745" w:type="dxa"/>
            <w:shd w:val="clear" w:color="auto" w:fill="auto"/>
          </w:tcPr>
          <w:p w:rsidR="00CE3F5C" w:rsidRPr="000B4178" w:rsidRDefault="00CE3F5C" w:rsidP="003C31E7">
            <w:pPr>
              <w:pStyle w:val="ConsPlusNormal"/>
              <w:widowControl/>
              <w:spacing w:line="276" w:lineRule="auto"/>
              <w:ind w:firstLine="0"/>
              <w:rPr>
                <w:rFonts w:ascii="Times New Roman" w:hAnsi="Times New Roman" w:cs="Times New Roman"/>
                <w:sz w:val="24"/>
                <w:szCs w:val="24"/>
              </w:rPr>
            </w:pPr>
            <w:r w:rsidRPr="000B4178">
              <w:rPr>
                <w:rFonts w:ascii="Times New Roman" w:hAnsi="Times New Roman" w:cs="Times New Roman"/>
                <w:sz w:val="24"/>
                <w:szCs w:val="24"/>
              </w:rPr>
              <w:t xml:space="preserve"> Не устанавливается</w:t>
            </w:r>
          </w:p>
        </w:tc>
      </w:tr>
    </w:tbl>
    <w:p w:rsidR="00CE3F5C" w:rsidRPr="00CE3F5C" w:rsidRDefault="00CE3F5C" w:rsidP="00CE3F5C">
      <w:pPr>
        <w:pStyle w:val="ConsPlusNormal"/>
        <w:widowControl/>
        <w:tabs>
          <w:tab w:val="left" w:pos="1830"/>
        </w:tabs>
        <w:spacing w:line="276" w:lineRule="auto"/>
        <w:ind w:firstLine="0"/>
        <w:rPr>
          <w:rFonts w:ascii="Times New Roman" w:hAnsi="Times New Roman" w:cs="Times New Roman"/>
          <w:b/>
          <w:color w:val="FF0000"/>
          <w:sz w:val="24"/>
          <w:szCs w:val="24"/>
        </w:rPr>
      </w:pPr>
      <w:r w:rsidRPr="00CE3F5C">
        <w:rPr>
          <w:rFonts w:ascii="Times New Roman" w:hAnsi="Times New Roman" w:cs="Times New Roman"/>
          <w:b/>
          <w:color w:val="FF0000"/>
          <w:sz w:val="24"/>
          <w:szCs w:val="24"/>
        </w:rPr>
        <w:tab/>
      </w:r>
    </w:p>
    <w:p w:rsidR="00CE3F5C" w:rsidRPr="000B4178" w:rsidRDefault="00CE3F5C" w:rsidP="00CE3F5C">
      <w:pPr>
        <w:pStyle w:val="ConsPlusNormal"/>
        <w:widowControl/>
        <w:spacing w:line="276" w:lineRule="auto"/>
        <w:ind w:firstLine="0"/>
        <w:rPr>
          <w:rFonts w:ascii="Times New Roman" w:hAnsi="Times New Roman" w:cs="Times New Roman"/>
          <w:b/>
          <w:sz w:val="24"/>
          <w:szCs w:val="24"/>
        </w:rPr>
      </w:pPr>
      <w:r w:rsidRPr="000B4178">
        <w:rPr>
          <w:rFonts w:ascii="Times New Roman" w:hAnsi="Times New Roman" w:cs="Times New Roman"/>
          <w:b/>
          <w:sz w:val="24"/>
          <w:szCs w:val="24"/>
        </w:rPr>
        <w:t>2) Параметры разрешенного строительства и/или реконструкции объектов капитального строительства зоны Л1: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CE3F5C" w:rsidRPr="000B4178" w:rsidTr="000B4178">
        <w:tc>
          <w:tcPr>
            <w:tcW w:w="10065" w:type="dxa"/>
            <w:tcBorders>
              <w:top w:val="single" w:sz="4" w:space="0" w:color="auto"/>
              <w:left w:val="single" w:sz="4" w:space="0" w:color="auto"/>
              <w:bottom w:val="single" w:sz="4" w:space="0" w:color="auto"/>
              <w:right w:val="single" w:sz="4" w:space="0" w:color="auto"/>
            </w:tcBorders>
          </w:tcPr>
          <w:p w:rsidR="00CE3F5C" w:rsidRPr="000B4178" w:rsidRDefault="00CE3F5C" w:rsidP="003C31E7">
            <w:pPr>
              <w:spacing w:line="276" w:lineRule="auto"/>
              <w:rPr>
                <w:b/>
              </w:rPr>
            </w:pPr>
            <w:r w:rsidRPr="000B4178">
              <w:rPr>
                <w:b/>
              </w:rPr>
              <w:t>Предельные (минимальные и (или) максимальные) размеры земельных участков и пр</w:t>
            </w:r>
            <w:r w:rsidRPr="000B4178">
              <w:rPr>
                <w:b/>
              </w:rPr>
              <w:t>е</w:t>
            </w:r>
            <w:r w:rsidRPr="000B4178">
              <w:rPr>
                <w:b/>
              </w:rPr>
              <w:t>дельные параметры разрешенного строительства, реконструкции объектов капитального строительства</w:t>
            </w:r>
          </w:p>
        </w:tc>
      </w:tr>
      <w:tr w:rsidR="00CE3F5C" w:rsidRPr="000B4178" w:rsidTr="000B4178">
        <w:tc>
          <w:tcPr>
            <w:tcW w:w="10065" w:type="dxa"/>
          </w:tcPr>
          <w:p w:rsidR="00CE3F5C" w:rsidRPr="000B4178" w:rsidRDefault="00CE3F5C" w:rsidP="003C31E7">
            <w:pPr>
              <w:pStyle w:val="ConsPlusNormal"/>
              <w:widowControl/>
              <w:spacing w:line="276" w:lineRule="auto"/>
              <w:ind w:firstLine="0"/>
              <w:jc w:val="center"/>
              <w:rPr>
                <w:rFonts w:ascii="Times New Roman" w:hAnsi="Times New Roman" w:cs="Times New Roman"/>
                <w:b/>
                <w:sz w:val="24"/>
                <w:szCs w:val="24"/>
              </w:rPr>
            </w:pPr>
            <w:r w:rsidRPr="000B4178">
              <w:rPr>
                <w:rFonts w:ascii="Times New Roman" w:hAnsi="Times New Roman" w:cs="Times New Roman"/>
                <w:b/>
                <w:sz w:val="24"/>
                <w:szCs w:val="24"/>
              </w:rPr>
              <w:t>Предельные (минимальные и (или) максимальные) размеры земельных участков</w:t>
            </w:r>
          </w:p>
        </w:tc>
      </w:tr>
      <w:tr w:rsidR="00CE3F5C" w:rsidRPr="000B4178" w:rsidTr="000B4178">
        <w:tc>
          <w:tcPr>
            <w:tcW w:w="10065" w:type="dxa"/>
          </w:tcPr>
          <w:p w:rsidR="00CE3F5C" w:rsidRPr="000B4178" w:rsidRDefault="00CE3F5C" w:rsidP="003C31E7">
            <w:pPr>
              <w:autoSpaceDE w:val="0"/>
              <w:autoSpaceDN w:val="0"/>
              <w:adjustRightInd w:val="0"/>
              <w:spacing w:line="276" w:lineRule="auto"/>
              <w:ind w:firstLine="540"/>
              <w:jc w:val="center"/>
              <w:rPr>
                <w:b/>
              </w:rPr>
            </w:pPr>
            <w:r w:rsidRPr="000B4178">
              <w:rPr>
                <w:bCs/>
              </w:rPr>
              <w:t>не подлежат установлению</w:t>
            </w:r>
          </w:p>
        </w:tc>
      </w:tr>
      <w:tr w:rsidR="00CE3F5C" w:rsidRPr="000B4178" w:rsidTr="000B4178">
        <w:tc>
          <w:tcPr>
            <w:tcW w:w="10065" w:type="dxa"/>
          </w:tcPr>
          <w:p w:rsidR="00CE3F5C" w:rsidRPr="000B4178" w:rsidRDefault="00CE3F5C" w:rsidP="003C31E7">
            <w:pPr>
              <w:pStyle w:val="ConsPlusNormal"/>
              <w:widowControl/>
              <w:spacing w:line="276" w:lineRule="auto"/>
              <w:ind w:firstLine="0"/>
              <w:jc w:val="center"/>
              <w:rPr>
                <w:rFonts w:ascii="Times New Roman" w:hAnsi="Times New Roman" w:cs="Times New Roman"/>
                <w:sz w:val="24"/>
                <w:szCs w:val="24"/>
              </w:rPr>
            </w:pPr>
            <w:r w:rsidRPr="000B4178">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CE3F5C" w:rsidRPr="000B4178" w:rsidTr="000B4178">
        <w:tc>
          <w:tcPr>
            <w:tcW w:w="10065" w:type="dxa"/>
          </w:tcPr>
          <w:p w:rsidR="00CE3F5C" w:rsidRPr="000B4178" w:rsidRDefault="00CE3F5C" w:rsidP="003C31E7">
            <w:pPr>
              <w:autoSpaceDE w:val="0"/>
              <w:autoSpaceDN w:val="0"/>
              <w:adjustRightInd w:val="0"/>
              <w:spacing w:line="276" w:lineRule="auto"/>
              <w:ind w:firstLine="540"/>
              <w:jc w:val="center"/>
              <w:rPr>
                <w:bCs/>
                <w:lang w:val="en-US"/>
              </w:rPr>
            </w:pPr>
            <w:r w:rsidRPr="000B4178">
              <w:rPr>
                <w:bCs/>
              </w:rPr>
              <w:t>не подлежат установлению</w:t>
            </w:r>
          </w:p>
        </w:tc>
      </w:tr>
      <w:tr w:rsidR="00CE3F5C" w:rsidRPr="000B4178" w:rsidTr="000B4178">
        <w:trPr>
          <w:trHeight w:val="500"/>
        </w:trPr>
        <w:tc>
          <w:tcPr>
            <w:tcW w:w="10065" w:type="dxa"/>
          </w:tcPr>
          <w:p w:rsidR="00CE3F5C" w:rsidRPr="000B4178" w:rsidRDefault="00CE3F5C" w:rsidP="003C31E7">
            <w:pPr>
              <w:spacing w:line="276" w:lineRule="auto"/>
              <w:ind w:firstLine="540"/>
              <w:rPr>
                <w:b/>
              </w:rPr>
            </w:pPr>
            <w:r w:rsidRPr="000B4178">
              <w:rPr>
                <w:b/>
              </w:rPr>
              <w:t>Максимальный процент застройки в границах земельного участка</w:t>
            </w:r>
          </w:p>
        </w:tc>
      </w:tr>
      <w:tr w:rsidR="00CE3F5C" w:rsidRPr="000B4178" w:rsidTr="000B4178">
        <w:trPr>
          <w:trHeight w:val="207"/>
        </w:trPr>
        <w:tc>
          <w:tcPr>
            <w:tcW w:w="10065" w:type="dxa"/>
          </w:tcPr>
          <w:p w:rsidR="00CE3F5C" w:rsidRPr="000B4178" w:rsidRDefault="00CE3F5C" w:rsidP="003C31E7">
            <w:pPr>
              <w:autoSpaceDE w:val="0"/>
              <w:autoSpaceDN w:val="0"/>
              <w:adjustRightInd w:val="0"/>
              <w:spacing w:line="276" w:lineRule="auto"/>
              <w:ind w:firstLine="540"/>
              <w:jc w:val="center"/>
              <w:rPr>
                <w:b/>
              </w:rPr>
            </w:pPr>
            <w:r w:rsidRPr="000B4178">
              <w:rPr>
                <w:bCs/>
              </w:rPr>
              <w:t>не подлежат установлению</w:t>
            </w:r>
          </w:p>
        </w:tc>
      </w:tr>
      <w:tr w:rsidR="00CE3F5C" w:rsidRPr="000B4178" w:rsidTr="000B4178">
        <w:tc>
          <w:tcPr>
            <w:tcW w:w="10065" w:type="dxa"/>
          </w:tcPr>
          <w:p w:rsidR="00CE3F5C" w:rsidRPr="000B4178" w:rsidRDefault="00CE3F5C" w:rsidP="003C31E7">
            <w:pPr>
              <w:spacing w:line="276" w:lineRule="auto"/>
              <w:jc w:val="center"/>
              <w:rPr>
                <w:b/>
              </w:rPr>
            </w:pPr>
            <w:r w:rsidRPr="000B4178">
              <w:rPr>
                <w:b/>
              </w:rPr>
              <w:t>Минимальные отступы от границ земельных участков в целях определения мест допу</w:t>
            </w:r>
            <w:r w:rsidRPr="000B4178">
              <w:rPr>
                <w:b/>
              </w:rPr>
              <w:t>с</w:t>
            </w:r>
            <w:r w:rsidRPr="000B4178">
              <w:rPr>
                <w:b/>
              </w:rPr>
              <w:t>тимого размещения зданий, строений, сооружений, за пределами которых запрещено строительство зданий, строений, сооружений</w:t>
            </w:r>
          </w:p>
        </w:tc>
      </w:tr>
      <w:tr w:rsidR="00CE3F5C" w:rsidRPr="000B4178" w:rsidTr="000B4178">
        <w:tc>
          <w:tcPr>
            <w:tcW w:w="10065" w:type="dxa"/>
          </w:tcPr>
          <w:p w:rsidR="00CE3F5C" w:rsidRPr="000B4178" w:rsidRDefault="00CE3F5C" w:rsidP="003C31E7">
            <w:pPr>
              <w:autoSpaceDE w:val="0"/>
              <w:autoSpaceDN w:val="0"/>
              <w:adjustRightInd w:val="0"/>
              <w:spacing w:line="276" w:lineRule="auto"/>
              <w:ind w:firstLine="540"/>
              <w:jc w:val="center"/>
              <w:rPr>
                <w:b/>
                <w:lang w:val="en-US"/>
              </w:rPr>
            </w:pPr>
            <w:r w:rsidRPr="000B4178">
              <w:rPr>
                <w:bCs/>
              </w:rPr>
              <w:t>не подлежат установлению</w:t>
            </w:r>
            <w:r w:rsidRPr="000B4178">
              <w:rPr>
                <w:bCs/>
                <w:lang w:val="en-US"/>
              </w:rPr>
              <w:t xml:space="preserve"> </w:t>
            </w:r>
          </w:p>
        </w:tc>
      </w:tr>
    </w:tbl>
    <w:p w:rsidR="00CB54F7" w:rsidRPr="00CE3F5C" w:rsidRDefault="00CB54F7" w:rsidP="00CB54F7">
      <w:pPr>
        <w:pStyle w:val="ConsPlusNormal"/>
        <w:widowControl/>
        <w:ind w:firstLine="680"/>
        <w:jc w:val="both"/>
        <w:rPr>
          <w:rFonts w:ascii="Times New Roman" w:hAnsi="Times New Roman" w:cs="Times New Roman"/>
          <w:sz w:val="24"/>
          <w:szCs w:val="24"/>
        </w:rPr>
      </w:pPr>
    </w:p>
    <w:p w:rsidR="00CB54F7" w:rsidRPr="00CE3F5C" w:rsidRDefault="00CB54F7" w:rsidP="00CB54F7">
      <w:pPr>
        <w:pStyle w:val="ConsPlusNormal"/>
        <w:widowControl/>
        <w:jc w:val="both"/>
        <w:rPr>
          <w:rFonts w:ascii="Times New Roman" w:hAnsi="Times New Roman" w:cs="Times New Roman"/>
          <w:b/>
          <w:sz w:val="24"/>
          <w:szCs w:val="24"/>
        </w:rPr>
      </w:pPr>
      <w:r w:rsidRPr="00CE3F5C">
        <w:rPr>
          <w:rFonts w:ascii="Times New Roman" w:hAnsi="Times New Roman" w:cs="Times New Roman"/>
          <w:b/>
          <w:sz w:val="24"/>
          <w:szCs w:val="24"/>
        </w:rPr>
        <w:t>Статья 28. Дополнительные градостроительные регламенты в зонах с особыми у</w:t>
      </w:r>
      <w:r w:rsidRPr="00CE3F5C">
        <w:rPr>
          <w:rFonts w:ascii="Times New Roman" w:hAnsi="Times New Roman" w:cs="Times New Roman"/>
          <w:b/>
          <w:sz w:val="24"/>
          <w:szCs w:val="24"/>
        </w:rPr>
        <w:t>с</w:t>
      </w:r>
      <w:r w:rsidRPr="00CE3F5C">
        <w:rPr>
          <w:rFonts w:ascii="Times New Roman" w:hAnsi="Times New Roman" w:cs="Times New Roman"/>
          <w:b/>
          <w:sz w:val="24"/>
          <w:szCs w:val="24"/>
        </w:rPr>
        <w:t>ловиями использования территории и иных зонах с особыми условиями использования з</w:t>
      </w:r>
      <w:r w:rsidRPr="00CE3F5C">
        <w:rPr>
          <w:rFonts w:ascii="Times New Roman" w:hAnsi="Times New Roman" w:cs="Times New Roman"/>
          <w:b/>
          <w:sz w:val="24"/>
          <w:szCs w:val="24"/>
        </w:rPr>
        <w:t>е</w:t>
      </w:r>
      <w:r w:rsidRPr="00CE3F5C">
        <w:rPr>
          <w:rFonts w:ascii="Times New Roman" w:hAnsi="Times New Roman" w:cs="Times New Roman"/>
          <w:b/>
          <w:sz w:val="24"/>
          <w:szCs w:val="24"/>
        </w:rPr>
        <w:t>мельных участков</w:t>
      </w:r>
      <w:r w:rsidRPr="00CE3F5C">
        <w:rPr>
          <w:rFonts w:ascii="Times New Roman" w:hAnsi="Times New Roman" w:cs="Times New Roman"/>
          <w:b/>
          <w:bCs/>
          <w:sz w:val="24"/>
          <w:szCs w:val="24"/>
        </w:rPr>
        <w:t xml:space="preserve"> и </w:t>
      </w:r>
      <w:r w:rsidRPr="00CE3F5C">
        <w:rPr>
          <w:rFonts w:ascii="Times New Roman" w:hAnsi="Times New Roman" w:cs="Times New Roman"/>
          <w:b/>
          <w:sz w:val="24"/>
          <w:szCs w:val="24"/>
        </w:rPr>
        <w:t>объектов капитального строительства, расположенных в этих зонах.</w:t>
      </w:r>
    </w:p>
    <w:p w:rsidR="00CB54F7" w:rsidRPr="00CE3F5C" w:rsidRDefault="00CB54F7" w:rsidP="00CB54F7">
      <w:pPr>
        <w:pStyle w:val="ConsPlusNormal"/>
        <w:widowControl/>
        <w:jc w:val="both"/>
        <w:rPr>
          <w:rFonts w:ascii="Times New Roman" w:hAnsi="Times New Roman" w:cs="Times New Roman"/>
          <w:b/>
          <w:bCs/>
          <w:sz w:val="24"/>
          <w:szCs w:val="24"/>
        </w:rPr>
      </w:pPr>
      <w:r w:rsidRPr="00CE3F5C">
        <w:rPr>
          <w:rFonts w:ascii="Times New Roman" w:hAnsi="Times New Roman" w:cs="Times New Roman"/>
          <w:sz w:val="24"/>
          <w:szCs w:val="24"/>
        </w:rPr>
        <w:t>Использование земельных участков и объектов капитального строительства, расположе</w:t>
      </w:r>
      <w:r w:rsidRPr="00CE3F5C">
        <w:rPr>
          <w:rFonts w:ascii="Times New Roman" w:hAnsi="Times New Roman" w:cs="Times New Roman"/>
          <w:sz w:val="24"/>
          <w:szCs w:val="24"/>
        </w:rPr>
        <w:t>н</w:t>
      </w:r>
      <w:r w:rsidRPr="00CE3F5C">
        <w:rPr>
          <w:rFonts w:ascii="Times New Roman" w:hAnsi="Times New Roman" w:cs="Times New Roman"/>
          <w:sz w:val="24"/>
          <w:szCs w:val="24"/>
        </w:rPr>
        <w:t>ных в пределах зон</w:t>
      </w:r>
      <w:r w:rsidRPr="00CE3F5C">
        <w:rPr>
          <w:rFonts w:ascii="Times New Roman" w:hAnsi="Times New Roman" w:cs="Times New Roman"/>
          <w:b/>
          <w:sz w:val="24"/>
          <w:szCs w:val="24"/>
        </w:rPr>
        <w:t xml:space="preserve"> </w:t>
      </w:r>
      <w:r w:rsidRPr="00CE3F5C">
        <w:rPr>
          <w:rFonts w:ascii="Times New Roman" w:hAnsi="Times New Roman" w:cs="Times New Roman"/>
          <w:sz w:val="24"/>
          <w:szCs w:val="24"/>
        </w:rPr>
        <w:t>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w:t>
      </w:r>
      <w:r w:rsidRPr="00CE3F5C">
        <w:rPr>
          <w:rFonts w:ascii="Times New Roman" w:hAnsi="Times New Roman" w:cs="Times New Roman"/>
          <w:sz w:val="24"/>
          <w:szCs w:val="24"/>
        </w:rPr>
        <w:t>в</w:t>
      </w:r>
      <w:r w:rsidRPr="00CE3F5C">
        <w:rPr>
          <w:rFonts w:ascii="Times New Roman" w:hAnsi="Times New Roman" w:cs="Times New Roman"/>
          <w:sz w:val="24"/>
          <w:szCs w:val="24"/>
        </w:rPr>
        <w:t>ными правовыми актами применительно к санитарно-защитным зонам, водоохранным зонам, иным зонам ограничений.</w:t>
      </w:r>
      <w:r w:rsidRPr="00CE3F5C">
        <w:rPr>
          <w:rFonts w:ascii="Times New Roman" w:hAnsi="Times New Roman" w:cs="Times New Roman"/>
          <w:b/>
          <w:bCs/>
          <w:sz w:val="24"/>
          <w:szCs w:val="24"/>
        </w:rPr>
        <w:t xml:space="preserve"> </w:t>
      </w:r>
    </w:p>
    <w:p w:rsidR="00CB54F7" w:rsidRPr="00CE3F5C" w:rsidRDefault="00CB54F7" w:rsidP="00CB54F7">
      <w:pPr>
        <w:pStyle w:val="ConsPlusNormal"/>
        <w:widowControl/>
        <w:jc w:val="both"/>
        <w:rPr>
          <w:rFonts w:ascii="Times New Roman" w:hAnsi="Times New Roman" w:cs="Times New Roman"/>
          <w:sz w:val="24"/>
          <w:szCs w:val="24"/>
        </w:rPr>
      </w:pPr>
      <w:r w:rsidRPr="00CE3F5C">
        <w:rPr>
          <w:rFonts w:ascii="Times New Roman" w:hAnsi="Times New Roman" w:cs="Times New Roman"/>
          <w:sz w:val="24"/>
          <w:szCs w:val="24"/>
        </w:rPr>
        <w:t>Земельные участки и объекты капитального строительства, которые расположены в пр</w:t>
      </w:r>
      <w:r w:rsidRPr="00CE3F5C">
        <w:rPr>
          <w:rFonts w:ascii="Times New Roman" w:hAnsi="Times New Roman" w:cs="Times New Roman"/>
          <w:sz w:val="24"/>
          <w:szCs w:val="24"/>
        </w:rPr>
        <w:t>е</w:t>
      </w:r>
      <w:r w:rsidRPr="00CE3F5C">
        <w:rPr>
          <w:rFonts w:ascii="Times New Roman" w:hAnsi="Times New Roman" w:cs="Times New Roman"/>
          <w:sz w:val="24"/>
          <w:szCs w:val="24"/>
        </w:rPr>
        <w:t>делах зон, обозначенных на карте настоящих Правил, чьи характеристики не соответствуют о</w:t>
      </w:r>
      <w:r w:rsidRPr="00CE3F5C">
        <w:rPr>
          <w:rFonts w:ascii="Times New Roman" w:hAnsi="Times New Roman" w:cs="Times New Roman"/>
          <w:sz w:val="24"/>
          <w:szCs w:val="24"/>
        </w:rPr>
        <w:t>г</w:t>
      </w:r>
      <w:r w:rsidRPr="00CE3F5C">
        <w:rPr>
          <w:rFonts w:ascii="Times New Roman" w:hAnsi="Times New Roman" w:cs="Times New Roman"/>
          <w:sz w:val="24"/>
          <w:szCs w:val="24"/>
        </w:rPr>
        <w:t>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w:t>
      </w:r>
      <w:r w:rsidRPr="00CE3F5C">
        <w:rPr>
          <w:rFonts w:ascii="Times New Roman" w:hAnsi="Times New Roman" w:cs="Times New Roman"/>
          <w:sz w:val="24"/>
          <w:szCs w:val="24"/>
        </w:rPr>
        <w:t>т</w:t>
      </w:r>
      <w:r w:rsidRPr="00CE3F5C">
        <w:rPr>
          <w:rFonts w:ascii="Times New Roman" w:hAnsi="Times New Roman" w:cs="Times New Roman"/>
          <w:sz w:val="24"/>
          <w:szCs w:val="24"/>
        </w:rPr>
        <w:t>ветствующими настоящим Правилам.</w:t>
      </w:r>
    </w:p>
    <w:p w:rsidR="00CB54F7" w:rsidRPr="00CE3F5C" w:rsidRDefault="00CB54F7" w:rsidP="00CB54F7">
      <w:pPr>
        <w:pStyle w:val="ConsPlusNormal"/>
        <w:widowControl/>
        <w:jc w:val="both"/>
        <w:rPr>
          <w:rFonts w:ascii="Times New Roman" w:hAnsi="Times New Roman" w:cs="Times New Roman"/>
          <w:sz w:val="24"/>
          <w:szCs w:val="24"/>
        </w:rPr>
      </w:pPr>
      <w:r w:rsidRPr="00CE3F5C">
        <w:rPr>
          <w:rFonts w:ascii="Times New Roman" w:hAnsi="Times New Roman" w:cs="Times New Roman"/>
          <w:sz w:val="24"/>
          <w:szCs w:val="24"/>
        </w:rPr>
        <w:t>Дальнейшее использование и строительные изменения указанных объектов определяются статьей 8 настоящих Правил.</w:t>
      </w:r>
    </w:p>
    <w:p w:rsidR="00CB54F7" w:rsidRPr="00CE3F5C" w:rsidRDefault="00CB54F7" w:rsidP="00CB54F7">
      <w:pPr>
        <w:pStyle w:val="ConsPlusNormal"/>
        <w:widowControl/>
        <w:jc w:val="both"/>
        <w:rPr>
          <w:rFonts w:ascii="Times New Roman" w:hAnsi="Times New Roman" w:cs="Times New Roman"/>
          <w:sz w:val="24"/>
          <w:szCs w:val="24"/>
        </w:rPr>
      </w:pPr>
      <w:r w:rsidRPr="00CE3F5C">
        <w:rPr>
          <w:rFonts w:ascii="Times New Roman" w:hAnsi="Times New Roman" w:cs="Times New Roman"/>
          <w:sz w:val="24"/>
          <w:szCs w:val="24"/>
        </w:rPr>
        <w:t>Для земельных участков и объектов капитального строительства, расположенных в сан</w:t>
      </w:r>
      <w:r w:rsidRPr="00CE3F5C">
        <w:rPr>
          <w:rFonts w:ascii="Times New Roman" w:hAnsi="Times New Roman" w:cs="Times New Roman"/>
          <w:sz w:val="24"/>
          <w:szCs w:val="24"/>
        </w:rPr>
        <w:t>и</w:t>
      </w:r>
      <w:r w:rsidRPr="00CE3F5C">
        <w:rPr>
          <w:rFonts w:ascii="Times New Roman" w:hAnsi="Times New Roman" w:cs="Times New Roman"/>
          <w:sz w:val="24"/>
          <w:szCs w:val="24"/>
        </w:rPr>
        <w:t>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w:t>
      </w:r>
      <w:r w:rsidRPr="00CE3F5C">
        <w:rPr>
          <w:rFonts w:ascii="Times New Roman" w:hAnsi="Times New Roman" w:cs="Times New Roman"/>
          <w:sz w:val="24"/>
          <w:szCs w:val="24"/>
        </w:rPr>
        <w:t>о</w:t>
      </w:r>
      <w:r w:rsidRPr="00CE3F5C">
        <w:rPr>
          <w:rFonts w:ascii="Times New Roman" w:hAnsi="Times New Roman" w:cs="Times New Roman"/>
          <w:sz w:val="24"/>
          <w:szCs w:val="24"/>
        </w:rPr>
        <w:t>оружений, иных объектов, устанавливаются:</w:t>
      </w:r>
    </w:p>
    <w:p w:rsidR="00CB54F7" w:rsidRPr="00CE3F5C" w:rsidRDefault="00CB54F7" w:rsidP="00CB54F7">
      <w:pPr>
        <w:pStyle w:val="ConsPlusNormal"/>
        <w:widowControl/>
        <w:jc w:val="both"/>
        <w:rPr>
          <w:rFonts w:ascii="Times New Roman" w:hAnsi="Times New Roman" w:cs="Times New Roman"/>
          <w:sz w:val="24"/>
          <w:szCs w:val="24"/>
        </w:rPr>
      </w:pPr>
      <w:r w:rsidRPr="00CE3F5C">
        <w:rPr>
          <w:rFonts w:ascii="Times New Roman" w:hAnsi="Times New Roman" w:cs="Times New Roman"/>
          <w:sz w:val="24"/>
          <w:szCs w:val="24"/>
        </w:rPr>
        <w:lastRenderedPageBreak/>
        <w:t>- виды запрещенного использования – в соответствии с СанПиН 2.2.1/2.1.1.1200-03 «С</w:t>
      </w:r>
      <w:r w:rsidRPr="00CE3F5C">
        <w:rPr>
          <w:rFonts w:ascii="Times New Roman" w:hAnsi="Times New Roman" w:cs="Times New Roman"/>
          <w:sz w:val="24"/>
          <w:szCs w:val="24"/>
        </w:rPr>
        <w:t>а</w:t>
      </w:r>
      <w:r w:rsidRPr="00CE3F5C">
        <w:rPr>
          <w:rFonts w:ascii="Times New Roman" w:hAnsi="Times New Roman" w:cs="Times New Roman"/>
          <w:sz w:val="24"/>
          <w:szCs w:val="24"/>
        </w:rPr>
        <w:t>нитарно-защитные зоны и санитарная классификация предприятий, сооружений и иных объе</w:t>
      </w:r>
      <w:r w:rsidRPr="00CE3F5C">
        <w:rPr>
          <w:rFonts w:ascii="Times New Roman" w:hAnsi="Times New Roman" w:cs="Times New Roman"/>
          <w:sz w:val="24"/>
          <w:szCs w:val="24"/>
        </w:rPr>
        <w:t>к</w:t>
      </w:r>
      <w:r w:rsidRPr="00CE3F5C">
        <w:rPr>
          <w:rFonts w:ascii="Times New Roman" w:hAnsi="Times New Roman" w:cs="Times New Roman"/>
          <w:sz w:val="24"/>
          <w:szCs w:val="24"/>
        </w:rPr>
        <w:t>тов»,</w:t>
      </w:r>
    </w:p>
    <w:p w:rsidR="00CB54F7" w:rsidRPr="00CE3F5C" w:rsidRDefault="00CB54F7" w:rsidP="00CB54F7">
      <w:pPr>
        <w:pStyle w:val="ConsPlusNormal"/>
        <w:widowControl/>
        <w:jc w:val="both"/>
        <w:rPr>
          <w:rFonts w:ascii="Times New Roman" w:hAnsi="Times New Roman" w:cs="Times New Roman"/>
          <w:sz w:val="24"/>
          <w:szCs w:val="24"/>
        </w:rPr>
      </w:pPr>
      <w:r w:rsidRPr="00CE3F5C">
        <w:rPr>
          <w:rFonts w:ascii="Times New Roman" w:hAnsi="Times New Roman" w:cs="Times New Roman"/>
          <w:sz w:val="24"/>
          <w:szCs w:val="24"/>
        </w:rPr>
        <w:t>- условно разрешенные виды использования, которые могут быть разрешены по спец</w:t>
      </w:r>
      <w:r w:rsidRPr="00CE3F5C">
        <w:rPr>
          <w:rFonts w:ascii="Times New Roman" w:hAnsi="Times New Roman" w:cs="Times New Roman"/>
          <w:sz w:val="24"/>
          <w:szCs w:val="24"/>
        </w:rPr>
        <w:t>и</w:t>
      </w:r>
      <w:r w:rsidRPr="00CE3F5C">
        <w:rPr>
          <w:rFonts w:ascii="Times New Roman" w:hAnsi="Times New Roman" w:cs="Times New Roman"/>
          <w:sz w:val="24"/>
          <w:szCs w:val="24"/>
        </w:rPr>
        <w:t>альному согласованию с территориальными органами санитарно-эпидемиологического и экол</w:t>
      </w:r>
      <w:r w:rsidRPr="00CE3F5C">
        <w:rPr>
          <w:rFonts w:ascii="Times New Roman" w:hAnsi="Times New Roman" w:cs="Times New Roman"/>
          <w:sz w:val="24"/>
          <w:szCs w:val="24"/>
        </w:rPr>
        <w:t>о</w:t>
      </w:r>
      <w:r w:rsidRPr="00CE3F5C">
        <w:rPr>
          <w:rFonts w:ascii="Times New Roman" w:hAnsi="Times New Roman" w:cs="Times New Roman"/>
          <w:sz w:val="24"/>
          <w:szCs w:val="24"/>
        </w:rPr>
        <w:t>гического контроля на основе СанПиН 2.2.1/2.1.1.1200-03 «Санитарно-защитные зоны и санита</w:t>
      </w:r>
      <w:r w:rsidRPr="00CE3F5C">
        <w:rPr>
          <w:rFonts w:ascii="Times New Roman" w:hAnsi="Times New Roman" w:cs="Times New Roman"/>
          <w:sz w:val="24"/>
          <w:szCs w:val="24"/>
        </w:rPr>
        <w:t>р</w:t>
      </w:r>
      <w:r w:rsidRPr="00CE3F5C">
        <w:rPr>
          <w:rFonts w:ascii="Times New Roman" w:hAnsi="Times New Roman" w:cs="Times New Roman"/>
          <w:sz w:val="24"/>
          <w:szCs w:val="24"/>
        </w:rPr>
        <w:t>ная классификация предприятий, сооружений и иных объектов» с использованием процедур публичных слушаний, определенных статьей 14 настоящих Правил.</w:t>
      </w:r>
    </w:p>
    <w:p w:rsidR="00CB54F7" w:rsidRPr="00CE3F5C" w:rsidRDefault="00CB54F7" w:rsidP="00CB54F7">
      <w:pPr>
        <w:ind w:firstLine="680"/>
        <w:rPr>
          <w:b/>
          <w:bCs/>
        </w:rPr>
      </w:pPr>
    </w:p>
    <w:p w:rsidR="00CB54F7" w:rsidRPr="00CE3F5C" w:rsidRDefault="00CB54F7" w:rsidP="00CB54F7">
      <w:pPr>
        <w:ind w:firstLine="680"/>
        <w:rPr>
          <w:b/>
          <w:bCs/>
        </w:rPr>
      </w:pPr>
      <w:r w:rsidRPr="00CE3F5C">
        <w:rPr>
          <w:b/>
          <w:bCs/>
        </w:rPr>
        <w:t>28.1. Территории объектов культурного наследия</w:t>
      </w:r>
    </w:p>
    <w:p w:rsidR="003B381E" w:rsidRPr="00CE3F5C" w:rsidRDefault="003B381E" w:rsidP="003B381E">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В соответствии с частью</w:t>
      </w:r>
      <w:r w:rsidRPr="00CE3F5C">
        <w:rPr>
          <w:rFonts w:ascii="Times New Roman" w:hAnsi="Times New Roman" w:cs="Times New Roman"/>
          <w:b/>
          <w:sz w:val="24"/>
          <w:szCs w:val="24"/>
        </w:rPr>
        <w:t xml:space="preserve"> </w:t>
      </w:r>
      <w:r w:rsidRPr="00CE3F5C">
        <w:rPr>
          <w:rFonts w:ascii="Times New Roman" w:hAnsi="Times New Roman" w:cs="Times New Roman"/>
          <w:sz w:val="24"/>
          <w:szCs w:val="24"/>
        </w:rPr>
        <w:t>4 ст. 36 Градостроительного кодекса Российской Федерации  де</w:t>
      </w:r>
      <w:r w:rsidRPr="00CE3F5C">
        <w:rPr>
          <w:rFonts w:ascii="Times New Roman" w:hAnsi="Times New Roman" w:cs="Times New Roman"/>
          <w:sz w:val="24"/>
          <w:szCs w:val="24"/>
        </w:rPr>
        <w:t>й</w:t>
      </w:r>
      <w:r w:rsidRPr="00CE3F5C">
        <w:rPr>
          <w:rFonts w:ascii="Times New Roman" w:hAnsi="Times New Roman" w:cs="Times New Roman"/>
          <w:sz w:val="24"/>
          <w:szCs w:val="24"/>
        </w:rPr>
        <w:t>ствие градостроительного регламента не распространяется на земельные участки в границах те</w:t>
      </w:r>
      <w:r w:rsidRPr="00CE3F5C">
        <w:rPr>
          <w:rFonts w:ascii="Times New Roman" w:hAnsi="Times New Roman" w:cs="Times New Roman"/>
          <w:sz w:val="24"/>
          <w:szCs w:val="24"/>
        </w:rPr>
        <w:t>р</w:t>
      </w:r>
      <w:r w:rsidRPr="00CE3F5C">
        <w:rPr>
          <w:rFonts w:ascii="Times New Roman" w:hAnsi="Times New Roman" w:cs="Times New Roman"/>
          <w:sz w:val="24"/>
          <w:szCs w:val="24"/>
        </w:rPr>
        <w:t>риторий памятников и ансамблей, а также в границах территорий памятников или ансамблей, к</w:t>
      </w:r>
      <w:r w:rsidRPr="00CE3F5C">
        <w:rPr>
          <w:rFonts w:ascii="Times New Roman" w:hAnsi="Times New Roman" w:cs="Times New Roman"/>
          <w:sz w:val="24"/>
          <w:szCs w:val="24"/>
        </w:rPr>
        <w:t>о</w:t>
      </w:r>
      <w:r w:rsidRPr="00CE3F5C">
        <w:rPr>
          <w:rFonts w:ascii="Times New Roman" w:hAnsi="Times New Roman" w:cs="Times New Roman"/>
          <w:sz w:val="24"/>
          <w:szCs w:val="24"/>
        </w:rPr>
        <w:t>торые являются вновь выявленными объектами культурного наследия и решения о режиме с</w:t>
      </w:r>
      <w:r w:rsidRPr="00CE3F5C">
        <w:rPr>
          <w:rFonts w:ascii="Times New Roman" w:hAnsi="Times New Roman" w:cs="Times New Roman"/>
          <w:sz w:val="24"/>
          <w:szCs w:val="24"/>
        </w:rPr>
        <w:t>о</w:t>
      </w:r>
      <w:r w:rsidRPr="00CE3F5C">
        <w:rPr>
          <w:rFonts w:ascii="Times New Roman" w:hAnsi="Times New Roman" w:cs="Times New Roman"/>
          <w:sz w:val="24"/>
          <w:szCs w:val="24"/>
        </w:rPr>
        <w:t>держания, параметрах реставрации, консервации, воссоздания, ремонта и приспособлении кот</w:t>
      </w:r>
      <w:r w:rsidRPr="00CE3F5C">
        <w:rPr>
          <w:rFonts w:ascii="Times New Roman" w:hAnsi="Times New Roman" w:cs="Times New Roman"/>
          <w:sz w:val="24"/>
          <w:szCs w:val="24"/>
        </w:rPr>
        <w:t>о</w:t>
      </w:r>
      <w:r w:rsidRPr="00CE3F5C">
        <w:rPr>
          <w:rFonts w:ascii="Times New Roman" w:hAnsi="Times New Roman" w:cs="Times New Roman"/>
          <w:sz w:val="24"/>
          <w:szCs w:val="24"/>
        </w:rPr>
        <w:t>рых принимаются в порядке, установленном законодательством Российской Федерации об охр</w:t>
      </w:r>
      <w:r w:rsidRPr="00CE3F5C">
        <w:rPr>
          <w:rFonts w:ascii="Times New Roman" w:hAnsi="Times New Roman" w:cs="Times New Roman"/>
          <w:sz w:val="24"/>
          <w:szCs w:val="24"/>
        </w:rPr>
        <w:t>а</w:t>
      </w:r>
      <w:r w:rsidRPr="00CE3F5C">
        <w:rPr>
          <w:rFonts w:ascii="Times New Roman" w:hAnsi="Times New Roman" w:cs="Times New Roman"/>
          <w:sz w:val="24"/>
          <w:szCs w:val="24"/>
        </w:rPr>
        <w:t>не объектов культурного наследия.</w:t>
      </w:r>
    </w:p>
    <w:p w:rsidR="00CB54F7" w:rsidRPr="00CE3F5C" w:rsidRDefault="00CB54F7" w:rsidP="000B4178">
      <w:pPr>
        <w:pStyle w:val="ConsPlusTitle"/>
        <w:ind w:firstLine="680"/>
        <w:jc w:val="both"/>
        <w:rPr>
          <w:strike/>
          <w:sz w:val="24"/>
          <w:szCs w:val="24"/>
        </w:rPr>
      </w:pPr>
      <w:r w:rsidRPr="00CE3F5C">
        <w:rPr>
          <w:b w:val="0"/>
          <w:sz w:val="24"/>
          <w:szCs w:val="24"/>
        </w:rPr>
        <w:t>Границы зон охраны объектов культурного наследия определяются проектом и утвержд</w:t>
      </w:r>
      <w:r w:rsidRPr="00CE3F5C">
        <w:rPr>
          <w:b w:val="0"/>
          <w:sz w:val="24"/>
          <w:szCs w:val="24"/>
        </w:rPr>
        <w:t>а</w:t>
      </w:r>
      <w:r w:rsidRPr="00CE3F5C">
        <w:rPr>
          <w:b w:val="0"/>
          <w:sz w:val="24"/>
          <w:szCs w:val="24"/>
        </w:rPr>
        <w:t xml:space="preserve">ются для каждого объекта индивидуально постановлением правительства Воронежской области. </w:t>
      </w:r>
      <w:r w:rsidR="000B4178">
        <w:rPr>
          <w:b w:val="0"/>
          <w:iCs/>
          <w:strike/>
          <w:sz w:val="24"/>
          <w:szCs w:val="24"/>
        </w:rPr>
        <w:t xml:space="preserve"> </w:t>
      </w:r>
    </w:p>
    <w:p w:rsidR="00CE3F5C" w:rsidRPr="000B4178" w:rsidRDefault="00CE3F5C" w:rsidP="00CE3F5C">
      <w:pPr>
        <w:autoSpaceDE w:val="0"/>
        <w:autoSpaceDN w:val="0"/>
        <w:adjustRightInd w:val="0"/>
        <w:ind w:firstLine="540"/>
        <w:jc w:val="both"/>
      </w:pPr>
      <w:r w:rsidRPr="000B4178">
        <w:t>Согласно статьи 5.1. Федерального закона от 25.06.2002 г. № 73-ФЗ (ред. от 09.03.2016 г.) «Об объектах культурного наследия (памятниках истории и культуры) народов Российской Ф</w:t>
      </w:r>
      <w:r w:rsidRPr="000B4178">
        <w:t>е</w:t>
      </w:r>
      <w:r w:rsidRPr="000B4178">
        <w:t>дерации»:</w:t>
      </w:r>
    </w:p>
    <w:p w:rsidR="00CE3F5C" w:rsidRPr="000B4178" w:rsidRDefault="00CE3F5C" w:rsidP="00CE3F5C">
      <w:pPr>
        <w:autoSpaceDE w:val="0"/>
        <w:autoSpaceDN w:val="0"/>
        <w:adjustRightInd w:val="0"/>
        <w:ind w:firstLine="540"/>
        <w:jc w:val="both"/>
      </w:pPr>
      <w:r w:rsidRPr="000B4178">
        <w:t>«1. В границах территории объекта культурного наследия:</w:t>
      </w:r>
    </w:p>
    <w:p w:rsidR="00CE3F5C" w:rsidRPr="000B4178" w:rsidRDefault="00CE3F5C" w:rsidP="00CE3F5C">
      <w:pPr>
        <w:autoSpaceDE w:val="0"/>
        <w:autoSpaceDN w:val="0"/>
        <w:adjustRightInd w:val="0"/>
        <w:ind w:firstLine="540"/>
        <w:jc w:val="both"/>
      </w:pPr>
      <w:r w:rsidRPr="000B4178">
        <w:t>1) на территории памятника или ансамбля запрещаются строительство объектов капитал</w:t>
      </w:r>
      <w:r w:rsidRPr="000B4178">
        <w:t>ь</w:t>
      </w:r>
      <w:r w:rsidRPr="000B4178">
        <w:t>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w:t>
      </w:r>
      <w:r w:rsidRPr="000B4178">
        <w:t>я</w:t>
      </w:r>
      <w:r w:rsidRPr="000B4178">
        <w:t>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E3F5C" w:rsidRPr="000B4178" w:rsidRDefault="00CE3F5C" w:rsidP="00CE3F5C">
      <w:pPr>
        <w:autoSpaceDE w:val="0"/>
        <w:autoSpaceDN w:val="0"/>
        <w:adjustRightInd w:val="0"/>
        <w:ind w:firstLine="540"/>
        <w:jc w:val="both"/>
      </w:pPr>
      <w:bookmarkStart w:id="295" w:name="Par4"/>
      <w:bookmarkEnd w:id="295"/>
      <w:r w:rsidRPr="000B4178">
        <w:t>2) на территории достопримечательного места разрешаются работы по сохранению памя</w:t>
      </w:r>
      <w:r w:rsidRPr="000B4178">
        <w:t>т</w:t>
      </w:r>
      <w:r w:rsidRPr="000B4178">
        <w:t>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w:t>
      </w:r>
      <w:r w:rsidRPr="000B4178">
        <w:t>ю</w:t>
      </w:r>
      <w:r w:rsidRPr="000B4178">
        <w:t>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w:t>
      </w:r>
      <w:r w:rsidRPr="000B4178">
        <w:t>я</w:t>
      </w:r>
      <w:r w:rsidRPr="000B4178">
        <w:t>зательному сохранению; строительство объектов капитального строительства в целях воссозд</w:t>
      </w:r>
      <w:r w:rsidRPr="000B4178">
        <w:t>а</w:t>
      </w:r>
      <w:r w:rsidRPr="000B4178">
        <w:t>ния утраченной градостроительной среды; осуществление ограниченного строительства, кап</w:t>
      </w:r>
      <w:r w:rsidRPr="000B4178">
        <w:t>и</w:t>
      </w:r>
      <w:r w:rsidRPr="000B4178">
        <w:t>тального ремонта и реконструкции объектов капитального строительства при условии сохран</w:t>
      </w:r>
      <w:r w:rsidRPr="000B4178">
        <w:t>е</w:t>
      </w:r>
      <w:r w:rsidRPr="000B4178">
        <w:t>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w:t>
      </w:r>
      <w:r w:rsidRPr="000B4178">
        <w:t>у</w:t>
      </w:r>
      <w:r w:rsidRPr="000B4178">
        <w:t>ры) народов Российской Федерации и подлежащих обязательному сохранению;</w:t>
      </w:r>
    </w:p>
    <w:p w:rsidR="00CE3F5C" w:rsidRPr="000B4178" w:rsidRDefault="00CE3F5C" w:rsidP="000B4178">
      <w:pPr>
        <w:autoSpaceDE w:val="0"/>
        <w:autoSpaceDN w:val="0"/>
        <w:adjustRightInd w:val="0"/>
        <w:ind w:firstLine="540"/>
        <w:jc w:val="both"/>
      </w:pPr>
      <w:r w:rsidRPr="000B4178">
        <w:t>3) на территории памятника, ансамбля или достопримечательного места разрешается вед</w:t>
      </w:r>
      <w:r w:rsidRPr="000B4178">
        <w:t>е</w:t>
      </w:r>
      <w:r w:rsidRPr="000B4178">
        <w:t>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w:t>
      </w:r>
      <w:r w:rsidRPr="000B4178">
        <w:t>р</w:t>
      </w:r>
      <w:r w:rsidRPr="000B4178">
        <w:t>ного наследия в современных условиях.</w:t>
      </w:r>
    </w:p>
    <w:p w:rsidR="00CE3F5C" w:rsidRPr="000B4178" w:rsidRDefault="00CE3F5C" w:rsidP="00CE3F5C">
      <w:pPr>
        <w:autoSpaceDE w:val="0"/>
        <w:autoSpaceDN w:val="0"/>
        <w:adjustRightInd w:val="0"/>
        <w:ind w:firstLine="540"/>
        <w:jc w:val="both"/>
      </w:pPr>
      <w:r w:rsidRPr="000B4178">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w:t>
      </w:r>
      <w:r w:rsidRPr="000B4178">
        <w:t>а</w:t>
      </w:r>
      <w:r w:rsidRPr="000B4178">
        <w:t>мятников истории и культуры) народов Российской Федерации, либо выявленного объекта а</w:t>
      </w:r>
      <w:r w:rsidRPr="000B4178">
        <w:t>р</w:t>
      </w:r>
      <w:r w:rsidRPr="000B4178">
        <w:t>хеологического наследия, а также обеспечения доступа</w:t>
      </w:r>
      <w:r w:rsidR="000B4178">
        <w:t xml:space="preserve"> граждан к указанным объектам.</w:t>
      </w:r>
    </w:p>
    <w:p w:rsidR="00CB54F7" w:rsidRPr="00CE3F5C" w:rsidRDefault="00CB54F7" w:rsidP="00CB54F7">
      <w:pPr>
        <w:pStyle w:val="ConsPlusNormal"/>
        <w:widowControl/>
        <w:ind w:firstLine="540"/>
        <w:jc w:val="both"/>
        <w:rPr>
          <w:rFonts w:ascii="Times New Roman" w:hAnsi="Times New Roman" w:cs="Times New Roman"/>
          <w:sz w:val="24"/>
          <w:szCs w:val="24"/>
        </w:rPr>
      </w:pPr>
    </w:p>
    <w:p w:rsidR="004C22FF" w:rsidRPr="00CE3F5C" w:rsidRDefault="00CB54F7" w:rsidP="00902EDB">
      <w:pPr>
        <w:pStyle w:val="ConsPlusNormal"/>
        <w:widowControl/>
        <w:ind w:firstLine="540"/>
        <w:jc w:val="both"/>
        <w:rPr>
          <w:rFonts w:ascii="Times New Roman" w:hAnsi="Times New Roman" w:cs="Times New Roman"/>
          <w:sz w:val="24"/>
          <w:szCs w:val="24"/>
        </w:rPr>
      </w:pPr>
      <w:bookmarkStart w:id="296" w:name="_Toc268485631"/>
      <w:bookmarkStart w:id="297" w:name="_Toc268487711"/>
      <w:bookmarkStart w:id="298" w:name="_Toc268488531"/>
      <w:r w:rsidRPr="00CE3F5C">
        <w:rPr>
          <w:rFonts w:ascii="Times New Roman" w:hAnsi="Times New Roman" w:cs="Times New Roman"/>
          <w:sz w:val="24"/>
          <w:szCs w:val="24"/>
        </w:rPr>
        <w:lastRenderedPageBreak/>
        <w:t>Согласно выписке из Государственного реестра объектов культурного наследия, распол</w:t>
      </w:r>
      <w:r w:rsidRPr="00CE3F5C">
        <w:rPr>
          <w:rFonts w:ascii="Times New Roman" w:hAnsi="Times New Roman" w:cs="Times New Roman"/>
          <w:sz w:val="24"/>
          <w:szCs w:val="24"/>
        </w:rPr>
        <w:t>о</w:t>
      </w:r>
      <w:r w:rsidRPr="00CE3F5C">
        <w:rPr>
          <w:rFonts w:ascii="Times New Roman" w:hAnsi="Times New Roman" w:cs="Times New Roman"/>
          <w:sz w:val="24"/>
          <w:szCs w:val="24"/>
        </w:rPr>
        <w:t xml:space="preserve">женных на территории </w:t>
      </w:r>
      <w:r w:rsidR="00ED790A">
        <w:rPr>
          <w:rFonts w:ascii="Times New Roman" w:hAnsi="Times New Roman" w:cs="Times New Roman"/>
          <w:sz w:val="24"/>
          <w:szCs w:val="24"/>
        </w:rPr>
        <w:t>г</w:t>
      </w:r>
      <w:r w:rsidR="00E74408" w:rsidRPr="00CE3F5C">
        <w:rPr>
          <w:rFonts w:ascii="Times New Roman" w:hAnsi="Times New Roman" w:cs="Times New Roman"/>
          <w:sz w:val="24"/>
          <w:szCs w:val="24"/>
        </w:rPr>
        <w:t xml:space="preserve">ородского поселения </w:t>
      </w:r>
      <w:r w:rsidR="00ED790A">
        <w:rPr>
          <w:rFonts w:ascii="Times New Roman" w:hAnsi="Times New Roman" w:cs="Times New Roman"/>
          <w:sz w:val="24"/>
          <w:szCs w:val="24"/>
        </w:rPr>
        <w:t xml:space="preserve"> </w:t>
      </w:r>
      <w:r w:rsidR="00E74408" w:rsidRPr="00CE3F5C">
        <w:rPr>
          <w:rFonts w:ascii="Times New Roman" w:hAnsi="Times New Roman" w:cs="Times New Roman"/>
          <w:sz w:val="24"/>
          <w:szCs w:val="24"/>
        </w:rPr>
        <w:t xml:space="preserve"> город Поворино</w:t>
      </w:r>
      <w:r w:rsidRPr="00CE3F5C">
        <w:rPr>
          <w:rFonts w:ascii="Times New Roman" w:hAnsi="Times New Roman" w:cs="Times New Roman"/>
          <w:sz w:val="24"/>
          <w:szCs w:val="24"/>
        </w:rPr>
        <w:t xml:space="preserve"> Воронежской области на терр</w:t>
      </w:r>
      <w:r w:rsidRPr="00CE3F5C">
        <w:rPr>
          <w:rFonts w:ascii="Times New Roman" w:hAnsi="Times New Roman" w:cs="Times New Roman"/>
          <w:sz w:val="24"/>
          <w:szCs w:val="24"/>
        </w:rPr>
        <w:t>и</w:t>
      </w:r>
      <w:r w:rsidRPr="00CE3F5C">
        <w:rPr>
          <w:rFonts w:ascii="Times New Roman" w:hAnsi="Times New Roman" w:cs="Times New Roman"/>
          <w:sz w:val="24"/>
          <w:szCs w:val="24"/>
        </w:rPr>
        <w:t xml:space="preserve">тории </w:t>
      </w:r>
      <w:r w:rsidR="00ED790A">
        <w:rPr>
          <w:rFonts w:ascii="Times New Roman" w:hAnsi="Times New Roman" w:cs="Times New Roman"/>
          <w:sz w:val="24"/>
          <w:szCs w:val="24"/>
        </w:rPr>
        <w:t>г</w:t>
      </w:r>
      <w:r w:rsidR="00E74408" w:rsidRPr="00CE3F5C">
        <w:rPr>
          <w:rFonts w:ascii="Times New Roman" w:hAnsi="Times New Roman" w:cs="Times New Roman"/>
          <w:sz w:val="24"/>
          <w:szCs w:val="24"/>
        </w:rPr>
        <w:t xml:space="preserve">ородского поселения </w:t>
      </w:r>
      <w:r w:rsidR="00ED790A">
        <w:rPr>
          <w:rFonts w:ascii="Times New Roman" w:hAnsi="Times New Roman" w:cs="Times New Roman"/>
          <w:sz w:val="24"/>
          <w:szCs w:val="24"/>
        </w:rPr>
        <w:t xml:space="preserve"> </w:t>
      </w:r>
      <w:r w:rsidR="00E74408" w:rsidRPr="00CE3F5C">
        <w:rPr>
          <w:rFonts w:ascii="Times New Roman" w:hAnsi="Times New Roman" w:cs="Times New Roman"/>
          <w:sz w:val="24"/>
          <w:szCs w:val="24"/>
        </w:rPr>
        <w:t xml:space="preserve"> город Поворино</w:t>
      </w:r>
      <w:r w:rsidRPr="00CE3F5C">
        <w:rPr>
          <w:rFonts w:ascii="Times New Roman" w:hAnsi="Times New Roman" w:cs="Times New Roman"/>
          <w:sz w:val="24"/>
          <w:szCs w:val="24"/>
        </w:rPr>
        <w:t xml:space="preserve"> расположено </w:t>
      </w:r>
      <w:r w:rsidR="00BF72A4" w:rsidRPr="00CE3F5C">
        <w:rPr>
          <w:rFonts w:ascii="Times New Roman" w:hAnsi="Times New Roman" w:cs="Times New Roman"/>
          <w:sz w:val="24"/>
          <w:szCs w:val="24"/>
        </w:rPr>
        <w:t>7</w:t>
      </w:r>
      <w:r w:rsidRPr="00CE3F5C">
        <w:rPr>
          <w:rFonts w:ascii="Times New Roman" w:hAnsi="Times New Roman" w:cs="Times New Roman"/>
          <w:sz w:val="24"/>
          <w:szCs w:val="24"/>
        </w:rPr>
        <w:t xml:space="preserve"> объектов культурного наследия.</w:t>
      </w:r>
      <w:bookmarkEnd w:id="296"/>
      <w:bookmarkEnd w:id="297"/>
      <w:bookmarkEnd w:id="298"/>
      <w:r w:rsidRPr="00CE3F5C">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1701"/>
        <w:gridCol w:w="992"/>
        <w:gridCol w:w="1701"/>
        <w:gridCol w:w="2694"/>
      </w:tblGrid>
      <w:tr w:rsidR="00B009B5" w:rsidRPr="00CE3F5C" w:rsidTr="00AF7528">
        <w:tc>
          <w:tcPr>
            <w:tcW w:w="817" w:type="dxa"/>
          </w:tcPr>
          <w:p w:rsidR="00B009B5" w:rsidRPr="00CE3F5C" w:rsidRDefault="00B009B5" w:rsidP="002C3CCF">
            <w:pPr>
              <w:shd w:val="clear" w:color="auto" w:fill="FFFFFF"/>
              <w:suppressAutoHyphens/>
              <w:jc w:val="center"/>
              <w:rPr>
                <w:b/>
                <w:spacing w:val="-2"/>
              </w:rPr>
            </w:pPr>
            <w:r w:rsidRPr="00CE3F5C">
              <w:rPr>
                <w:b/>
                <w:spacing w:val="-2"/>
              </w:rPr>
              <w:t xml:space="preserve">№ </w:t>
            </w:r>
          </w:p>
          <w:p w:rsidR="00B009B5" w:rsidRPr="00CE3F5C" w:rsidRDefault="00B009B5" w:rsidP="002C3CCF">
            <w:pPr>
              <w:shd w:val="clear" w:color="auto" w:fill="FFFFFF"/>
              <w:suppressAutoHyphens/>
              <w:jc w:val="center"/>
              <w:rPr>
                <w:b/>
                <w:spacing w:val="-2"/>
              </w:rPr>
            </w:pPr>
            <w:r w:rsidRPr="00CE3F5C">
              <w:rPr>
                <w:b/>
                <w:spacing w:val="-2"/>
              </w:rPr>
              <w:t>на карте</w:t>
            </w:r>
          </w:p>
        </w:tc>
        <w:tc>
          <w:tcPr>
            <w:tcW w:w="2268" w:type="dxa"/>
            <w:vAlign w:val="center"/>
          </w:tcPr>
          <w:p w:rsidR="00B009B5" w:rsidRPr="00CE3F5C" w:rsidRDefault="00B009B5" w:rsidP="002C3CCF">
            <w:pPr>
              <w:shd w:val="clear" w:color="auto" w:fill="FFFFFF"/>
              <w:suppressAutoHyphens/>
              <w:jc w:val="center"/>
              <w:rPr>
                <w:b/>
              </w:rPr>
            </w:pPr>
            <w:r w:rsidRPr="00CE3F5C">
              <w:rPr>
                <w:b/>
                <w:spacing w:val="-2"/>
              </w:rPr>
              <w:t>Наименование памятника</w:t>
            </w:r>
          </w:p>
        </w:tc>
        <w:tc>
          <w:tcPr>
            <w:tcW w:w="1701" w:type="dxa"/>
            <w:vAlign w:val="center"/>
          </w:tcPr>
          <w:p w:rsidR="00B009B5" w:rsidRPr="00CE3F5C" w:rsidRDefault="00B009B5" w:rsidP="002C3CCF">
            <w:pPr>
              <w:shd w:val="clear" w:color="auto" w:fill="FFFFFF"/>
              <w:suppressAutoHyphens/>
              <w:jc w:val="center"/>
              <w:rPr>
                <w:b/>
              </w:rPr>
            </w:pPr>
            <w:r w:rsidRPr="00CE3F5C">
              <w:rPr>
                <w:b/>
              </w:rPr>
              <w:t>Датировка</w:t>
            </w:r>
          </w:p>
        </w:tc>
        <w:tc>
          <w:tcPr>
            <w:tcW w:w="992" w:type="dxa"/>
            <w:vAlign w:val="center"/>
          </w:tcPr>
          <w:p w:rsidR="00B009B5" w:rsidRPr="00CE3F5C" w:rsidRDefault="00B009B5" w:rsidP="002C3CCF">
            <w:pPr>
              <w:shd w:val="clear" w:color="auto" w:fill="FFFFFF"/>
              <w:suppressAutoHyphens/>
              <w:jc w:val="center"/>
              <w:rPr>
                <w:b/>
              </w:rPr>
            </w:pPr>
            <w:r w:rsidRPr="00CE3F5C">
              <w:rPr>
                <w:b/>
                <w:spacing w:val="-3"/>
              </w:rPr>
              <w:t>Кате</w:t>
            </w:r>
            <w:r w:rsidRPr="00CE3F5C">
              <w:rPr>
                <w:b/>
                <w:spacing w:val="-6"/>
              </w:rPr>
              <w:t xml:space="preserve">гория </w:t>
            </w:r>
            <w:r w:rsidRPr="00CE3F5C">
              <w:rPr>
                <w:b/>
                <w:spacing w:val="-2"/>
              </w:rPr>
              <w:t>охра</w:t>
            </w:r>
            <w:r w:rsidRPr="00CE3F5C">
              <w:rPr>
                <w:b/>
              </w:rPr>
              <w:t>ны</w:t>
            </w:r>
          </w:p>
        </w:tc>
        <w:tc>
          <w:tcPr>
            <w:tcW w:w="1701" w:type="dxa"/>
            <w:vAlign w:val="center"/>
          </w:tcPr>
          <w:p w:rsidR="00B009B5" w:rsidRPr="00CE3F5C" w:rsidRDefault="00B009B5" w:rsidP="002C3CCF">
            <w:pPr>
              <w:shd w:val="clear" w:color="auto" w:fill="FFFFFF"/>
              <w:suppressAutoHyphens/>
              <w:ind w:hanging="14"/>
              <w:jc w:val="center"/>
              <w:rPr>
                <w:b/>
              </w:rPr>
            </w:pPr>
            <w:r w:rsidRPr="00CE3F5C">
              <w:rPr>
                <w:b/>
              </w:rPr>
              <w:t>Документ о приня</w:t>
            </w:r>
            <w:r w:rsidRPr="00CE3F5C">
              <w:rPr>
                <w:b/>
                <w:spacing w:val="-2"/>
              </w:rPr>
              <w:t xml:space="preserve">тии на гос. </w:t>
            </w:r>
            <w:r w:rsidRPr="00CE3F5C">
              <w:rPr>
                <w:b/>
              </w:rPr>
              <w:t>охрану</w:t>
            </w:r>
          </w:p>
        </w:tc>
        <w:tc>
          <w:tcPr>
            <w:tcW w:w="2694" w:type="dxa"/>
            <w:vAlign w:val="center"/>
          </w:tcPr>
          <w:p w:rsidR="00B009B5" w:rsidRPr="00CE3F5C" w:rsidRDefault="00B009B5" w:rsidP="002C3CCF">
            <w:pPr>
              <w:shd w:val="clear" w:color="auto" w:fill="FFFFFF"/>
              <w:suppressAutoHyphens/>
              <w:jc w:val="center"/>
              <w:rPr>
                <w:b/>
              </w:rPr>
            </w:pPr>
            <w:r w:rsidRPr="00CE3F5C">
              <w:rPr>
                <w:b/>
              </w:rPr>
              <w:t>Адрес</w:t>
            </w:r>
          </w:p>
        </w:tc>
      </w:tr>
      <w:tr w:rsidR="00B009B5" w:rsidRPr="00CE3F5C" w:rsidTr="00AF7528">
        <w:tc>
          <w:tcPr>
            <w:tcW w:w="817" w:type="dxa"/>
          </w:tcPr>
          <w:p w:rsidR="00B009B5" w:rsidRPr="00CE3F5C" w:rsidRDefault="00BF72A4" w:rsidP="00625B3C">
            <w:pPr>
              <w:jc w:val="center"/>
            </w:pPr>
            <w:r w:rsidRPr="00CE3F5C">
              <w:t>6</w:t>
            </w:r>
          </w:p>
        </w:tc>
        <w:tc>
          <w:tcPr>
            <w:tcW w:w="2268" w:type="dxa"/>
          </w:tcPr>
          <w:p w:rsidR="00B009B5" w:rsidRPr="00CE3F5C" w:rsidRDefault="00BF72A4" w:rsidP="00625B3C">
            <w:r w:rsidRPr="00CE3F5C">
              <w:t>Поселение «Пов</w:t>
            </w:r>
            <w:r w:rsidRPr="00CE3F5C">
              <w:t>о</w:t>
            </w:r>
            <w:r w:rsidRPr="00CE3F5C">
              <w:t>рино-1»</w:t>
            </w:r>
          </w:p>
        </w:tc>
        <w:tc>
          <w:tcPr>
            <w:tcW w:w="1701" w:type="dxa"/>
          </w:tcPr>
          <w:p w:rsidR="00B009B5" w:rsidRPr="00CE3F5C" w:rsidRDefault="00BF72A4" w:rsidP="00625B3C">
            <w:r w:rsidRPr="00CE3F5C">
              <w:t>Эпоха бронзы</w:t>
            </w:r>
          </w:p>
        </w:tc>
        <w:tc>
          <w:tcPr>
            <w:tcW w:w="992" w:type="dxa"/>
          </w:tcPr>
          <w:p w:rsidR="00B009B5" w:rsidRPr="00CE3F5C" w:rsidRDefault="00BF72A4" w:rsidP="00625B3C">
            <w:pPr>
              <w:jc w:val="center"/>
            </w:pPr>
            <w:r w:rsidRPr="00CE3F5C">
              <w:t>Р</w:t>
            </w:r>
          </w:p>
        </w:tc>
        <w:tc>
          <w:tcPr>
            <w:tcW w:w="1701" w:type="dxa"/>
          </w:tcPr>
          <w:p w:rsidR="00B009B5" w:rsidRPr="00CE3F5C" w:rsidRDefault="00B009B5" w:rsidP="00625B3C"/>
        </w:tc>
        <w:tc>
          <w:tcPr>
            <w:tcW w:w="2694" w:type="dxa"/>
          </w:tcPr>
          <w:p w:rsidR="00B009B5" w:rsidRPr="00CE3F5C" w:rsidRDefault="000F3B84" w:rsidP="000F3B84">
            <w:pPr>
              <w:spacing w:before="100" w:beforeAutospacing="1"/>
            </w:pPr>
            <w:r w:rsidRPr="00CE3F5C">
              <w:t>Городское поселение - город Поворино</w:t>
            </w:r>
          </w:p>
        </w:tc>
      </w:tr>
      <w:tr w:rsidR="00B009B5" w:rsidRPr="00CE3F5C" w:rsidTr="00AF7528">
        <w:tc>
          <w:tcPr>
            <w:tcW w:w="817" w:type="dxa"/>
          </w:tcPr>
          <w:p w:rsidR="00B009B5" w:rsidRPr="00CE3F5C" w:rsidRDefault="00BF72A4" w:rsidP="00625B3C">
            <w:pPr>
              <w:jc w:val="center"/>
            </w:pPr>
            <w:r w:rsidRPr="00CE3F5C">
              <w:t>7</w:t>
            </w:r>
          </w:p>
        </w:tc>
        <w:tc>
          <w:tcPr>
            <w:tcW w:w="2268" w:type="dxa"/>
          </w:tcPr>
          <w:p w:rsidR="00B009B5" w:rsidRPr="00CE3F5C" w:rsidRDefault="00BF72A4" w:rsidP="00625B3C">
            <w:r w:rsidRPr="00CE3F5C">
              <w:t>Поселение «Пов</w:t>
            </w:r>
            <w:r w:rsidRPr="00CE3F5C">
              <w:t>о</w:t>
            </w:r>
            <w:r w:rsidRPr="00CE3F5C">
              <w:t>рино-2»</w:t>
            </w:r>
          </w:p>
        </w:tc>
        <w:tc>
          <w:tcPr>
            <w:tcW w:w="1701" w:type="dxa"/>
          </w:tcPr>
          <w:p w:rsidR="00B009B5" w:rsidRPr="00CE3F5C" w:rsidRDefault="00BF72A4" w:rsidP="00625B3C">
            <w:r w:rsidRPr="00CE3F5C">
              <w:t>Эпоха бронзы</w:t>
            </w:r>
          </w:p>
        </w:tc>
        <w:tc>
          <w:tcPr>
            <w:tcW w:w="992" w:type="dxa"/>
          </w:tcPr>
          <w:p w:rsidR="00B009B5" w:rsidRPr="00CE3F5C" w:rsidRDefault="00BF72A4" w:rsidP="00625B3C">
            <w:pPr>
              <w:jc w:val="center"/>
            </w:pPr>
            <w:r w:rsidRPr="00CE3F5C">
              <w:t>Р</w:t>
            </w:r>
          </w:p>
        </w:tc>
        <w:tc>
          <w:tcPr>
            <w:tcW w:w="1701" w:type="dxa"/>
          </w:tcPr>
          <w:p w:rsidR="00B009B5" w:rsidRPr="00CE3F5C" w:rsidRDefault="00B009B5" w:rsidP="00BF72A4">
            <w:pPr>
              <w:spacing w:before="100" w:beforeAutospacing="1"/>
            </w:pPr>
          </w:p>
        </w:tc>
        <w:tc>
          <w:tcPr>
            <w:tcW w:w="2694" w:type="dxa"/>
          </w:tcPr>
          <w:p w:rsidR="00B009B5" w:rsidRPr="00CE3F5C" w:rsidRDefault="000F3B84" w:rsidP="000F3B84">
            <w:pPr>
              <w:spacing w:before="100" w:beforeAutospacing="1"/>
            </w:pPr>
            <w:r w:rsidRPr="00CE3F5C">
              <w:t>Городское поселение - город Поворино</w:t>
            </w:r>
          </w:p>
        </w:tc>
      </w:tr>
      <w:tr w:rsidR="00B009B5" w:rsidRPr="00CE3F5C" w:rsidTr="00AF7528">
        <w:tc>
          <w:tcPr>
            <w:tcW w:w="817" w:type="dxa"/>
          </w:tcPr>
          <w:p w:rsidR="00B009B5" w:rsidRPr="00CE3F5C" w:rsidRDefault="00BF72A4" w:rsidP="00625B3C">
            <w:pPr>
              <w:jc w:val="center"/>
            </w:pPr>
            <w:r w:rsidRPr="00CE3F5C">
              <w:t>38</w:t>
            </w:r>
          </w:p>
        </w:tc>
        <w:tc>
          <w:tcPr>
            <w:tcW w:w="2268" w:type="dxa"/>
          </w:tcPr>
          <w:p w:rsidR="00B009B5" w:rsidRPr="00CE3F5C" w:rsidRDefault="00BF72A4" w:rsidP="00625B3C">
            <w:r w:rsidRPr="00CE3F5C">
              <w:t>Вокзал (кирпи</w:t>
            </w:r>
            <w:r w:rsidRPr="00CE3F5C">
              <w:t>ч</w:t>
            </w:r>
            <w:r w:rsidRPr="00CE3F5C">
              <w:t>ный)</w:t>
            </w:r>
          </w:p>
        </w:tc>
        <w:tc>
          <w:tcPr>
            <w:tcW w:w="1701" w:type="dxa"/>
          </w:tcPr>
          <w:p w:rsidR="00B009B5" w:rsidRPr="00CE3F5C" w:rsidRDefault="00BF72A4" w:rsidP="00625B3C">
            <w:r w:rsidRPr="00CE3F5C">
              <w:t>1903 г.</w:t>
            </w:r>
          </w:p>
        </w:tc>
        <w:tc>
          <w:tcPr>
            <w:tcW w:w="992" w:type="dxa"/>
          </w:tcPr>
          <w:p w:rsidR="00B009B5" w:rsidRPr="00CE3F5C" w:rsidRDefault="00BF72A4" w:rsidP="00625B3C">
            <w:pPr>
              <w:jc w:val="center"/>
            </w:pPr>
            <w:r w:rsidRPr="00CE3F5C">
              <w:t>Р</w:t>
            </w:r>
          </w:p>
        </w:tc>
        <w:tc>
          <w:tcPr>
            <w:tcW w:w="1701" w:type="dxa"/>
          </w:tcPr>
          <w:p w:rsidR="00B009B5" w:rsidRPr="00CE3F5C" w:rsidRDefault="00BF72A4" w:rsidP="00BF72A4">
            <w:pPr>
              <w:spacing w:before="100" w:beforeAutospacing="1"/>
            </w:pPr>
            <w:r w:rsidRPr="00CE3F5C">
              <w:t xml:space="preserve">№ 850, прил. 3, п. 642 </w:t>
            </w:r>
          </w:p>
        </w:tc>
        <w:tc>
          <w:tcPr>
            <w:tcW w:w="2694" w:type="dxa"/>
          </w:tcPr>
          <w:p w:rsidR="00B009B5" w:rsidRPr="00CE3F5C" w:rsidRDefault="000F3B84" w:rsidP="000F3B84">
            <w:pPr>
              <w:spacing w:before="100" w:beforeAutospacing="1"/>
            </w:pPr>
            <w:r w:rsidRPr="00CE3F5C">
              <w:t>Городское поселение - г. Поворино, ж/д ста</w:t>
            </w:r>
            <w:r w:rsidRPr="00CE3F5C">
              <w:t>н</w:t>
            </w:r>
            <w:r w:rsidRPr="00CE3F5C">
              <w:t>ция</w:t>
            </w:r>
          </w:p>
        </w:tc>
      </w:tr>
      <w:tr w:rsidR="00BF72A4" w:rsidRPr="00CE3F5C" w:rsidTr="00AF7528">
        <w:tc>
          <w:tcPr>
            <w:tcW w:w="817" w:type="dxa"/>
          </w:tcPr>
          <w:p w:rsidR="00BF72A4" w:rsidRPr="00CE3F5C" w:rsidRDefault="00BF72A4" w:rsidP="00625B3C">
            <w:pPr>
              <w:jc w:val="center"/>
            </w:pPr>
            <w:r w:rsidRPr="00CE3F5C">
              <w:t>39</w:t>
            </w:r>
          </w:p>
        </w:tc>
        <w:tc>
          <w:tcPr>
            <w:tcW w:w="2268" w:type="dxa"/>
          </w:tcPr>
          <w:p w:rsidR="00BF72A4" w:rsidRPr="00CE3F5C" w:rsidRDefault="00BF72A4" w:rsidP="00625B3C">
            <w:r w:rsidRPr="00CE3F5C">
              <w:t>Здание, в котором размещался госп</w:t>
            </w:r>
            <w:r w:rsidRPr="00CE3F5C">
              <w:t>и</w:t>
            </w:r>
            <w:r w:rsidRPr="00CE3F5C">
              <w:t>таль</w:t>
            </w:r>
          </w:p>
        </w:tc>
        <w:tc>
          <w:tcPr>
            <w:tcW w:w="1701" w:type="dxa"/>
          </w:tcPr>
          <w:p w:rsidR="00BF72A4" w:rsidRPr="00CE3F5C" w:rsidRDefault="00BF72A4" w:rsidP="00625B3C">
            <w:r w:rsidRPr="00CE3F5C">
              <w:t xml:space="preserve">1942-43 гг. нач. </w:t>
            </w:r>
            <w:r w:rsidRPr="00CE3F5C">
              <w:rPr>
                <w:lang w:val="en-US"/>
              </w:rPr>
              <w:t>XX</w:t>
            </w:r>
            <w:r w:rsidRPr="00CE3F5C">
              <w:t xml:space="preserve"> в.</w:t>
            </w:r>
          </w:p>
        </w:tc>
        <w:tc>
          <w:tcPr>
            <w:tcW w:w="992" w:type="dxa"/>
          </w:tcPr>
          <w:p w:rsidR="00BF72A4" w:rsidRPr="00CE3F5C" w:rsidRDefault="00BF72A4" w:rsidP="00625B3C">
            <w:pPr>
              <w:jc w:val="center"/>
            </w:pPr>
            <w:r w:rsidRPr="00CE3F5C">
              <w:t>Р</w:t>
            </w:r>
          </w:p>
        </w:tc>
        <w:tc>
          <w:tcPr>
            <w:tcW w:w="1701" w:type="dxa"/>
          </w:tcPr>
          <w:p w:rsidR="00BF72A4" w:rsidRPr="00CE3F5C" w:rsidRDefault="00BF72A4" w:rsidP="00D90B83">
            <w:pPr>
              <w:pStyle w:val="a8"/>
              <w:spacing w:after="0"/>
            </w:pPr>
            <w:r w:rsidRPr="00CE3F5C">
              <w:t xml:space="preserve">№ 510, п. 1831; № 850, прил. 3, п. 643 </w:t>
            </w:r>
          </w:p>
        </w:tc>
        <w:tc>
          <w:tcPr>
            <w:tcW w:w="2694" w:type="dxa"/>
          </w:tcPr>
          <w:p w:rsidR="00BF72A4" w:rsidRPr="00CE3F5C" w:rsidRDefault="000F3B84" w:rsidP="000F3B84">
            <w:pPr>
              <w:spacing w:before="100" w:beforeAutospacing="1"/>
            </w:pPr>
            <w:r w:rsidRPr="00CE3F5C">
              <w:t>Городское поселение - г. Поворино, ул. Школьная</w:t>
            </w:r>
          </w:p>
        </w:tc>
      </w:tr>
      <w:tr w:rsidR="00BF72A4" w:rsidRPr="00CE3F5C" w:rsidTr="00AF7528">
        <w:tc>
          <w:tcPr>
            <w:tcW w:w="817" w:type="dxa"/>
          </w:tcPr>
          <w:p w:rsidR="00BF72A4" w:rsidRPr="00CE3F5C" w:rsidRDefault="00BF72A4" w:rsidP="00625B3C">
            <w:pPr>
              <w:jc w:val="center"/>
            </w:pPr>
            <w:r w:rsidRPr="00CE3F5C">
              <w:t>40</w:t>
            </w:r>
          </w:p>
        </w:tc>
        <w:tc>
          <w:tcPr>
            <w:tcW w:w="2268" w:type="dxa"/>
          </w:tcPr>
          <w:p w:rsidR="00BF72A4" w:rsidRPr="00CE3F5C" w:rsidRDefault="00BF72A4" w:rsidP="00625B3C">
            <w:r w:rsidRPr="00CE3F5C">
              <w:t>Могила №354</w:t>
            </w:r>
          </w:p>
        </w:tc>
        <w:tc>
          <w:tcPr>
            <w:tcW w:w="1701" w:type="dxa"/>
          </w:tcPr>
          <w:p w:rsidR="00BF72A4" w:rsidRPr="00CE3F5C" w:rsidRDefault="00BF72A4" w:rsidP="00625B3C">
            <w:r w:rsidRPr="00CE3F5C">
              <w:t>1918 г.</w:t>
            </w:r>
          </w:p>
        </w:tc>
        <w:tc>
          <w:tcPr>
            <w:tcW w:w="992" w:type="dxa"/>
          </w:tcPr>
          <w:p w:rsidR="00BF72A4" w:rsidRPr="00CE3F5C" w:rsidRDefault="00BF72A4" w:rsidP="00625B3C">
            <w:pPr>
              <w:jc w:val="center"/>
            </w:pPr>
            <w:r w:rsidRPr="00CE3F5C">
              <w:t>Р</w:t>
            </w:r>
          </w:p>
        </w:tc>
        <w:tc>
          <w:tcPr>
            <w:tcW w:w="1701" w:type="dxa"/>
          </w:tcPr>
          <w:p w:rsidR="00BF72A4" w:rsidRPr="00CE3F5C" w:rsidRDefault="0011361B" w:rsidP="0011361B">
            <w:pPr>
              <w:spacing w:before="100" w:beforeAutospacing="1"/>
            </w:pPr>
            <w:r w:rsidRPr="00CE3F5C">
              <w:t>№ 510, п. 1833</w:t>
            </w:r>
          </w:p>
        </w:tc>
        <w:tc>
          <w:tcPr>
            <w:tcW w:w="2694" w:type="dxa"/>
          </w:tcPr>
          <w:p w:rsidR="00BF72A4" w:rsidRPr="00CE3F5C" w:rsidRDefault="002D0BEF" w:rsidP="002D0BEF">
            <w:pPr>
              <w:spacing w:before="100" w:beforeAutospacing="1"/>
            </w:pPr>
            <w:r w:rsidRPr="00CE3F5C">
              <w:t>Городское поселение - г. Поворино, ул. Чапа</w:t>
            </w:r>
            <w:r w:rsidRPr="00CE3F5C">
              <w:t>е</w:t>
            </w:r>
            <w:r w:rsidRPr="00CE3F5C">
              <w:t>ва, гор. кладбище</w:t>
            </w:r>
          </w:p>
        </w:tc>
      </w:tr>
      <w:tr w:rsidR="00BF72A4" w:rsidRPr="00CE3F5C" w:rsidTr="00AF7528">
        <w:tc>
          <w:tcPr>
            <w:tcW w:w="817" w:type="dxa"/>
          </w:tcPr>
          <w:p w:rsidR="00BF72A4" w:rsidRPr="00CE3F5C" w:rsidRDefault="00BF72A4" w:rsidP="00625B3C">
            <w:pPr>
              <w:jc w:val="center"/>
            </w:pPr>
            <w:r w:rsidRPr="00CE3F5C">
              <w:t>41</w:t>
            </w:r>
          </w:p>
        </w:tc>
        <w:tc>
          <w:tcPr>
            <w:tcW w:w="2268" w:type="dxa"/>
          </w:tcPr>
          <w:p w:rsidR="00BF72A4" w:rsidRPr="00CE3F5C" w:rsidRDefault="00BF72A4" w:rsidP="00625B3C">
            <w:r w:rsidRPr="00CE3F5C">
              <w:t>Братская могила</w:t>
            </w:r>
          </w:p>
        </w:tc>
        <w:tc>
          <w:tcPr>
            <w:tcW w:w="1701" w:type="dxa"/>
          </w:tcPr>
          <w:p w:rsidR="00BF72A4" w:rsidRPr="00CE3F5C" w:rsidRDefault="00BF72A4" w:rsidP="00625B3C">
            <w:r w:rsidRPr="00CE3F5C">
              <w:t>1942 г.</w:t>
            </w:r>
          </w:p>
        </w:tc>
        <w:tc>
          <w:tcPr>
            <w:tcW w:w="992" w:type="dxa"/>
          </w:tcPr>
          <w:p w:rsidR="00BF72A4" w:rsidRPr="00CE3F5C" w:rsidRDefault="00BF72A4" w:rsidP="00625B3C">
            <w:pPr>
              <w:jc w:val="center"/>
            </w:pPr>
            <w:r w:rsidRPr="00CE3F5C">
              <w:t>Р</w:t>
            </w:r>
          </w:p>
        </w:tc>
        <w:tc>
          <w:tcPr>
            <w:tcW w:w="1701" w:type="dxa"/>
          </w:tcPr>
          <w:p w:rsidR="00BF72A4" w:rsidRPr="00CE3F5C" w:rsidRDefault="0011361B" w:rsidP="0011361B">
            <w:pPr>
              <w:spacing w:before="100" w:beforeAutospacing="1"/>
            </w:pPr>
            <w:r w:rsidRPr="00CE3F5C">
              <w:t>№ 510, п. 1834</w:t>
            </w:r>
          </w:p>
        </w:tc>
        <w:tc>
          <w:tcPr>
            <w:tcW w:w="2694" w:type="dxa"/>
          </w:tcPr>
          <w:p w:rsidR="00BF72A4" w:rsidRPr="00CE3F5C" w:rsidRDefault="004C22FF" w:rsidP="004C22FF">
            <w:pPr>
              <w:spacing w:before="100" w:beforeAutospacing="1"/>
            </w:pPr>
            <w:r w:rsidRPr="00CE3F5C">
              <w:t>Городское поселение - г. Поворино, парк П</w:t>
            </w:r>
            <w:r w:rsidRPr="00CE3F5C">
              <w:t>о</w:t>
            </w:r>
            <w:r w:rsidRPr="00CE3F5C">
              <w:t>беды</w:t>
            </w:r>
          </w:p>
        </w:tc>
      </w:tr>
      <w:tr w:rsidR="00BF72A4" w:rsidRPr="00CE3F5C" w:rsidTr="00AF7528">
        <w:tc>
          <w:tcPr>
            <w:tcW w:w="817" w:type="dxa"/>
          </w:tcPr>
          <w:p w:rsidR="00BF72A4" w:rsidRPr="00CE3F5C" w:rsidRDefault="00BF72A4" w:rsidP="00625B3C">
            <w:pPr>
              <w:jc w:val="center"/>
            </w:pPr>
            <w:r w:rsidRPr="00CE3F5C">
              <w:t>42</w:t>
            </w:r>
          </w:p>
        </w:tc>
        <w:tc>
          <w:tcPr>
            <w:tcW w:w="2268" w:type="dxa"/>
          </w:tcPr>
          <w:p w:rsidR="00BF72A4" w:rsidRPr="00CE3F5C" w:rsidRDefault="00BF72A4" w:rsidP="00625B3C">
            <w:r w:rsidRPr="00CE3F5C">
              <w:t>Братская могила №252</w:t>
            </w:r>
          </w:p>
        </w:tc>
        <w:tc>
          <w:tcPr>
            <w:tcW w:w="1701" w:type="dxa"/>
          </w:tcPr>
          <w:p w:rsidR="00BF72A4" w:rsidRPr="00CE3F5C" w:rsidRDefault="00BF72A4" w:rsidP="00625B3C">
            <w:r w:rsidRPr="00CE3F5C">
              <w:t>1919 г.</w:t>
            </w:r>
          </w:p>
        </w:tc>
        <w:tc>
          <w:tcPr>
            <w:tcW w:w="992" w:type="dxa"/>
          </w:tcPr>
          <w:p w:rsidR="00BF72A4" w:rsidRPr="00CE3F5C" w:rsidRDefault="00BF72A4" w:rsidP="00625B3C">
            <w:pPr>
              <w:jc w:val="center"/>
            </w:pPr>
            <w:r w:rsidRPr="00CE3F5C">
              <w:t>Р</w:t>
            </w:r>
          </w:p>
        </w:tc>
        <w:tc>
          <w:tcPr>
            <w:tcW w:w="1701" w:type="dxa"/>
          </w:tcPr>
          <w:p w:rsidR="00BF72A4" w:rsidRPr="00CE3F5C" w:rsidRDefault="0011361B" w:rsidP="0011361B">
            <w:pPr>
              <w:spacing w:before="100" w:beforeAutospacing="1"/>
            </w:pPr>
            <w:r w:rsidRPr="00CE3F5C">
              <w:t>№ 510, п. 1835</w:t>
            </w:r>
          </w:p>
        </w:tc>
        <w:tc>
          <w:tcPr>
            <w:tcW w:w="2694" w:type="dxa"/>
          </w:tcPr>
          <w:p w:rsidR="00BF72A4" w:rsidRPr="00CE3F5C" w:rsidRDefault="004C22FF" w:rsidP="004C22FF">
            <w:pPr>
              <w:spacing w:before="100" w:beforeAutospacing="1"/>
            </w:pPr>
            <w:r w:rsidRPr="00CE3F5C">
              <w:t>Городское поселение - г. Поворино, городское парк</w:t>
            </w:r>
          </w:p>
        </w:tc>
      </w:tr>
    </w:tbl>
    <w:p w:rsidR="00457319" w:rsidRPr="00CE3F5C" w:rsidRDefault="00457319" w:rsidP="00457319">
      <w:pPr>
        <w:ind w:firstLine="709"/>
        <w:jc w:val="both"/>
      </w:pPr>
      <w:r w:rsidRPr="00CE3F5C">
        <w:rPr>
          <w:bCs/>
        </w:rPr>
        <w:t xml:space="preserve">Сокращения к таблице: </w:t>
      </w:r>
    </w:p>
    <w:p w:rsidR="00457319" w:rsidRPr="00CE3F5C" w:rsidRDefault="00457319" w:rsidP="00457319">
      <w:pPr>
        <w:ind w:firstLine="709"/>
        <w:jc w:val="both"/>
      </w:pPr>
      <w:r w:rsidRPr="00CE3F5C">
        <w:rPr>
          <w:bCs/>
        </w:rPr>
        <w:t xml:space="preserve">Р – региональная категория охраны памятника </w:t>
      </w:r>
    </w:p>
    <w:p w:rsidR="00457319" w:rsidRPr="00CE3F5C" w:rsidRDefault="00457319" w:rsidP="00457319">
      <w:pPr>
        <w:ind w:firstLine="709"/>
        <w:jc w:val="both"/>
        <w:rPr>
          <w:bCs/>
        </w:rPr>
      </w:pPr>
      <w:r w:rsidRPr="00CE3F5C">
        <w:t xml:space="preserve">№ </w:t>
      </w:r>
      <w:r w:rsidRPr="00CE3F5C">
        <w:rPr>
          <w:bCs/>
        </w:rPr>
        <w:t>510 – объект поставлен на охрану постановлением администрации Воронежской обла</w:t>
      </w:r>
      <w:r w:rsidRPr="00CE3F5C">
        <w:rPr>
          <w:bCs/>
        </w:rPr>
        <w:t>с</w:t>
      </w:r>
      <w:r w:rsidRPr="00CE3F5C">
        <w:rPr>
          <w:bCs/>
        </w:rPr>
        <w:t>ти от 18.04.94 г. № 510 «О мерах по сохранению историко-культурного наследия Воронежской области».</w:t>
      </w:r>
    </w:p>
    <w:p w:rsidR="00457319" w:rsidRPr="00CE3F5C" w:rsidRDefault="00457319" w:rsidP="00457319">
      <w:pPr>
        <w:ind w:firstLine="709"/>
        <w:jc w:val="both"/>
        <w:rPr>
          <w:bCs/>
        </w:rPr>
      </w:pPr>
      <w:r w:rsidRPr="00CE3F5C">
        <w:t xml:space="preserve">№ </w:t>
      </w:r>
      <w:r w:rsidRPr="00CE3F5C">
        <w:rPr>
          <w:bCs/>
        </w:rPr>
        <w:t>850 – Постановление администрации Воронежской области от 14 августа 1995 г. № 850 «О порядке управления зданиями-памятниками истории и архитектуры в воронежской области» (в ред. постановлений администрации Воронежской области от 25.01.1999 № 63; от 31.10.2000 № 1031 (ред. 07.02.2001); от 13.07.2001 № 720; от 13.07.2001 № 721).</w:t>
      </w:r>
    </w:p>
    <w:p w:rsidR="005F0609" w:rsidRPr="00CE3F5C" w:rsidRDefault="005F0609" w:rsidP="00457319">
      <w:pPr>
        <w:ind w:firstLine="709"/>
        <w:jc w:val="both"/>
        <w:rPr>
          <w:bCs/>
        </w:rPr>
      </w:pPr>
    </w:p>
    <w:p w:rsidR="00BA4737" w:rsidRPr="00CE3F5C" w:rsidRDefault="00BA4737" w:rsidP="00BA4737">
      <w:pPr>
        <w:ind w:firstLine="680"/>
        <w:rPr>
          <w:b/>
          <w:bCs/>
        </w:rPr>
      </w:pPr>
      <w:r w:rsidRPr="00CE3F5C">
        <w:rPr>
          <w:b/>
        </w:rPr>
        <w:t>28.2.</w:t>
      </w:r>
      <w:bookmarkStart w:id="299" w:name="_Toc268485609"/>
      <w:bookmarkStart w:id="300" w:name="_Toc268487689"/>
      <w:bookmarkStart w:id="301" w:name="_Toc268488509"/>
      <w:r w:rsidRPr="00CE3F5C">
        <w:rPr>
          <w:b/>
          <w:bCs/>
        </w:rPr>
        <w:t xml:space="preserve"> Особо охраняемые природные территории – памятники природы.</w:t>
      </w:r>
    </w:p>
    <w:p w:rsidR="00BA4737" w:rsidRPr="00CE3F5C" w:rsidRDefault="00BA4737" w:rsidP="00BA473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На территории </w:t>
      </w:r>
      <w:bookmarkEnd w:id="299"/>
      <w:bookmarkEnd w:id="300"/>
      <w:bookmarkEnd w:id="301"/>
      <w:r w:rsidR="00ED790A">
        <w:rPr>
          <w:rFonts w:ascii="Times New Roman" w:hAnsi="Times New Roman" w:cs="Times New Roman"/>
          <w:sz w:val="24"/>
          <w:szCs w:val="24"/>
        </w:rPr>
        <w:t>г</w:t>
      </w:r>
      <w:r w:rsidR="00E74408" w:rsidRPr="00CE3F5C">
        <w:rPr>
          <w:rFonts w:ascii="Times New Roman" w:hAnsi="Times New Roman" w:cs="Times New Roman"/>
          <w:sz w:val="24"/>
          <w:szCs w:val="24"/>
        </w:rPr>
        <w:t xml:space="preserve">ородского поселения </w:t>
      </w:r>
      <w:r w:rsidR="00ED790A">
        <w:rPr>
          <w:rFonts w:ascii="Times New Roman" w:hAnsi="Times New Roman" w:cs="Times New Roman"/>
          <w:sz w:val="24"/>
          <w:szCs w:val="24"/>
        </w:rPr>
        <w:t xml:space="preserve"> </w:t>
      </w:r>
      <w:r w:rsidR="00E74408" w:rsidRPr="00CE3F5C">
        <w:rPr>
          <w:rFonts w:ascii="Times New Roman" w:hAnsi="Times New Roman" w:cs="Times New Roman"/>
          <w:sz w:val="24"/>
          <w:szCs w:val="24"/>
        </w:rPr>
        <w:t xml:space="preserve"> город Поворино</w:t>
      </w:r>
      <w:r w:rsidRPr="00CE3F5C">
        <w:rPr>
          <w:rFonts w:ascii="Times New Roman" w:hAnsi="Times New Roman" w:cs="Times New Roman"/>
          <w:sz w:val="24"/>
          <w:szCs w:val="24"/>
        </w:rPr>
        <w:t xml:space="preserve"> отсутствуют особо охраняемые те</w:t>
      </w:r>
      <w:r w:rsidRPr="00CE3F5C">
        <w:rPr>
          <w:rFonts w:ascii="Times New Roman" w:hAnsi="Times New Roman" w:cs="Times New Roman"/>
          <w:sz w:val="24"/>
          <w:szCs w:val="24"/>
        </w:rPr>
        <w:t>р</w:t>
      </w:r>
      <w:r w:rsidRPr="00CE3F5C">
        <w:rPr>
          <w:rFonts w:ascii="Times New Roman" w:hAnsi="Times New Roman" w:cs="Times New Roman"/>
          <w:sz w:val="24"/>
          <w:szCs w:val="24"/>
        </w:rPr>
        <w:t>ритории и памятники природы.</w:t>
      </w:r>
    </w:p>
    <w:p w:rsidR="00BA4737" w:rsidRPr="00CE3F5C" w:rsidRDefault="00BA4737" w:rsidP="00BA473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w:t>
      </w:r>
      <w:r w:rsidRPr="00CE3F5C">
        <w:rPr>
          <w:rFonts w:ascii="Times New Roman" w:hAnsi="Times New Roman" w:cs="Times New Roman"/>
          <w:sz w:val="24"/>
          <w:szCs w:val="24"/>
        </w:rPr>
        <w:t>а</w:t>
      </w:r>
      <w:r w:rsidRPr="00CE3F5C">
        <w:rPr>
          <w:rFonts w:ascii="Times New Roman" w:hAnsi="Times New Roman" w:cs="Times New Roman"/>
          <w:sz w:val="24"/>
          <w:szCs w:val="24"/>
        </w:rPr>
        <w:t>сти.</w:t>
      </w:r>
    </w:p>
    <w:p w:rsidR="00BA4737" w:rsidRPr="00CE3F5C" w:rsidRDefault="00BA4737" w:rsidP="00BA4737">
      <w:pPr>
        <w:pStyle w:val="ConsPlusNormal"/>
        <w:widowControl/>
        <w:ind w:firstLine="540"/>
        <w:jc w:val="both"/>
        <w:rPr>
          <w:rFonts w:ascii="Times New Roman" w:hAnsi="Times New Roman" w:cs="Times New Roman"/>
          <w:sz w:val="24"/>
          <w:szCs w:val="24"/>
        </w:rPr>
      </w:pPr>
    </w:p>
    <w:p w:rsidR="00CB54F7" w:rsidRPr="00CE3F5C" w:rsidRDefault="00CB54F7" w:rsidP="00CB54F7">
      <w:pPr>
        <w:ind w:firstLine="680"/>
        <w:rPr>
          <w:b/>
          <w:bCs/>
        </w:rPr>
      </w:pPr>
      <w:r w:rsidRPr="00CE3F5C">
        <w:rPr>
          <w:b/>
          <w:bCs/>
        </w:rPr>
        <w:t>28.</w:t>
      </w:r>
      <w:r w:rsidR="00BA4737" w:rsidRPr="00CE3F5C">
        <w:rPr>
          <w:b/>
          <w:bCs/>
        </w:rPr>
        <w:t>3</w:t>
      </w:r>
      <w:r w:rsidRPr="00CE3F5C">
        <w:rPr>
          <w:b/>
          <w:bCs/>
        </w:rPr>
        <w:t>. Ограничения по экологическим и санитарно-гигиеническим условиям</w:t>
      </w:r>
    </w:p>
    <w:p w:rsidR="00C51B95" w:rsidRPr="00CE3F5C" w:rsidRDefault="00C51B95" w:rsidP="00CB54F7">
      <w:pPr>
        <w:ind w:firstLine="680"/>
        <w:rPr>
          <w:b/>
          <w:bCs/>
        </w:rPr>
      </w:pPr>
    </w:p>
    <w:p w:rsidR="00CB54F7" w:rsidRPr="00CE3F5C" w:rsidRDefault="00CB54F7" w:rsidP="00CB54F7">
      <w:pPr>
        <w:ind w:firstLine="680"/>
        <w:rPr>
          <w:b/>
          <w:bCs/>
        </w:rPr>
      </w:pPr>
      <w:r w:rsidRPr="00CE3F5C">
        <w:rPr>
          <w:b/>
          <w:bCs/>
        </w:rPr>
        <w:t>28.</w:t>
      </w:r>
      <w:r w:rsidR="00BA4737" w:rsidRPr="00CE3F5C">
        <w:rPr>
          <w:b/>
          <w:bCs/>
        </w:rPr>
        <w:t>3</w:t>
      </w:r>
      <w:r w:rsidRPr="00CE3F5C">
        <w:rPr>
          <w:b/>
          <w:bCs/>
        </w:rPr>
        <w:t>.1. Водоохранные зоны и прибрежные защитные полосы</w:t>
      </w:r>
    </w:p>
    <w:p w:rsidR="00CB54F7" w:rsidRPr="00CE3F5C" w:rsidRDefault="00CB54F7" w:rsidP="00CB54F7">
      <w:pPr>
        <w:ind w:firstLine="709"/>
      </w:pPr>
      <w:r w:rsidRPr="00CE3F5C">
        <w:t>Границы и режимы использования водоохранных установлены Водным кодексом Росси</w:t>
      </w:r>
      <w:r w:rsidRPr="00CE3F5C">
        <w:t>й</w:t>
      </w:r>
      <w:r w:rsidRPr="00CE3F5C">
        <w:t>ской Федерации.</w:t>
      </w:r>
    </w:p>
    <w:p w:rsidR="00CB54F7" w:rsidRPr="00CE3F5C" w:rsidRDefault="00CB54F7" w:rsidP="00CB54F7">
      <w:pPr>
        <w:ind w:firstLine="709"/>
        <w:rPr>
          <w:iCs/>
        </w:rPr>
      </w:pPr>
      <w:r w:rsidRPr="00CE3F5C">
        <w:rPr>
          <w:iCs/>
          <w:u w:val="single"/>
        </w:rPr>
        <w:t>1) Параметры зоны</w:t>
      </w:r>
      <w:r w:rsidRPr="00CE3F5C">
        <w:rPr>
          <w:iCs/>
        </w:rPr>
        <w:t>:</w:t>
      </w:r>
    </w:p>
    <w:p w:rsidR="00CB54F7" w:rsidRPr="00CE3F5C" w:rsidRDefault="00CB54F7" w:rsidP="00CB54F7">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iCs/>
          <w:sz w:val="24"/>
          <w:szCs w:val="24"/>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CE3F5C">
          <w:rPr>
            <w:rFonts w:ascii="Times New Roman" w:hAnsi="Times New Roman" w:cs="Times New Roman"/>
            <w:bCs/>
            <w:iCs/>
            <w:sz w:val="24"/>
            <w:szCs w:val="24"/>
          </w:rPr>
          <w:t>20 метров</w:t>
        </w:r>
      </w:smartTag>
      <w:r w:rsidRPr="00CE3F5C">
        <w:rPr>
          <w:rFonts w:ascii="Times New Roman" w:hAnsi="Times New Roman" w:cs="Times New Roman"/>
          <w:iCs/>
          <w:sz w:val="24"/>
          <w:szCs w:val="24"/>
        </w:rPr>
        <w:t xml:space="preserve">, за исключением береговой полосы каналов, а также рек и ручьев, протяженность которых от истока </w:t>
      </w:r>
      <w:r w:rsidRPr="00CE3F5C">
        <w:rPr>
          <w:rFonts w:ascii="Times New Roman" w:hAnsi="Times New Roman" w:cs="Times New Roman"/>
          <w:iCs/>
          <w:sz w:val="24"/>
          <w:szCs w:val="24"/>
        </w:rPr>
        <w:lastRenderedPageBreak/>
        <w:t xml:space="preserve">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w:t>
      </w:r>
      <w:r w:rsidRPr="00CE3F5C">
        <w:rPr>
          <w:rFonts w:ascii="Times New Roman" w:hAnsi="Times New Roman" w:cs="Times New Roman"/>
          <w:bCs/>
          <w:iCs/>
          <w:sz w:val="24"/>
          <w:szCs w:val="24"/>
        </w:rPr>
        <w:t xml:space="preserve">составляет </w:t>
      </w:r>
      <w:smartTag w:uri="urn:schemas-microsoft-com:office:smarttags" w:element="metricconverter">
        <w:smartTagPr>
          <w:attr w:name="ProductID" w:val="5 метров"/>
        </w:smartTagPr>
        <w:r w:rsidRPr="00CE3F5C">
          <w:rPr>
            <w:rFonts w:ascii="Times New Roman" w:hAnsi="Times New Roman" w:cs="Times New Roman"/>
            <w:bCs/>
            <w:iCs/>
            <w:sz w:val="24"/>
            <w:szCs w:val="24"/>
          </w:rPr>
          <w:t>5 метров</w:t>
        </w:r>
      </w:smartTag>
      <w:r w:rsidRPr="00CE3F5C">
        <w:rPr>
          <w:rFonts w:ascii="Times New Roman" w:hAnsi="Times New Roman" w:cs="Times New Roman"/>
          <w:iCs/>
          <w:sz w:val="24"/>
          <w:szCs w:val="24"/>
        </w:rPr>
        <w:t>. Береговая полоса болот и природных выходов подземных вод (родников) – не определ</w:t>
      </w:r>
      <w:r w:rsidRPr="00CE3F5C">
        <w:rPr>
          <w:rFonts w:ascii="Times New Roman" w:hAnsi="Times New Roman" w:cs="Times New Roman"/>
          <w:iCs/>
          <w:sz w:val="24"/>
          <w:szCs w:val="24"/>
        </w:rPr>
        <w:t>я</w:t>
      </w:r>
      <w:r w:rsidRPr="00CE3F5C">
        <w:rPr>
          <w:rFonts w:ascii="Times New Roman" w:hAnsi="Times New Roman" w:cs="Times New Roman"/>
          <w:iCs/>
          <w:sz w:val="24"/>
          <w:szCs w:val="24"/>
        </w:rPr>
        <w:t>ется.</w:t>
      </w:r>
    </w:p>
    <w:p w:rsidR="00CB54F7" w:rsidRPr="00CE3F5C" w:rsidRDefault="00CB54F7" w:rsidP="00CB54F7">
      <w:pPr>
        <w:pStyle w:val="ConsPlusNormal"/>
        <w:widowControl/>
        <w:ind w:firstLine="680"/>
        <w:jc w:val="both"/>
        <w:rPr>
          <w:rFonts w:ascii="Times New Roman" w:hAnsi="Times New Roman" w:cs="Times New Roman"/>
          <w:sz w:val="24"/>
          <w:szCs w:val="24"/>
        </w:rPr>
      </w:pPr>
      <w:r w:rsidRPr="00CE3F5C">
        <w:rPr>
          <w:rFonts w:ascii="Times New Roman" w:hAnsi="Times New Roman" w:cs="Times New Roman"/>
          <w:bCs/>
          <w:iCs/>
          <w:sz w:val="24"/>
          <w:szCs w:val="24"/>
        </w:rPr>
        <w:t>Водоохранные зоны</w:t>
      </w:r>
      <w:r w:rsidRPr="00CE3F5C">
        <w:rPr>
          <w:rFonts w:ascii="Times New Roman" w:hAnsi="Times New Roman" w:cs="Times New Roman"/>
          <w:iCs/>
          <w:sz w:val="24"/>
          <w:szCs w:val="24"/>
        </w:rPr>
        <w:t xml:space="preserve"> </w:t>
      </w:r>
      <w:r w:rsidRPr="00CE3F5C">
        <w:rPr>
          <w:rFonts w:ascii="Times New Roman" w:hAnsi="Times New Roman" w:cs="Times New Roman"/>
          <w:bCs/>
          <w:iCs/>
          <w:sz w:val="24"/>
          <w:szCs w:val="24"/>
        </w:rPr>
        <w:t>примыкают</w:t>
      </w:r>
      <w:r w:rsidRPr="00CE3F5C">
        <w:rPr>
          <w:rFonts w:ascii="Times New Roman" w:hAnsi="Times New Roman" w:cs="Times New Roman"/>
          <w:iCs/>
          <w:sz w:val="24"/>
          <w:szCs w:val="24"/>
        </w:rPr>
        <w:t xml:space="preserve"> </w:t>
      </w:r>
      <w:r w:rsidRPr="00CE3F5C">
        <w:rPr>
          <w:rFonts w:ascii="Times New Roman" w:hAnsi="Times New Roman" w:cs="Times New Roman"/>
          <w:bCs/>
          <w:iCs/>
          <w:sz w:val="24"/>
          <w:szCs w:val="24"/>
        </w:rPr>
        <w:t>к береговой линии</w:t>
      </w:r>
      <w:r w:rsidRPr="00CE3F5C">
        <w:rPr>
          <w:rFonts w:ascii="Times New Roman" w:hAnsi="Times New Roman" w:cs="Times New Roman"/>
          <w:iCs/>
          <w:sz w:val="24"/>
          <w:szCs w:val="24"/>
        </w:rPr>
        <w:t xml:space="preserve"> рек, ручьев, каналов, озер, водохран</w:t>
      </w:r>
      <w:r w:rsidRPr="00CE3F5C">
        <w:rPr>
          <w:rFonts w:ascii="Times New Roman" w:hAnsi="Times New Roman" w:cs="Times New Roman"/>
          <w:iCs/>
          <w:sz w:val="24"/>
          <w:szCs w:val="24"/>
        </w:rPr>
        <w:t>и</w:t>
      </w:r>
      <w:r w:rsidRPr="00CE3F5C">
        <w:rPr>
          <w:rFonts w:ascii="Times New Roman" w:hAnsi="Times New Roman" w:cs="Times New Roman"/>
          <w:iCs/>
          <w:sz w:val="24"/>
          <w:szCs w:val="24"/>
        </w:rPr>
        <w:t>лищ. Ширина водоохранной зоны рек или ручьев устанавливается от их истока для рек или руч</w:t>
      </w:r>
      <w:r w:rsidRPr="00CE3F5C">
        <w:rPr>
          <w:rFonts w:ascii="Times New Roman" w:hAnsi="Times New Roman" w:cs="Times New Roman"/>
          <w:iCs/>
          <w:sz w:val="24"/>
          <w:szCs w:val="24"/>
        </w:rPr>
        <w:t>ь</w:t>
      </w:r>
      <w:r w:rsidRPr="00CE3F5C">
        <w:rPr>
          <w:rFonts w:ascii="Times New Roman" w:hAnsi="Times New Roman" w:cs="Times New Roman"/>
          <w:iCs/>
          <w:sz w:val="24"/>
          <w:szCs w:val="24"/>
        </w:rPr>
        <w:t>ев протяженностью:</w:t>
      </w:r>
    </w:p>
    <w:p w:rsidR="00CB54F7" w:rsidRPr="00CE3F5C" w:rsidRDefault="00CB54F7" w:rsidP="00CB54F7">
      <w:pPr>
        <w:pStyle w:val="ConsPlusNormal"/>
        <w:widowControl/>
        <w:ind w:firstLine="680"/>
        <w:jc w:val="both"/>
        <w:rPr>
          <w:rFonts w:ascii="Times New Roman" w:hAnsi="Times New Roman" w:cs="Times New Roman"/>
          <w:sz w:val="24"/>
          <w:szCs w:val="24"/>
        </w:rPr>
      </w:pPr>
      <w:r w:rsidRPr="00CE3F5C">
        <w:rPr>
          <w:rFonts w:ascii="Times New Roman" w:hAnsi="Times New Roman" w:cs="Times New Roman"/>
          <w:iCs/>
          <w:sz w:val="24"/>
          <w:szCs w:val="24"/>
        </w:rPr>
        <w:t xml:space="preserve">1) до десяти километров - в размере </w:t>
      </w:r>
      <w:smartTag w:uri="urn:schemas-microsoft-com:office:smarttags" w:element="metricconverter">
        <w:smartTagPr>
          <w:attr w:name="ProductID" w:val="50 метров"/>
        </w:smartTagPr>
        <w:r w:rsidRPr="00CE3F5C">
          <w:rPr>
            <w:rFonts w:ascii="Times New Roman" w:hAnsi="Times New Roman" w:cs="Times New Roman"/>
            <w:iCs/>
            <w:sz w:val="24"/>
            <w:szCs w:val="24"/>
          </w:rPr>
          <w:t>50 метров</w:t>
        </w:r>
      </w:smartTag>
      <w:r w:rsidRPr="00CE3F5C">
        <w:rPr>
          <w:rFonts w:ascii="Times New Roman" w:hAnsi="Times New Roman" w:cs="Times New Roman"/>
          <w:iCs/>
          <w:sz w:val="24"/>
          <w:szCs w:val="24"/>
        </w:rPr>
        <w:t>;</w:t>
      </w:r>
    </w:p>
    <w:p w:rsidR="00CB54F7" w:rsidRPr="00CE3F5C" w:rsidRDefault="00CB54F7" w:rsidP="00CB54F7">
      <w:pPr>
        <w:pStyle w:val="ConsPlusNormal"/>
        <w:widowControl/>
        <w:ind w:firstLine="680"/>
        <w:jc w:val="both"/>
        <w:rPr>
          <w:rFonts w:ascii="Times New Roman" w:hAnsi="Times New Roman" w:cs="Times New Roman"/>
          <w:sz w:val="24"/>
          <w:szCs w:val="24"/>
        </w:rPr>
      </w:pPr>
      <w:r w:rsidRPr="00CE3F5C">
        <w:rPr>
          <w:rFonts w:ascii="Times New Roman" w:hAnsi="Times New Roman" w:cs="Times New Roman"/>
          <w:iCs/>
          <w:sz w:val="24"/>
          <w:szCs w:val="24"/>
        </w:rPr>
        <w:t xml:space="preserve">2) от десяти до пятидесяти километров - в размере </w:t>
      </w:r>
      <w:smartTag w:uri="urn:schemas-microsoft-com:office:smarttags" w:element="metricconverter">
        <w:smartTagPr>
          <w:attr w:name="ProductID" w:val="100 метров"/>
        </w:smartTagPr>
        <w:r w:rsidRPr="00CE3F5C">
          <w:rPr>
            <w:rFonts w:ascii="Times New Roman" w:hAnsi="Times New Roman" w:cs="Times New Roman"/>
            <w:iCs/>
            <w:sz w:val="24"/>
            <w:szCs w:val="24"/>
          </w:rPr>
          <w:t>100 метров</w:t>
        </w:r>
      </w:smartTag>
      <w:r w:rsidRPr="00CE3F5C">
        <w:rPr>
          <w:rFonts w:ascii="Times New Roman" w:hAnsi="Times New Roman" w:cs="Times New Roman"/>
          <w:iCs/>
          <w:sz w:val="24"/>
          <w:szCs w:val="24"/>
        </w:rPr>
        <w:t>;</w:t>
      </w:r>
    </w:p>
    <w:p w:rsidR="00CB54F7" w:rsidRPr="00CE3F5C" w:rsidRDefault="00CB54F7" w:rsidP="00CB54F7">
      <w:pPr>
        <w:pStyle w:val="ConsPlusNormal"/>
        <w:widowControl/>
        <w:ind w:firstLine="680"/>
        <w:jc w:val="both"/>
        <w:rPr>
          <w:rFonts w:ascii="Times New Roman" w:hAnsi="Times New Roman" w:cs="Times New Roman"/>
          <w:sz w:val="24"/>
          <w:szCs w:val="24"/>
        </w:rPr>
      </w:pPr>
      <w:r w:rsidRPr="00CE3F5C">
        <w:rPr>
          <w:rFonts w:ascii="Times New Roman" w:hAnsi="Times New Roman" w:cs="Times New Roman"/>
          <w:iCs/>
          <w:sz w:val="24"/>
          <w:szCs w:val="24"/>
        </w:rPr>
        <w:t xml:space="preserve">3) от пятидесяти километров и более - в размере </w:t>
      </w:r>
      <w:smartTag w:uri="urn:schemas-microsoft-com:office:smarttags" w:element="metricconverter">
        <w:smartTagPr>
          <w:attr w:name="ProductID" w:val="200 метров"/>
        </w:smartTagPr>
        <w:r w:rsidRPr="00CE3F5C">
          <w:rPr>
            <w:rFonts w:ascii="Times New Roman" w:hAnsi="Times New Roman" w:cs="Times New Roman"/>
            <w:iCs/>
            <w:sz w:val="24"/>
            <w:szCs w:val="24"/>
          </w:rPr>
          <w:t>200 метров</w:t>
        </w:r>
      </w:smartTag>
      <w:r w:rsidRPr="00CE3F5C">
        <w:rPr>
          <w:rFonts w:ascii="Times New Roman" w:hAnsi="Times New Roman" w:cs="Times New Roman"/>
          <w:iCs/>
          <w:sz w:val="24"/>
          <w:szCs w:val="24"/>
        </w:rPr>
        <w:t>.</w:t>
      </w:r>
    </w:p>
    <w:p w:rsidR="00CB54F7" w:rsidRPr="00CE3F5C" w:rsidRDefault="00CB54F7" w:rsidP="00CB54F7">
      <w:pPr>
        <w:pStyle w:val="ConsPlusNormal"/>
        <w:widowControl/>
        <w:ind w:firstLine="680"/>
        <w:jc w:val="both"/>
        <w:rPr>
          <w:rFonts w:ascii="Times New Roman" w:hAnsi="Times New Roman" w:cs="Times New Roman"/>
          <w:sz w:val="24"/>
          <w:szCs w:val="24"/>
        </w:rPr>
      </w:pPr>
      <w:r w:rsidRPr="00CE3F5C">
        <w:rPr>
          <w:rFonts w:ascii="Times New Roman" w:hAnsi="Times New Roman" w:cs="Times New Roman"/>
          <w:iCs/>
          <w:sz w:val="24"/>
          <w:szCs w:val="24"/>
        </w:rPr>
        <w:t xml:space="preserve">Для реки, ручья протяженностью менее </w:t>
      </w:r>
      <w:smartTag w:uri="urn:schemas-microsoft-com:office:smarttags" w:element="metricconverter">
        <w:smartTagPr>
          <w:attr w:name="ProductID" w:val="10 километров"/>
        </w:smartTagPr>
        <w:r w:rsidRPr="00CE3F5C">
          <w:rPr>
            <w:rFonts w:ascii="Times New Roman" w:hAnsi="Times New Roman" w:cs="Times New Roman"/>
            <w:iCs/>
            <w:sz w:val="24"/>
            <w:szCs w:val="24"/>
          </w:rPr>
          <w:t>10 километров</w:t>
        </w:r>
      </w:smartTag>
      <w:r w:rsidRPr="00CE3F5C">
        <w:rPr>
          <w:rFonts w:ascii="Times New Roman" w:hAnsi="Times New Roman" w:cs="Times New Roman"/>
          <w:iCs/>
          <w:sz w:val="24"/>
          <w:szCs w:val="24"/>
        </w:rPr>
        <w:t xml:space="preserve"> от истока до устья водоохранная зона совпадает с прибрежной защитной полосой. </w:t>
      </w:r>
    </w:p>
    <w:p w:rsidR="00CB54F7" w:rsidRPr="00CE3F5C" w:rsidRDefault="00CB54F7" w:rsidP="00CB54F7">
      <w:pPr>
        <w:pStyle w:val="ConsPlusNormal"/>
        <w:widowControl/>
        <w:ind w:firstLine="680"/>
        <w:jc w:val="both"/>
        <w:rPr>
          <w:rFonts w:ascii="Times New Roman" w:hAnsi="Times New Roman" w:cs="Times New Roman"/>
          <w:sz w:val="24"/>
          <w:szCs w:val="24"/>
        </w:rPr>
      </w:pPr>
      <w:r w:rsidRPr="00CE3F5C">
        <w:rPr>
          <w:rFonts w:ascii="Times New Roman" w:hAnsi="Times New Roman" w:cs="Times New Roman"/>
          <w:iCs/>
          <w:sz w:val="24"/>
          <w:szCs w:val="24"/>
        </w:rPr>
        <w:t>Радиус водоохранной зоны для истоков реки, ручья устанавливается в размере</w:t>
      </w:r>
      <w:r w:rsidRPr="00CE3F5C">
        <w:rPr>
          <w:rFonts w:ascii="Times New Roman" w:hAnsi="Times New Roman" w:cs="Times New Roman"/>
          <w:b/>
          <w:bCs/>
          <w:iCs/>
          <w:sz w:val="24"/>
          <w:szCs w:val="24"/>
        </w:rPr>
        <w:t xml:space="preserve"> 50  </w:t>
      </w:r>
      <w:r w:rsidRPr="00CE3F5C">
        <w:rPr>
          <w:rFonts w:ascii="Times New Roman" w:hAnsi="Times New Roman" w:cs="Times New Roman"/>
          <w:iCs/>
          <w:sz w:val="24"/>
          <w:szCs w:val="24"/>
        </w:rPr>
        <w:t>метров.</w:t>
      </w:r>
    </w:p>
    <w:p w:rsidR="00CB54F7" w:rsidRPr="00CE3F5C" w:rsidRDefault="00CB54F7" w:rsidP="00CB54F7">
      <w:pPr>
        <w:pStyle w:val="ConsPlusNormal"/>
        <w:widowControl/>
        <w:ind w:firstLine="680"/>
        <w:jc w:val="both"/>
        <w:rPr>
          <w:rFonts w:ascii="Times New Roman" w:hAnsi="Times New Roman" w:cs="Times New Roman"/>
          <w:sz w:val="24"/>
          <w:szCs w:val="24"/>
        </w:rPr>
      </w:pPr>
      <w:r w:rsidRPr="00CE3F5C">
        <w:rPr>
          <w:rFonts w:ascii="Times New Roman" w:hAnsi="Times New Roman" w:cs="Times New Roman"/>
          <w:iCs/>
          <w:sz w:val="24"/>
          <w:szCs w:val="24"/>
        </w:rPr>
        <w:t>Ширина водоохранной зоны озера, водохранилища, за исключением озера, расположенн</w:t>
      </w:r>
      <w:r w:rsidRPr="00CE3F5C">
        <w:rPr>
          <w:rFonts w:ascii="Times New Roman" w:hAnsi="Times New Roman" w:cs="Times New Roman"/>
          <w:iCs/>
          <w:sz w:val="24"/>
          <w:szCs w:val="24"/>
        </w:rPr>
        <w:t>о</w:t>
      </w:r>
      <w:r w:rsidRPr="00CE3F5C">
        <w:rPr>
          <w:rFonts w:ascii="Times New Roman" w:hAnsi="Times New Roman" w:cs="Times New Roman"/>
          <w:iCs/>
          <w:sz w:val="24"/>
          <w:szCs w:val="24"/>
        </w:rPr>
        <w:t>го внутри болота, или озера, водохранилища с акваторией менее 0,5 квадратного километра, у</w:t>
      </w:r>
      <w:r w:rsidRPr="00CE3F5C">
        <w:rPr>
          <w:rFonts w:ascii="Times New Roman" w:hAnsi="Times New Roman" w:cs="Times New Roman"/>
          <w:iCs/>
          <w:sz w:val="24"/>
          <w:szCs w:val="24"/>
        </w:rPr>
        <w:t>с</w:t>
      </w:r>
      <w:r w:rsidRPr="00CE3F5C">
        <w:rPr>
          <w:rFonts w:ascii="Times New Roman" w:hAnsi="Times New Roman" w:cs="Times New Roman"/>
          <w:iCs/>
          <w:sz w:val="24"/>
          <w:szCs w:val="24"/>
        </w:rPr>
        <w:t xml:space="preserve">танавливается в размере </w:t>
      </w:r>
      <w:smartTag w:uri="urn:schemas-microsoft-com:office:smarttags" w:element="metricconverter">
        <w:smartTagPr>
          <w:attr w:name="ProductID" w:val="50 метров"/>
        </w:smartTagPr>
        <w:r w:rsidRPr="00CE3F5C">
          <w:rPr>
            <w:rFonts w:ascii="Times New Roman" w:hAnsi="Times New Roman" w:cs="Times New Roman"/>
            <w:b/>
            <w:iCs/>
            <w:sz w:val="24"/>
            <w:szCs w:val="24"/>
          </w:rPr>
          <w:t xml:space="preserve">50 </w:t>
        </w:r>
        <w:r w:rsidRPr="00CE3F5C">
          <w:rPr>
            <w:rFonts w:ascii="Times New Roman" w:hAnsi="Times New Roman" w:cs="Times New Roman"/>
            <w:iCs/>
            <w:sz w:val="24"/>
            <w:szCs w:val="24"/>
          </w:rPr>
          <w:t>метров</w:t>
        </w:r>
      </w:smartTag>
      <w:r w:rsidRPr="00CE3F5C">
        <w:rPr>
          <w:rFonts w:ascii="Times New Roman" w:hAnsi="Times New Roman" w:cs="Times New Roman"/>
          <w:iCs/>
          <w:sz w:val="24"/>
          <w:szCs w:val="24"/>
        </w:rPr>
        <w:t>.</w:t>
      </w:r>
    </w:p>
    <w:p w:rsidR="00CB54F7" w:rsidRPr="00CE3F5C" w:rsidRDefault="00CB54F7" w:rsidP="00CB54F7">
      <w:pPr>
        <w:pStyle w:val="ConsPlusNormal"/>
        <w:widowControl/>
        <w:ind w:firstLine="680"/>
        <w:jc w:val="both"/>
        <w:rPr>
          <w:rFonts w:ascii="Times New Roman" w:hAnsi="Times New Roman" w:cs="Times New Roman"/>
          <w:sz w:val="24"/>
          <w:szCs w:val="24"/>
        </w:rPr>
      </w:pPr>
      <w:r w:rsidRPr="00CE3F5C">
        <w:rPr>
          <w:rFonts w:ascii="Times New Roman" w:hAnsi="Times New Roman" w:cs="Times New Roman"/>
          <w:iCs/>
          <w:sz w:val="24"/>
          <w:szCs w:val="24"/>
        </w:rPr>
        <w:t>Ширина водоохранной зоны рек, ручьев, каналов, озер, водохранилищ и ширина их пр</w:t>
      </w:r>
      <w:r w:rsidRPr="00CE3F5C">
        <w:rPr>
          <w:rFonts w:ascii="Times New Roman" w:hAnsi="Times New Roman" w:cs="Times New Roman"/>
          <w:iCs/>
          <w:sz w:val="24"/>
          <w:szCs w:val="24"/>
        </w:rPr>
        <w:t>и</w:t>
      </w:r>
      <w:r w:rsidRPr="00CE3F5C">
        <w:rPr>
          <w:rFonts w:ascii="Times New Roman" w:hAnsi="Times New Roman" w:cs="Times New Roman"/>
          <w:iCs/>
          <w:sz w:val="24"/>
          <w:szCs w:val="24"/>
        </w:rPr>
        <w:t xml:space="preserve">брежной защитной полосы за пределами территорий населенных пунктов устанавливаются от соответствующей береговой линии. </w:t>
      </w:r>
    </w:p>
    <w:p w:rsidR="00CB54F7" w:rsidRPr="00CE3F5C" w:rsidRDefault="00CB54F7" w:rsidP="00CB54F7">
      <w:pPr>
        <w:pStyle w:val="ConsPlusNormal"/>
        <w:widowControl/>
        <w:ind w:firstLine="680"/>
        <w:jc w:val="both"/>
        <w:rPr>
          <w:rFonts w:ascii="Times New Roman" w:hAnsi="Times New Roman" w:cs="Times New Roman"/>
          <w:sz w:val="24"/>
          <w:szCs w:val="24"/>
        </w:rPr>
      </w:pPr>
      <w:r w:rsidRPr="00CE3F5C">
        <w:rPr>
          <w:rFonts w:ascii="Times New Roman" w:hAnsi="Times New Roman" w:cs="Times New Roman"/>
          <w:iCs/>
          <w:sz w:val="24"/>
          <w:szCs w:val="24"/>
        </w:rPr>
        <w:t xml:space="preserve">В границах водоохранных зон устанавливаются </w:t>
      </w:r>
      <w:r w:rsidRPr="00CE3F5C">
        <w:rPr>
          <w:rFonts w:ascii="Times New Roman" w:hAnsi="Times New Roman" w:cs="Times New Roman"/>
          <w:b/>
          <w:bCs/>
          <w:iCs/>
          <w:sz w:val="24"/>
          <w:szCs w:val="24"/>
        </w:rPr>
        <w:t>прибрежные защитные полосы</w:t>
      </w:r>
      <w:r w:rsidRPr="00CE3F5C">
        <w:rPr>
          <w:rFonts w:ascii="Times New Roman" w:hAnsi="Times New Roman" w:cs="Times New Roman"/>
          <w:iCs/>
          <w:sz w:val="24"/>
          <w:szCs w:val="24"/>
        </w:rPr>
        <w:t>, на те</w:t>
      </w:r>
      <w:r w:rsidRPr="00CE3F5C">
        <w:rPr>
          <w:rFonts w:ascii="Times New Roman" w:hAnsi="Times New Roman" w:cs="Times New Roman"/>
          <w:iCs/>
          <w:sz w:val="24"/>
          <w:szCs w:val="24"/>
        </w:rPr>
        <w:t>р</w:t>
      </w:r>
      <w:r w:rsidRPr="00CE3F5C">
        <w:rPr>
          <w:rFonts w:ascii="Times New Roman" w:hAnsi="Times New Roman" w:cs="Times New Roman"/>
          <w:iCs/>
          <w:sz w:val="24"/>
          <w:szCs w:val="24"/>
        </w:rPr>
        <w:t xml:space="preserve">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CE3F5C">
          <w:rPr>
            <w:rFonts w:ascii="Times New Roman" w:hAnsi="Times New Roman" w:cs="Times New Roman"/>
            <w:iCs/>
            <w:sz w:val="24"/>
            <w:szCs w:val="24"/>
          </w:rPr>
          <w:t>30 метров</w:t>
        </w:r>
      </w:smartTag>
      <w:r w:rsidRPr="00CE3F5C">
        <w:rPr>
          <w:rFonts w:ascii="Times New Roman" w:hAnsi="Times New Roman" w:cs="Times New Roman"/>
          <w:iCs/>
          <w:sz w:val="24"/>
          <w:szCs w:val="24"/>
        </w:rPr>
        <w:t xml:space="preserve"> для обратного или нулевого уклона, </w:t>
      </w:r>
      <w:smartTag w:uri="urn:schemas-microsoft-com:office:smarttags" w:element="metricconverter">
        <w:smartTagPr>
          <w:attr w:name="ProductID" w:val="40 метров"/>
        </w:smartTagPr>
        <w:r w:rsidRPr="00CE3F5C">
          <w:rPr>
            <w:rFonts w:ascii="Times New Roman" w:hAnsi="Times New Roman" w:cs="Times New Roman"/>
            <w:iCs/>
            <w:sz w:val="24"/>
            <w:szCs w:val="24"/>
          </w:rPr>
          <w:t>40 метров</w:t>
        </w:r>
      </w:smartTag>
      <w:r w:rsidRPr="00CE3F5C">
        <w:rPr>
          <w:rFonts w:ascii="Times New Roman" w:hAnsi="Times New Roman" w:cs="Times New Roman"/>
          <w:iCs/>
          <w:sz w:val="24"/>
          <w:szCs w:val="24"/>
        </w:rPr>
        <w:t xml:space="preserve"> для уклона до трех градусов и </w:t>
      </w:r>
      <w:smartTag w:uri="urn:schemas-microsoft-com:office:smarttags" w:element="metricconverter">
        <w:smartTagPr>
          <w:attr w:name="ProductID" w:val="50 метров"/>
        </w:smartTagPr>
        <w:r w:rsidRPr="00CE3F5C">
          <w:rPr>
            <w:rFonts w:ascii="Times New Roman" w:hAnsi="Times New Roman" w:cs="Times New Roman"/>
            <w:iCs/>
            <w:sz w:val="24"/>
            <w:szCs w:val="24"/>
          </w:rPr>
          <w:t>50 метров</w:t>
        </w:r>
      </w:smartTag>
      <w:r w:rsidRPr="00CE3F5C">
        <w:rPr>
          <w:rFonts w:ascii="Times New Roman" w:hAnsi="Times New Roman" w:cs="Times New Roman"/>
          <w:iCs/>
          <w:sz w:val="24"/>
          <w:szCs w:val="24"/>
        </w:rPr>
        <w:t xml:space="preserve"> для уклона три и более градуса.</w:t>
      </w:r>
    </w:p>
    <w:p w:rsidR="00CB54F7" w:rsidRPr="00CE3F5C" w:rsidRDefault="00CB54F7" w:rsidP="00CB54F7">
      <w:pPr>
        <w:pStyle w:val="ConsPlusNormal"/>
        <w:widowControl/>
        <w:ind w:firstLine="680"/>
        <w:jc w:val="both"/>
        <w:rPr>
          <w:rFonts w:ascii="Times New Roman" w:hAnsi="Times New Roman" w:cs="Times New Roman"/>
          <w:sz w:val="24"/>
          <w:szCs w:val="24"/>
        </w:rPr>
      </w:pPr>
      <w:r w:rsidRPr="00CE3F5C">
        <w:rPr>
          <w:rFonts w:ascii="Times New Roman" w:hAnsi="Times New Roman" w:cs="Times New Roman"/>
          <w:iCs/>
          <w:sz w:val="24"/>
          <w:szCs w:val="24"/>
        </w:rPr>
        <w:t>Для расположенных в границах болот проточных и сточных озер и соответствующих в</w:t>
      </w:r>
      <w:r w:rsidRPr="00CE3F5C">
        <w:rPr>
          <w:rFonts w:ascii="Times New Roman" w:hAnsi="Times New Roman" w:cs="Times New Roman"/>
          <w:iCs/>
          <w:sz w:val="24"/>
          <w:szCs w:val="24"/>
        </w:rPr>
        <w:t>о</w:t>
      </w:r>
      <w:r w:rsidRPr="00CE3F5C">
        <w:rPr>
          <w:rFonts w:ascii="Times New Roman" w:hAnsi="Times New Roman" w:cs="Times New Roman"/>
          <w:iCs/>
          <w:sz w:val="24"/>
          <w:szCs w:val="24"/>
        </w:rPr>
        <w:t xml:space="preserve">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CE3F5C">
          <w:rPr>
            <w:rFonts w:ascii="Times New Roman" w:hAnsi="Times New Roman" w:cs="Times New Roman"/>
            <w:iCs/>
            <w:sz w:val="24"/>
            <w:szCs w:val="24"/>
          </w:rPr>
          <w:t>50 метров</w:t>
        </w:r>
      </w:smartTag>
      <w:r w:rsidRPr="00CE3F5C">
        <w:rPr>
          <w:rFonts w:ascii="Times New Roman" w:hAnsi="Times New Roman" w:cs="Times New Roman"/>
          <w:iCs/>
          <w:sz w:val="24"/>
          <w:szCs w:val="24"/>
        </w:rPr>
        <w:t>.</w:t>
      </w:r>
    </w:p>
    <w:p w:rsidR="00CB54F7" w:rsidRPr="00CE3F5C" w:rsidRDefault="00CB54F7" w:rsidP="00CB54F7">
      <w:pPr>
        <w:pStyle w:val="ConsPlusNormal"/>
        <w:widowControl/>
        <w:ind w:firstLine="680"/>
        <w:jc w:val="both"/>
        <w:rPr>
          <w:rFonts w:ascii="Times New Roman" w:hAnsi="Times New Roman" w:cs="Times New Roman"/>
          <w:sz w:val="24"/>
          <w:szCs w:val="24"/>
        </w:rPr>
      </w:pPr>
      <w:r w:rsidRPr="00CE3F5C">
        <w:rPr>
          <w:rFonts w:ascii="Times New Roman" w:hAnsi="Times New Roman" w:cs="Times New Roman"/>
          <w:iCs/>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CE3F5C">
        <w:rPr>
          <w:rFonts w:ascii="Times New Roman" w:hAnsi="Times New Roman" w:cs="Times New Roman"/>
          <w:iCs/>
          <w:sz w:val="24"/>
          <w:szCs w:val="24"/>
        </w:rPr>
        <w:t>е</w:t>
      </w:r>
      <w:r w:rsidRPr="00CE3F5C">
        <w:rPr>
          <w:rFonts w:ascii="Times New Roman" w:hAnsi="Times New Roman" w:cs="Times New Roman"/>
          <w:iCs/>
          <w:sz w:val="24"/>
          <w:szCs w:val="24"/>
        </w:rPr>
        <w:t>ских ресурсов), устанавливается в размере двухсот метров независимо от уклона прилегающих земель.</w:t>
      </w:r>
    </w:p>
    <w:p w:rsidR="00CB54F7" w:rsidRPr="00CE3F5C" w:rsidRDefault="00CB54F7" w:rsidP="00CB54F7">
      <w:pPr>
        <w:pStyle w:val="ConsPlusNormal"/>
        <w:widowControl/>
        <w:ind w:firstLine="680"/>
        <w:jc w:val="both"/>
        <w:rPr>
          <w:rFonts w:ascii="Times New Roman" w:hAnsi="Times New Roman" w:cs="Times New Roman"/>
          <w:bCs/>
          <w:iCs/>
          <w:sz w:val="24"/>
          <w:szCs w:val="24"/>
          <w:u w:val="single"/>
        </w:rPr>
      </w:pPr>
      <w:r w:rsidRPr="00CE3F5C">
        <w:rPr>
          <w:rFonts w:ascii="Times New Roman" w:hAnsi="Times New Roman" w:cs="Times New Roman"/>
          <w:bCs/>
          <w:iCs/>
          <w:sz w:val="24"/>
          <w:szCs w:val="24"/>
        </w:rPr>
        <w:t>2) Ограничения деятельности</w:t>
      </w:r>
      <w:r w:rsidRPr="00CE3F5C">
        <w:rPr>
          <w:rFonts w:ascii="Times New Roman" w:hAnsi="Times New Roman" w:cs="Times New Roman"/>
          <w:bCs/>
          <w:iCs/>
          <w:sz w:val="24"/>
          <w:szCs w:val="24"/>
          <w:u w:val="single"/>
        </w:rPr>
        <w:t>:</w:t>
      </w:r>
    </w:p>
    <w:p w:rsidR="00CB54F7" w:rsidRPr="00CE3F5C" w:rsidRDefault="00CB54F7" w:rsidP="00CB54F7">
      <w:pPr>
        <w:pStyle w:val="ConsPlusNormal"/>
        <w:widowControl/>
        <w:ind w:firstLine="680"/>
        <w:jc w:val="both"/>
        <w:rPr>
          <w:rFonts w:ascii="Times New Roman" w:hAnsi="Times New Roman" w:cs="Times New Roman"/>
          <w:bCs/>
          <w:sz w:val="24"/>
          <w:szCs w:val="24"/>
        </w:rPr>
      </w:pPr>
      <w:r w:rsidRPr="00CE3F5C">
        <w:rPr>
          <w:rFonts w:ascii="Times New Roman" w:hAnsi="Times New Roman" w:cs="Times New Roman"/>
          <w:bCs/>
          <w:iCs/>
          <w:sz w:val="24"/>
          <w:szCs w:val="24"/>
        </w:rPr>
        <w:t>В границах водоохранных зон запрещаются:</w:t>
      </w:r>
    </w:p>
    <w:p w:rsidR="00CB54F7" w:rsidRPr="00CE3F5C" w:rsidRDefault="00CB54F7" w:rsidP="00CB54F7">
      <w:pPr>
        <w:pStyle w:val="ConsPlusNormal"/>
        <w:widowControl/>
        <w:ind w:firstLine="680"/>
        <w:jc w:val="both"/>
        <w:rPr>
          <w:rFonts w:ascii="Times New Roman" w:hAnsi="Times New Roman" w:cs="Times New Roman"/>
          <w:sz w:val="24"/>
          <w:szCs w:val="24"/>
        </w:rPr>
      </w:pPr>
      <w:r w:rsidRPr="00CE3F5C">
        <w:rPr>
          <w:rFonts w:ascii="Times New Roman" w:hAnsi="Times New Roman" w:cs="Times New Roman"/>
          <w:iCs/>
          <w:sz w:val="24"/>
          <w:szCs w:val="24"/>
        </w:rPr>
        <w:t>1) использование сточных вод для удобрения почв;</w:t>
      </w:r>
    </w:p>
    <w:p w:rsidR="00CB54F7" w:rsidRPr="00CE3F5C" w:rsidRDefault="00CB54F7" w:rsidP="00CB54F7">
      <w:pPr>
        <w:pStyle w:val="ConsPlusNormal"/>
        <w:widowControl/>
        <w:ind w:firstLine="680"/>
        <w:jc w:val="both"/>
        <w:rPr>
          <w:rFonts w:ascii="Times New Roman" w:hAnsi="Times New Roman" w:cs="Times New Roman"/>
          <w:sz w:val="24"/>
          <w:szCs w:val="24"/>
        </w:rPr>
      </w:pPr>
      <w:r w:rsidRPr="00CE3F5C">
        <w:rPr>
          <w:rFonts w:ascii="Times New Roman" w:hAnsi="Times New Roman" w:cs="Times New Roman"/>
          <w:iCs/>
          <w:sz w:val="24"/>
          <w:szCs w:val="24"/>
        </w:rPr>
        <w:t>2) размещение кладбищ, скотомогильников, мест захоронения отходов производства и п</w:t>
      </w:r>
      <w:r w:rsidRPr="00CE3F5C">
        <w:rPr>
          <w:rFonts w:ascii="Times New Roman" w:hAnsi="Times New Roman" w:cs="Times New Roman"/>
          <w:iCs/>
          <w:sz w:val="24"/>
          <w:szCs w:val="24"/>
        </w:rPr>
        <w:t>о</w:t>
      </w:r>
      <w:r w:rsidRPr="00CE3F5C">
        <w:rPr>
          <w:rFonts w:ascii="Times New Roman" w:hAnsi="Times New Roman" w:cs="Times New Roman"/>
          <w:iCs/>
          <w:sz w:val="24"/>
          <w:szCs w:val="24"/>
        </w:rPr>
        <w:t>требления, радиоактивных, химических, взрывчатых, токсичных, отравляющих и ядовитых в</w:t>
      </w:r>
      <w:r w:rsidRPr="00CE3F5C">
        <w:rPr>
          <w:rFonts w:ascii="Times New Roman" w:hAnsi="Times New Roman" w:cs="Times New Roman"/>
          <w:iCs/>
          <w:sz w:val="24"/>
          <w:szCs w:val="24"/>
        </w:rPr>
        <w:t>е</w:t>
      </w:r>
      <w:r w:rsidRPr="00CE3F5C">
        <w:rPr>
          <w:rFonts w:ascii="Times New Roman" w:hAnsi="Times New Roman" w:cs="Times New Roman"/>
          <w:iCs/>
          <w:sz w:val="24"/>
          <w:szCs w:val="24"/>
        </w:rPr>
        <w:t>ществ;</w:t>
      </w:r>
    </w:p>
    <w:p w:rsidR="00CB54F7" w:rsidRPr="00CE3F5C" w:rsidRDefault="00CB54F7" w:rsidP="00CB54F7">
      <w:pPr>
        <w:pStyle w:val="ConsPlusNormal"/>
        <w:widowControl/>
        <w:ind w:firstLine="680"/>
        <w:jc w:val="both"/>
        <w:rPr>
          <w:rFonts w:ascii="Times New Roman" w:hAnsi="Times New Roman" w:cs="Times New Roman"/>
          <w:sz w:val="24"/>
          <w:szCs w:val="24"/>
        </w:rPr>
      </w:pPr>
      <w:r w:rsidRPr="00CE3F5C">
        <w:rPr>
          <w:rFonts w:ascii="Times New Roman" w:hAnsi="Times New Roman" w:cs="Times New Roman"/>
          <w:iCs/>
          <w:sz w:val="24"/>
          <w:szCs w:val="24"/>
        </w:rPr>
        <w:t>3) осуществление авиационных мер по борьбе с вредителями и болезнями растений;</w:t>
      </w:r>
    </w:p>
    <w:p w:rsidR="00CB54F7" w:rsidRPr="00CE3F5C" w:rsidRDefault="00CB54F7" w:rsidP="00CB54F7">
      <w:pPr>
        <w:pStyle w:val="ConsPlusNormal"/>
        <w:widowControl/>
        <w:ind w:firstLine="680"/>
        <w:jc w:val="both"/>
        <w:rPr>
          <w:rFonts w:ascii="Times New Roman" w:hAnsi="Times New Roman" w:cs="Times New Roman"/>
          <w:sz w:val="24"/>
          <w:szCs w:val="24"/>
        </w:rPr>
      </w:pPr>
      <w:r w:rsidRPr="00CE3F5C">
        <w:rPr>
          <w:rFonts w:ascii="Times New Roman" w:hAnsi="Times New Roman" w:cs="Times New Roman"/>
          <w:iCs/>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B54F7" w:rsidRPr="00CE3F5C" w:rsidRDefault="00CB54F7" w:rsidP="00CB54F7">
      <w:pPr>
        <w:pStyle w:val="ConsPlusNormal"/>
        <w:widowControl/>
        <w:ind w:firstLine="680"/>
        <w:jc w:val="both"/>
        <w:rPr>
          <w:rFonts w:ascii="Times New Roman" w:hAnsi="Times New Roman" w:cs="Times New Roman"/>
          <w:sz w:val="24"/>
          <w:szCs w:val="24"/>
        </w:rPr>
      </w:pPr>
      <w:r w:rsidRPr="00CE3F5C">
        <w:rPr>
          <w:rFonts w:ascii="Times New Roman" w:hAnsi="Times New Roman" w:cs="Times New Roman"/>
          <w:iCs/>
          <w:sz w:val="24"/>
          <w:szCs w:val="24"/>
        </w:rPr>
        <w:t xml:space="preserve">В границах </w:t>
      </w:r>
      <w:r w:rsidRPr="00CE3F5C">
        <w:rPr>
          <w:rFonts w:ascii="Times New Roman" w:hAnsi="Times New Roman" w:cs="Times New Roman"/>
          <w:bCs/>
          <w:iCs/>
          <w:sz w:val="24"/>
          <w:szCs w:val="24"/>
        </w:rPr>
        <w:t>прибрежных защитных полос</w:t>
      </w:r>
      <w:r w:rsidRPr="00CE3F5C">
        <w:rPr>
          <w:rFonts w:ascii="Times New Roman" w:hAnsi="Times New Roman" w:cs="Times New Roman"/>
          <w:iCs/>
          <w:sz w:val="24"/>
          <w:szCs w:val="24"/>
        </w:rPr>
        <w:t xml:space="preserve"> наряду с указанными выше ограничениями з</w:t>
      </w:r>
      <w:r w:rsidRPr="00CE3F5C">
        <w:rPr>
          <w:rFonts w:ascii="Times New Roman" w:hAnsi="Times New Roman" w:cs="Times New Roman"/>
          <w:iCs/>
          <w:sz w:val="24"/>
          <w:szCs w:val="24"/>
        </w:rPr>
        <w:t>а</w:t>
      </w:r>
      <w:r w:rsidRPr="00CE3F5C">
        <w:rPr>
          <w:rFonts w:ascii="Times New Roman" w:hAnsi="Times New Roman" w:cs="Times New Roman"/>
          <w:iCs/>
          <w:sz w:val="24"/>
          <w:szCs w:val="24"/>
        </w:rPr>
        <w:t>прещаются:</w:t>
      </w:r>
    </w:p>
    <w:p w:rsidR="00CB54F7" w:rsidRPr="00CE3F5C" w:rsidRDefault="00CB54F7" w:rsidP="00CB54F7">
      <w:pPr>
        <w:pStyle w:val="ConsPlusNormal"/>
        <w:widowControl/>
        <w:ind w:firstLine="680"/>
        <w:jc w:val="both"/>
        <w:rPr>
          <w:rFonts w:ascii="Times New Roman" w:hAnsi="Times New Roman" w:cs="Times New Roman"/>
          <w:sz w:val="24"/>
          <w:szCs w:val="24"/>
        </w:rPr>
      </w:pPr>
      <w:r w:rsidRPr="00CE3F5C">
        <w:rPr>
          <w:rFonts w:ascii="Times New Roman" w:hAnsi="Times New Roman" w:cs="Times New Roman"/>
          <w:iCs/>
          <w:sz w:val="24"/>
          <w:szCs w:val="24"/>
        </w:rPr>
        <w:t>1) распашка земель;</w:t>
      </w:r>
    </w:p>
    <w:p w:rsidR="00CB54F7" w:rsidRPr="00CE3F5C" w:rsidRDefault="00CB54F7" w:rsidP="00CB54F7">
      <w:pPr>
        <w:pStyle w:val="ConsPlusNormal"/>
        <w:widowControl/>
        <w:ind w:firstLine="680"/>
        <w:jc w:val="both"/>
        <w:rPr>
          <w:rFonts w:ascii="Times New Roman" w:hAnsi="Times New Roman" w:cs="Times New Roman"/>
          <w:sz w:val="24"/>
          <w:szCs w:val="24"/>
        </w:rPr>
      </w:pPr>
      <w:r w:rsidRPr="00CE3F5C">
        <w:rPr>
          <w:rFonts w:ascii="Times New Roman" w:hAnsi="Times New Roman" w:cs="Times New Roman"/>
          <w:iCs/>
          <w:sz w:val="24"/>
          <w:szCs w:val="24"/>
        </w:rPr>
        <w:t>2) размещение отвалов размываемых грунтов;</w:t>
      </w:r>
    </w:p>
    <w:p w:rsidR="00CB54F7" w:rsidRPr="00CE3F5C" w:rsidRDefault="00CB54F7" w:rsidP="00CB54F7">
      <w:pPr>
        <w:pStyle w:val="ConsPlusNormal"/>
        <w:widowControl/>
        <w:ind w:firstLine="680"/>
        <w:jc w:val="both"/>
        <w:rPr>
          <w:rFonts w:ascii="Times New Roman" w:hAnsi="Times New Roman" w:cs="Times New Roman"/>
          <w:sz w:val="24"/>
          <w:szCs w:val="24"/>
        </w:rPr>
      </w:pPr>
      <w:r w:rsidRPr="00CE3F5C">
        <w:rPr>
          <w:rFonts w:ascii="Times New Roman" w:hAnsi="Times New Roman" w:cs="Times New Roman"/>
          <w:iCs/>
          <w:sz w:val="24"/>
          <w:szCs w:val="24"/>
        </w:rPr>
        <w:t>3) выпас сельскохозяйственных животных и организация для них летних лагерей, ванн.</w:t>
      </w:r>
    </w:p>
    <w:p w:rsidR="00CB54F7" w:rsidRPr="00CE3F5C" w:rsidRDefault="00CB54F7" w:rsidP="00CB54F7">
      <w:pPr>
        <w:pStyle w:val="ConsPlusNormal"/>
        <w:widowControl/>
        <w:ind w:firstLine="680"/>
        <w:jc w:val="both"/>
        <w:rPr>
          <w:rFonts w:ascii="Times New Roman" w:hAnsi="Times New Roman" w:cs="Times New Roman"/>
          <w:bCs/>
          <w:iCs/>
          <w:sz w:val="24"/>
          <w:szCs w:val="24"/>
        </w:rPr>
      </w:pPr>
      <w:r w:rsidRPr="00CE3F5C">
        <w:rPr>
          <w:rFonts w:ascii="Times New Roman" w:hAnsi="Times New Roman" w:cs="Times New Roman"/>
          <w:bCs/>
          <w:iCs/>
          <w:sz w:val="24"/>
          <w:szCs w:val="24"/>
        </w:rPr>
        <w:t>В границах водоохранных зон допускаются:</w:t>
      </w:r>
    </w:p>
    <w:p w:rsidR="00CB54F7" w:rsidRPr="00CE3F5C" w:rsidRDefault="00CB54F7" w:rsidP="00CB54F7">
      <w:pPr>
        <w:pStyle w:val="ConsPlusNormal"/>
        <w:widowControl/>
        <w:ind w:firstLine="680"/>
        <w:jc w:val="both"/>
        <w:rPr>
          <w:rFonts w:ascii="Times New Roman" w:hAnsi="Times New Roman" w:cs="Times New Roman"/>
          <w:iCs/>
          <w:sz w:val="24"/>
          <w:szCs w:val="24"/>
        </w:rPr>
      </w:pPr>
      <w:r w:rsidRPr="00CE3F5C">
        <w:rPr>
          <w:rFonts w:ascii="Times New Roman" w:hAnsi="Times New Roman" w:cs="Times New Roman"/>
          <w:iCs/>
          <w:sz w:val="24"/>
          <w:szCs w:val="24"/>
        </w:rPr>
        <w:t>- проектирование, размещение, строительство, реконструкция, ввод в эксплуатацию, эк</w:t>
      </w:r>
      <w:r w:rsidRPr="00CE3F5C">
        <w:rPr>
          <w:rFonts w:ascii="Times New Roman" w:hAnsi="Times New Roman" w:cs="Times New Roman"/>
          <w:iCs/>
          <w:sz w:val="24"/>
          <w:szCs w:val="24"/>
        </w:rPr>
        <w:t>с</w:t>
      </w:r>
      <w:r w:rsidRPr="00CE3F5C">
        <w:rPr>
          <w:rFonts w:ascii="Times New Roman" w:hAnsi="Times New Roman" w:cs="Times New Roman"/>
          <w:iCs/>
          <w:sz w:val="24"/>
          <w:szCs w:val="24"/>
        </w:rPr>
        <w:t>плуатация хозяйственных и иных объектов при условии оборудования таких объектов сооруж</w:t>
      </w:r>
      <w:r w:rsidRPr="00CE3F5C">
        <w:rPr>
          <w:rFonts w:ascii="Times New Roman" w:hAnsi="Times New Roman" w:cs="Times New Roman"/>
          <w:iCs/>
          <w:sz w:val="24"/>
          <w:szCs w:val="24"/>
        </w:rPr>
        <w:t>е</w:t>
      </w:r>
      <w:r w:rsidRPr="00CE3F5C">
        <w:rPr>
          <w:rFonts w:ascii="Times New Roman" w:hAnsi="Times New Roman" w:cs="Times New Roman"/>
          <w:iCs/>
          <w:sz w:val="24"/>
          <w:szCs w:val="24"/>
        </w:rPr>
        <w:t>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B54F7" w:rsidRPr="00CE3F5C" w:rsidRDefault="00CB54F7" w:rsidP="00CB54F7">
      <w:pPr>
        <w:pStyle w:val="ConsPlusNormal"/>
        <w:widowControl/>
        <w:ind w:firstLine="680"/>
        <w:jc w:val="both"/>
        <w:rPr>
          <w:rFonts w:ascii="Times New Roman" w:hAnsi="Times New Roman" w:cs="Times New Roman"/>
          <w:sz w:val="24"/>
          <w:szCs w:val="24"/>
        </w:rPr>
      </w:pPr>
    </w:p>
    <w:p w:rsidR="00CB54F7" w:rsidRPr="000B4178" w:rsidRDefault="00CB54F7" w:rsidP="00CB54F7">
      <w:pPr>
        <w:jc w:val="center"/>
        <w:rPr>
          <w:b/>
        </w:rPr>
      </w:pPr>
      <w:r w:rsidRPr="000B4178">
        <w:rPr>
          <w:b/>
        </w:rPr>
        <w:lastRenderedPageBreak/>
        <w:t xml:space="preserve">Размеры водоохранных и прибрежных защитных зон водных объектов, расположенных на территории </w:t>
      </w:r>
      <w:r w:rsidR="00ED790A" w:rsidRPr="000B4178">
        <w:rPr>
          <w:b/>
        </w:rPr>
        <w:t>г</w:t>
      </w:r>
      <w:r w:rsidR="00E74408" w:rsidRPr="000B4178">
        <w:rPr>
          <w:b/>
        </w:rPr>
        <w:t xml:space="preserve">ородского поселения </w:t>
      </w:r>
      <w:r w:rsidR="00ED790A" w:rsidRPr="000B4178">
        <w:rPr>
          <w:b/>
        </w:rPr>
        <w:t xml:space="preserve"> </w:t>
      </w:r>
      <w:r w:rsidR="00E74408" w:rsidRPr="000B4178">
        <w:rPr>
          <w:b/>
        </w:rPr>
        <w:t xml:space="preserve"> город Поворино</w:t>
      </w:r>
    </w:p>
    <w:tbl>
      <w:tblPr>
        <w:tblW w:w="9781" w:type="dxa"/>
        <w:tblInd w:w="392" w:type="dxa"/>
        <w:tblLayout w:type="fixed"/>
        <w:tblLook w:val="0000"/>
      </w:tblPr>
      <w:tblGrid>
        <w:gridCol w:w="2236"/>
        <w:gridCol w:w="1800"/>
        <w:gridCol w:w="1560"/>
        <w:gridCol w:w="1917"/>
        <w:gridCol w:w="2268"/>
      </w:tblGrid>
      <w:tr w:rsidR="00CB54F7" w:rsidRPr="00CE3F5C" w:rsidTr="00AF7528">
        <w:tc>
          <w:tcPr>
            <w:tcW w:w="2236" w:type="dxa"/>
            <w:tcBorders>
              <w:top w:val="single" w:sz="4" w:space="0" w:color="000000"/>
              <w:left w:val="single" w:sz="4" w:space="0" w:color="000000"/>
              <w:bottom w:val="single" w:sz="4" w:space="0" w:color="000000"/>
            </w:tcBorders>
            <w:shd w:val="clear" w:color="auto" w:fill="auto"/>
          </w:tcPr>
          <w:p w:rsidR="00CB54F7" w:rsidRPr="00CE3F5C" w:rsidRDefault="00CB54F7" w:rsidP="00CB54F7">
            <w:pPr>
              <w:tabs>
                <w:tab w:val="left" w:pos="700"/>
              </w:tabs>
              <w:snapToGrid w:val="0"/>
              <w:jc w:val="center"/>
              <w:rPr>
                <w:b/>
                <w:kern w:val="1"/>
              </w:rPr>
            </w:pPr>
            <w:r w:rsidRPr="00CE3F5C">
              <w:rPr>
                <w:b/>
                <w:kern w:val="1"/>
              </w:rPr>
              <w:t>Название водного объекта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B54F7" w:rsidRPr="00CE3F5C" w:rsidRDefault="00CB54F7" w:rsidP="00CB54F7">
            <w:pPr>
              <w:tabs>
                <w:tab w:val="left" w:pos="700"/>
              </w:tabs>
              <w:snapToGrid w:val="0"/>
              <w:jc w:val="center"/>
              <w:rPr>
                <w:b/>
                <w:kern w:val="1"/>
              </w:rPr>
            </w:pPr>
            <w:r w:rsidRPr="00CE3F5C">
              <w:rPr>
                <w:b/>
                <w:kern w:val="1"/>
              </w:rPr>
              <w:t>Длина реки</w:t>
            </w:r>
          </w:p>
          <w:p w:rsidR="00CB54F7" w:rsidRPr="00CE3F5C" w:rsidRDefault="00CB54F7" w:rsidP="00CB54F7">
            <w:pPr>
              <w:tabs>
                <w:tab w:val="left" w:pos="700"/>
              </w:tabs>
              <w:snapToGrid w:val="0"/>
              <w:jc w:val="center"/>
              <w:rPr>
                <w:b/>
                <w:kern w:val="1"/>
              </w:rPr>
            </w:pPr>
            <w:r w:rsidRPr="00CE3F5C">
              <w:rPr>
                <w:b/>
                <w:kern w:val="1"/>
              </w:rPr>
              <w:t>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B54F7" w:rsidRPr="00CE3F5C" w:rsidRDefault="00CB54F7" w:rsidP="00CB54F7">
            <w:pPr>
              <w:tabs>
                <w:tab w:val="left" w:pos="700"/>
              </w:tabs>
              <w:snapToGrid w:val="0"/>
              <w:jc w:val="center"/>
              <w:rPr>
                <w:b/>
                <w:kern w:val="1"/>
              </w:rPr>
            </w:pPr>
            <w:r w:rsidRPr="00CE3F5C">
              <w:rPr>
                <w:b/>
                <w:kern w:val="1"/>
              </w:rPr>
              <w:t>Размер б</w:t>
            </w:r>
            <w:r w:rsidRPr="00CE3F5C">
              <w:rPr>
                <w:b/>
                <w:kern w:val="1"/>
              </w:rPr>
              <w:t>е</w:t>
            </w:r>
            <w:r w:rsidRPr="00CE3F5C">
              <w:rPr>
                <w:b/>
                <w:kern w:val="1"/>
              </w:rPr>
              <w:t>реговой п</w:t>
            </w:r>
            <w:r w:rsidRPr="00CE3F5C">
              <w:rPr>
                <w:b/>
                <w:kern w:val="1"/>
              </w:rPr>
              <w:t>о</w:t>
            </w:r>
            <w:r w:rsidRPr="00CE3F5C">
              <w:rPr>
                <w:b/>
                <w:kern w:val="1"/>
              </w:rPr>
              <w:t>лосы, м</w:t>
            </w:r>
          </w:p>
        </w:tc>
        <w:tc>
          <w:tcPr>
            <w:tcW w:w="1917" w:type="dxa"/>
            <w:tcBorders>
              <w:top w:val="single" w:sz="4" w:space="0" w:color="000000"/>
              <w:left w:val="single" w:sz="4" w:space="0" w:color="000000"/>
              <w:bottom w:val="single" w:sz="4" w:space="0" w:color="000000"/>
            </w:tcBorders>
            <w:shd w:val="clear" w:color="auto" w:fill="auto"/>
          </w:tcPr>
          <w:p w:rsidR="00CB54F7" w:rsidRPr="00CE3F5C" w:rsidRDefault="00CB54F7" w:rsidP="00CB54F7">
            <w:pPr>
              <w:tabs>
                <w:tab w:val="left" w:pos="700"/>
              </w:tabs>
              <w:snapToGrid w:val="0"/>
              <w:jc w:val="center"/>
              <w:rPr>
                <w:b/>
                <w:kern w:val="1"/>
              </w:rPr>
            </w:pPr>
            <w:r w:rsidRPr="00CE3F5C">
              <w:rPr>
                <w:b/>
                <w:kern w:val="1"/>
              </w:rPr>
              <w:t>Размер пр</w:t>
            </w:r>
            <w:r w:rsidRPr="00CE3F5C">
              <w:rPr>
                <w:b/>
                <w:kern w:val="1"/>
              </w:rPr>
              <w:t>и</w:t>
            </w:r>
            <w:r w:rsidRPr="00CE3F5C">
              <w:rPr>
                <w:b/>
                <w:kern w:val="1"/>
              </w:rPr>
              <w:t>брежной з</w:t>
            </w:r>
            <w:r w:rsidRPr="00CE3F5C">
              <w:rPr>
                <w:b/>
                <w:kern w:val="1"/>
              </w:rPr>
              <w:t>а</w:t>
            </w:r>
            <w:r w:rsidRPr="00CE3F5C">
              <w:rPr>
                <w:b/>
                <w:kern w:val="1"/>
              </w:rPr>
              <w:t>щитной зоны, 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B54F7" w:rsidRPr="00CE3F5C" w:rsidRDefault="00CB54F7" w:rsidP="00CB54F7">
            <w:pPr>
              <w:tabs>
                <w:tab w:val="left" w:pos="700"/>
              </w:tabs>
              <w:snapToGrid w:val="0"/>
              <w:jc w:val="center"/>
              <w:rPr>
                <w:b/>
                <w:kern w:val="1"/>
              </w:rPr>
            </w:pPr>
            <w:r w:rsidRPr="00CE3F5C">
              <w:rPr>
                <w:b/>
                <w:kern w:val="1"/>
              </w:rPr>
              <w:t>Размер водоохр</w:t>
            </w:r>
            <w:r w:rsidRPr="00CE3F5C">
              <w:rPr>
                <w:b/>
                <w:kern w:val="1"/>
              </w:rPr>
              <w:t>а</w:t>
            </w:r>
            <w:r w:rsidRPr="00CE3F5C">
              <w:rPr>
                <w:b/>
                <w:kern w:val="1"/>
              </w:rPr>
              <w:t>ной зоны,</w:t>
            </w:r>
          </w:p>
          <w:p w:rsidR="00CB54F7" w:rsidRPr="00CE3F5C" w:rsidRDefault="00CB54F7" w:rsidP="00CB54F7">
            <w:pPr>
              <w:tabs>
                <w:tab w:val="left" w:pos="700"/>
              </w:tabs>
              <w:snapToGrid w:val="0"/>
              <w:jc w:val="center"/>
              <w:rPr>
                <w:b/>
                <w:kern w:val="1"/>
              </w:rPr>
            </w:pPr>
            <w:r w:rsidRPr="00CE3F5C">
              <w:rPr>
                <w:b/>
                <w:kern w:val="1"/>
              </w:rPr>
              <w:t>м</w:t>
            </w:r>
          </w:p>
        </w:tc>
      </w:tr>
      <w:tr w:rsidR="00CB54F7" w:rsidRPr="00CE3F5C" w:rsidTr="00AF7528">
        <w:tc>
          <w:tcPr>
            <w:tcW w:w="2236" w:type="dxa"/>
            <w:tcBorders>
              <w:left w:val="single" w:sz="4" w:space="0" w:color="000000"/>
              <w:bottom w:val="single" w:sz="4" w:space="0" w:color="000000"/>
            </w:tcBorders>
          </w:tcPr>
          <w:p w:rsidR="00CB54F7" w:rsidRPr="00CE3F5C" w:rsidRDefault="00CB54F7" w:rsidP="00C165C0">
            <w:pPr>
              <w:tabs>
                <w:tab w:val="left" w:pos="700"/>
              </w:tabs>
              <w:snapToGrid w:val="0"/>
              <w:jc w:val="both"/>
              <w:rPr>
                <w:kern w:val="1"/>
              </w:rPr>
            </w:pPr>
            <w:r w:rsidRPr="00CE3F5C">
              <w:rPr>
                <w:kern w:val="1"/>
              </w:rPr>
              <w:t>р.</w:t>
            </w:r>
            <w:r w:rsidR="00C165C0" w:rsidRPr="00CE3F5C">
              <w:rPr>
                <w:kern w:val="1"/>
              </w:rPr>
              <w:t>Хопер</w:t>
            </w:r>
          </w:p>
        </w:tc>
        <w:tc>
          <w:tcPr>
            <w:tcW w:w="1800" w:type="dxa"/>
            <w:tcBorders>
              <w:left w:val="single" w:sz="4" w:space="0" w:color="000000"/>
              <w:bottom w:val="single" w:sz="4" w:space="0" w:color="000000"/>
              <w:right w:val="single" w:sz="4" w:space="0" w:color="000000"/>
            </w:tcBorders>
          </w:tcPr>
          <w:p w:rsidR="00CB54F7" w:rsidRPr="00CE3F5C" w:rsidRDefault="00CB582D" w:rsidP="00CB54F7">
            <w:pPr>
              <w:pStyle w:val="34"/>
              <w:spacing w:after="0"/>
              <w:jc w:val="center"/>
              <w:rPr>
                <w:rFonts w:cs="Times New Roman"/>
                <w:sz w:val="24"/>
                <w:szCs w:val="24"/>
                <w:lang w:val="ru-RU"/>
              </w:rPr>
            </w:pPr>
            <w:r w:rsidRPr="00CE3F5C">
              <w:rPr>
                <w:rFonts w:cs="Times New Roman"/>
                <w:sz w:val="24"/>
                <w:szCs w:val="24"/>
                <w:lang w:val="ru-RU"/>
              </w:rPr>
              <w:t>979,0</w:t>
            </w:r>
          </w:p>
        </w:tc>
        <w:tc>
          <w:tcPr>
            <w:tcW w:w="1560" w:type="dxa"/>
            <w:tcBorders>
              <w:left w:val="single" w:sz="4" w:space="0" w:color="000000"/>
              <w:bottom w:val="single" w:sz="4" w:space="0" w:color="000000"/>
              <w:right w:val="single" w:sz="4" w:space="0" w:color="000000"/>
            </w:tcBorders>
          </w:tcPr>
          <w:p w:rsidR="00CB54F7" w:rsidRPr="00CE3F5C" w:rsidRDefault="00CB54F7" w:rsidP="00CB54F7">
            <w:pPr>
              <w:tabs>
                <w:tab w:val="left" w:pos="700"/>
              </w:tabs>
              <w:snapToGrid w:val="0"/>
              <w:jc w:val="center"/>
              <w:rPr>
                <w:kern w:val="1"/>
              </w:rPr>
            </w:pPr>
            <w:r w:rsidRPr="00CE3F5C">
              <w:rPr>
                <w:kern w:val="1"/>
              </w:rPr>
              <w:t>20</w:t>
            </w:r>
          </w:p>
        </w:tc>
        <w:tc>
          <w:tcPr>
            <w:tcW w:w="1917" w:type="dxa"/>
            <w:tcBorders>
              <w:left w:val="single" w:sz="4" w:space="0" w:color="000000"/>
              <w:bottom w:val="single" w:sz="4" w:space="0" w:color="000000"/>
            </w:tcBorders>
          </w:tcPr>
          <w:p w:rsidR="00CB54F7" w:rsidRPr="00CE3F5C" w:rsidRDefault="00CB54F7" w:rsidP="00CB54F7">
            <w:pPr>
              <w:tabs>
                <w:tab w:val="left" w:pos="700"/>
              </w:tabs>
              <w:snapToGrid w:val="0"/>
              <w:jc w:val="center"/>
              <w:rPr>
                <w:kern w:val="1"/>
              </w:rPr>
            </w:pPr>
            <w:r w:rsidRPr="00CE3F5C">
              <w:rPr>
                <w:kern w:val="1"/>
              </w:rPr>
              <w:t>50</w:t>
            </w:r>
          </w:p>
        </w:tc>
        <w:tc>
          <w:tcPr>
            <w:tcW w:w="2268" w:type="dxa"/>
            <w:tcBorders>
              <w:left w:val="single" w:sz="4" w:space="0" w:color="000000"/>
              <w:bottom w:val="single" w:sz="4" w:space="0" w:color="000000"/>
              <w:right w:val="single" w:sz="4" w:space="0" w:color="000000"/>
            </w:tcBorders>
          </w:tcPr>
          <w:p w:rsidR="00CB54F7" w:rsidRPr="00CE3F5C" w:rsidRDefault="00CB54F7" w:rsidP="00CB54F7">
            <w:pPr>
              <w:tabs>
                <w:tab w:val="left" w:pos="700"/>
              </w:tabs>
              <w:snapToGrid w:val="0"/>
              <w:jc w:val="center"/>
              <w:rPr>
                <w:kern w:val="1"/>
              </w:rPr>
            </w:pPr>
            <w:r w:rsidRPr="00CE3F5C">
              <w:rPr>
                <w:kern w:val="1"/>
              </w:rPr>
              <w:t>200</w:t>
            </w:r>
          </w:p>
        </w:tc>
      </w:tr>
      <w:tr w:rsidR="00CB54F7" w:rsidRPr="00CE3F5C" w:rsidTr="00AF7528">
        <w:tc>
          <w:tcPr>
            <w:tcW w:w="2236" w:type="dxa"/>
            <w:tcBorders>
              <w:left w:val="single" w:sz="4" w:space="0" w:color="000000"/>
              <w:bottom w:val="single" w:sz="4" w:space="0" w:color="000000"/>
            </w:tcBorders>
          </w:tcPr>
          <w:p w:rsidR="00CB54F7" w:rsidRPr="00CE3F5C" w:rsidRDefault="00CB54F7" w:rsidP="00C165C0">
            <w:pPr>
              <w:tabs>
                <w:tab w:val="left" w:pos="700"/>
              </w:tabs>
              <w:snapToGrid w:val="0"/>
              <w:jc w:val="both"/>
              <w:rPr>
                <w:kern w:val="1"/>
              </w:rPr>
            </w:pPr>
            <w:r w:rsidRPr="00CE3F5C">
              <w:rPr>
                <w:kern w:val="1"/>
              </w:rPr>
              <w:t xml:space="preserve">Р. </w:t>
            </w:r>
            <w:r w:rsidR="00C165C0" w:rsidRPr="00CE3F5C">
              <w:rPr>
                <w:kern w:val="1"/>
              </w:rPr>
              <w:t>Свинцовка</w:t>
            </w:r>
          </w:p>
        </w:tc>
        <w:tc>
          <w:tcPr>
            <w:tcW w:w="1800" w:type="dxa"/>
            <w:tcBorders>
              <w:left w:val="single" w:sz="4" w:space="0" w:color="000000"/>
              <w:bottom w:val="single" w:sz="4" w:space="0" w:color="000000"/>
              <w:right w:val="single" w:sz="4" w:space="0" w:color="000000"/>
            </w:tcBorders>
          </w:tcPr>
          <w:p w:rsidR="00CB54F7" w:rsidRPr="00CE3F5C" w:rsidRDefault="00CB582D" w:rsidP="00CB54F7">
            <w:pPr>
              <w:tabs>
                <w:tab w:val="left" w:pos="700"/>
              </w:tabs>
              <w:snapToGrid w:val="0"/>
              <w:jc w:val="center"/>
              <w:rPr>
                <w:kern w:val="1"/>
              </w:rPr>
            </w:pPr>
            <w:r w:rsidRPr="00CE3F5C">
              <w:rPr>
                <w:kern w:val="1"/>
              </w:rPr>
              <w:t>27,5</w:t>
            </w:r>
          </w:p>
        </w:tc>
        <w:tc>
          <w:tcPr>
            <w:tcW w:w="1560" w:type="dxa"/>
            <w:tcBorders>
              <w:left w:val="single" w:sz="4" w:space="0" w:color="000000"/>
              <w:bottom w:val="single" w:sz="4" w:space="0" w:color="000000"/>
              <w:right w:val="single" w:sz="4" w:space="0" w:color="000000"/>
            </w:tcBorders>
          </w:tcPr>
          <w:p w:rsidR="00CB54F7" w:rsidRPr="00CE3F5C" w:rsidRDefault="00CB54F7" w:rsidP="00CB54F7">
            <w:pPr>
              <w:tabs>
                <w:tab w:val="left" w:pos="700"/>
              </w:tabs>
              <w:snapToGrid w:val="0"/>
              <w:jc w:val="center"/>
              <w:rPr>
                <w:kern w:val="1"/>
              </w:rPr>
            </w:pPr>
            <w:r w:rsidRPr="00CE3F5C">
              <w:rPr>
                <w:kern w:val="1"/>
              </w:rPr>
              <w:t>20</w:t>
            </w:r>
          </w:p>
        </w:tc>
        <w:tc>
          <w:tcPr>
            <w:tcW w:w="1917" w:type="dxa"/>
            <w:tcBorders>
              <w:left w:val="single" w:sz="4" w:space="0" w:color="000000"/>
              <w:bottom w:val="single" w:sz="4" w:space="0" w:color="000000"/>
            </w:tcBorders>
          </w:tcPr>
          <w:p w:rsidR="00CB54F7" w:rsidRPr="00CE3F5C" w:rsidRDefault="00CB54F7" w:rsidP="00CB54F7">
            <w:pPr>
              <w:tabs>
                <w:tab w:val="left" w:pos="700"/>
              </w:tabs>
              <w:snapToGrid w:val="0"/>
              <w:jc w:val="center"/>
              <w:rPr>
                <w:kern w:val="1"/>
              </w:rPr>
            </w:pPr>
            <w:r w:rsidRPr="00CE3F5C">
              <w:rPr>
                <w:kern w:val="1"/>
              </w:rPr>
              <w:t>50</w:t>
            </w:r>
          </w:p>
        </w:tc>
        <w:tc>
          <w:tcPr>
            <w:tcW w:w="2268" w:type="dxa"/>
            <w:tcBorders>
              <w:left w:val="single" w:sz="4" w:space="0" w:color="000000"/>
              <w:bottom w:val="single" w:sz="4" w:space="0" w:color="000000"/>
              <w:right w:val="single" w:sz="4" w:space="0" w:color="000000"/>
            </w:tcBorders>
          </w:tcPr>
          <w:p w:rsidR="00CB54F7" w:rsidRPr="00CE3F5C" w:rsidRDefault="002A6B48" w:rsidP="00CB54F7">
            <w:pPr>
              <w:tabs>
                <w:tab w:val="left" w:pos="700"/>
              </w:tabs>
              <w:snapToGrid w:val="0"/>
              <w:jc w:val="center"/>
              <w:rPr>
                <w:kern w:val="1"/>
              </w:rPr>
            </w:pPr>
            <w:r w:rsidRPr="00CE3F5C">
              <w:rPr>
                <w:kern w:val="1"/>
              </w:rPr>
              <w:t>100</w:t>
            </w:r>
          </w:p>
        </w:tc>
      </w:tr>
      <w:tr w:rsidR="00CB54F7" w:rsidRPr="00CE3F5C" w:rsidTr="00AF7528">
        <w:tc>
          <w:tcPr>
            <w:tcW w:w="2236" w:type="dxa"/>
            <w:tcBorders>
              <w:left w:val="single" w:sz="4" w:space="0" w:color="000000"/>
              <w:bottom w:val="single" w:sz="4" w:space="0" w:color="000000"/>
            </w:tcBorders>
          </w:tcPr>
          <w:p w:rsidR="00CB54F7" w:rsidRPr="00CE3F5C" w:rsidRDefault="00CB54F7" w:rsidP="00CB54F7">
            <w:pPr>
              <w:tabs>
                <w:tab w:val="left" w:pos="700"/>
              </w:tabs>
              <w:snapToGrid w:val="0"/>
              <w:jc w:val="both"/>
              <w:rPr>
                <w:kern w:val="1"/>
              </w:rPr>
            </w:pPr>
            <w:r w:rsidRPr="00CE3F5C">
              <w:rPr>
                <w:kern w:val="1"/>
              </w:rPr>
              <w:t>Пойменные озера</w:t>
            </w:r>
          </w:p>
        </w:tc>
        <w:tc>
          <w:tcPr>
            <w:tcW w:w="1800" w:type="dxa"/>
            <w:tcBorders>
              <w:left w:val="single" w:sz="4" w:space="0" w:color="000000"/>
              <w:bottom w:val="single" w:sz="4" w:space="0" w:color="000000"/>
              <w:right w:val="single" w:sz="4" w:space="0" w:color="000000"/>
            </w:tcBorders>
          </w:tcPr>
          <w:p w:rsidR="00CB54F7" w:rsidRPr="00CE3F5C" w:rsidRDefault="00CB54F7" w:rsidP="00CB54F7">
            <w:pPr>
              <w:tabs>
                <w:tab w:val="left" w:pos="700"/>
              </w:tabs>
              <w:snapToGrid w:val="0"/>
              <w:jc w:val="center"/>
              <w:rPr>
                <w:kern w:val="1"/>
              </w:rPr>
            </w:pPr>
            <w:r w:rsidRPr="00CE3F5C">
              <w:rPr>
                <w:kern w:val="1"/>
              </w:rPr>
              <w:t>-</w:t>
            </w:r>
          </w:p>
        </w:tc>
        <w:tc>
          <w:tcPr>
            <w:tcW w:w="1560" w:type="dxa"/>
            <w:tcBorders>
              <w:left w:val="single" w:sz="4" w:space="0" w:color="000000"/>
              <w:bottom w:val="single" w:sz="4" w:space="0" w:color="000000"/>
              <w:right w:val="single" w:sz="4" w:space="0" w:color="000000"/>
            </w:tcBorders>
          </w:tcPr>
          <w:p w:rsidR="00CB54F7" w:rsidRPr="00CE3F5C" w:rsidRDefault="00CB54F7" w:rsidP="00CB54F7">
            <w:pPr>
              <w:tabs>
                <w:tab w:val="left" w:pos="700"/>
              </w:tabs>
              <w:snapToGrid w:val="0"/>
              <w:jc w:val="center"/>
              <w:rPr>
                <w:kern w:val="1"/>
              </w:rPr>
            </w:pPr>
            <w:r w:rsidRPr="00CE3F5C">
              <w:rPr>
                <w:kern w:val="1"/>
              </w:rPr>
              <w:t>20</w:t>
            </w:r>
          </w:p>
        </w:tc>
        <w:tc>
          <w:tcPr>
            <w:tcW w:w="1917" w:type="dxa"/>
            <w:tcBorders>
              <w:left w:val="single" w:sz="4" w:space="0" w:color="000000"/>
              <w:bottom w:val="single" w:sz="4" w:space="0" w:color="000000"/>
            </w:tcBorders>
          </w:tcPr>
          <w:p w:rsidR="00CB54F7" w:rsidRPr="00CE3F5C" w:rsidRDefault="00CB54F7" w:rsidP="00CB54F7">
            <w:pPr>
              <w:tabs>
                <w:tab w:val="left" w:pos="700"/>
              </w:tabs>
              <w:snapToGrid w:val="0"/>
              <w:jc w:val="center"/>
              <w:rPr>
                <w:kern w:val="1"/>
              </w:rPr>
            </w:pPr>
            <w:r w:rsidRPr="00CE3F5C">
              <w:rPr>
                <w:kern w:val="1"/>
              </w:rPr>
              <w:t>30</w:t>
            </w:r>
          </w:p>
        </w:tc>
        <w:tc>
          <w:tcPr>
            <w:tcW w:w="2268" w:type="dxa"/>
            <w:tcBorders>
              <w:left w:val="single" w:sz="4" w:space="0" w:color="000000"/>
              <w:bottom w:val="single" w:sz="4" w:space="0" w:color="000000"/>
              <w:right w:val="single" w:sz="4" w:space="0" w:color="000000"/>
            </w:tcBorders>
          </w:tcPr>
          <w:p w:rsidR="00CB54F7" w:rsidRPr="00CE3F5C" w:rsidRDefault="00CB54F7" w:rsidP="00CB54F7">
            <w:pPr>
              <w:tabs>
                <w:tab w:val="left" w:pos="700"/>
              </w:tabs>
              <w:snapToGrid w:val="0"/>
              <w:jc w:val="center"/>
              <w:rPr>
                <w:kern w:val="1"/>
              </w:rPr>
            </w:pPr>
            <w:r w:rsidRPr="00CE3F5C">
              <w:rPr>
                <w:kern w:val="1"/>
              </w:rPr>
              <w:t>50</w:t>
            </w:r>
          </w:p>
        </w:tc>
      </w:tr>
    </w:tbl>
    <w:p w:rsidR="00CB54F7" w:rsidRPr="00CE3F5C" w:rsidRDefault="00CB54F7" w:rsidP="00CB54F7">
      <w:pPr>
        <w:ind w:firstLine="680"/>
        <w:jc w:val="center"/>
        <w:rPr>
          <w:b/>
          <w:bCs/>
        </w:rPr>
      </w:pPr>
    </w:p>
    <w:p w:rsidR="00D3323A" w:rsidRPr="00CE3F5C" w:rsidRDefault="00CB54F7" w:rsidP="008E3576">
      <w:pPr>
        <w:ind w:firstLine="680"/>
        <w:rPr>
          <w:b/>
          <w:bCs/>
          <w:kern w:val="1"/>
        </w:rPr>
      </w:pPr>
      <w:r w:rsidRPr="00CE3F5C">
        <w:rPr>
          <w:b/>
          <w:bCs/>
          <w:kern w:val="1"/>
        </w:rPr>
        <w:t>28.</w:t>
      </w:r>
      <w:r w:rsidR="00BA4737" w:rsidRPr="00CE3F5C">
        <w:rPr>
          <w:b/>
          <w:bCs/>
          <w:kern w:val="1"/>
        </w:rPr>
        <w:t>3</w:t>
      </w:r>
      <w:r w:rsidRPr="00CE3F5C">
        <w:rPr>
          <w:b/>
          <w:bCs/>
          <w:kern w:val="1"/>
        </w:rPr>
        <w:t>.2.  Зона санитарной охраны источников питьевого водоснабжения.</w:t>
      </w:r>
    </w:p>
    <w:p w:rsidR="00CB54F7" w:rsidRPr="00CE3F5C" w:rsidRDefault="00CB54F7" w:rsidP="00CB54F7">
      <w:pPr>
        <w:ind w:firstLine="709"/>
        <w:jc w:val="both"/>
        <w:rPr>
          <w:kern w:val="1"/>
          <w:lang w:eastAsia="ar-SA"/>
        </w:rPr>
      </w:pPr>
      <w:r w:rsidRPr="00CE3F5C">
        <w:rPr>
          <w:kern w:val="1"/>
          <w:lang w:eastAsia="ar-SA"/>
        </w:rPr>
        <w:t>Источники водоснабжения имеют зоны санитарной охраны (ЗСО). Зоны санитарной охр</w:t>
      </w:r>
      <w:r w:rsidRPr="00CE3F5C">
        <w:rPr>
          <w:kern w:val="1"/>
          <w:lang w:eastAsia="ar-SA"/>
        </w:rPr>
        <w:t>а</w:t>
      </w:r>
      <w:r w:rsidRPr="00CE3F5C">
        <w:rPr>
          <w:kern w:val="1"/>
          <w:lang w:eastAsia="ar-SA"/>
        </w:rPr>
        <w:t>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w:t>
      </w:r>
      <w:r w:rsidRPr="00CE3F5C">
        <w:rPr>
          <w:kern w:val="1"/>
          <w:lang w:eastAsia="ar-SA"/>
        </w:rPr>
        <w:t>а</w:t>
      </w:r>
      <w:r w:rsidRPr="00CE3F5C">
        <w:rPr>
          <w:kern w:val="1"/>
          <w:lang w:eastAsia="ar-SA"/>
        </w:rPr>
        <w:t>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kern w:val="1"/>
          <w:sz w:val="24"/>
          <w:szCs w:val="24"/>
          <w:lang w:eastAsia="ar-SA"/>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CE3F5C">
          <w:rPr>
            <w:rFonts w:ascii="Times New Roman" w:hAnsi="Times New Roman" w:cs="Times New Roman"/>
            <w:kern w:val="1"/>
            <w:sz w:val="24"/>
            <w:szCs w:val="24"/>
            <w:lang w:eastAsia="ar-SA"/>
          </w:rPr>
          <w:t>50 м</w:t>
        </w:r>
      </w:smartTag>
      <w:r w:rsidRPr="00CE3F5C">
        <w:rPr>
          <w:rFonts w:ascii="Times New Roman" w:hAnsi="Times New Roman" w:cs="Times New Roman"/>
          <w:kern w:val="1"/>
          <w:sz w:val="24"/>
          <w:szCs w:val="24"/>
          <w:lang w:eastAsia="ar-SA"/>
        </w:rPr>
        <w:t>. Границы второго пояса зоны санитарной охраны подземных источников водоснабжения устана</w:t>
      </w:r>
      <w:r w:rsidRPr="00CE3F5C">
        <w:rPr>
          <w:rFonts w:ascii="Times New Roman" w:hAnsi="Times New Roman" w:cs="Times New Roman"/>
          <w:kern w:val="1"/>
          <w:sz w:val="24"/>
          <w:szCs w:val="24"/>
          <w:lang w:eastAsia="ar-SA"/>
        </w:rPr>
        <w:t>в</w:t>
      </w:r>
      <w:r w:rsidRPr="00CE3F5C">
        <w:rPr>
          <w:rFonts w:ascii="Times New Roman" w:hAnsi="Times New Roman" w:cs="Times New Roman"/>
          <w:kern w:val="1"/>
          <w:sz w:val="24"/>
          <w:szCs w:val="24"/>
          <w:lang w:eastAsia="ar-SA"/>
        </w:rPr>
        <w:t xml:space="preserve">ливают расчетом. </w:t>
      </w:r>
      <w:r w:rsidRPr="00CE3F5C">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На территории первого пояса запрещается:</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посадка высокоствольных деревьев;</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все виды строительства, не имеющие непосредственного отношения к эксплуатации, р</w:t>
      </w:r>
      <w:r w:rsidRPr="00CE3F5C">
        <w:rPr>
          <w:rFonts w:ascii="Times New Roman" w:hAnsi="Times New Roman" w:cs="Times New Roman"/>
          <w:sz w:val="24"/>
          <w:szCs w:val="24"/>
        </w:rPr>
        <w:t>е</w:t>
      </w:r>
      <w:r w:rsidRPr="00CE3F5C">
        <w:rPr>
          <w:rFonts w:ascii="Times New Roman" w:hAnsi="Times New Roman" w:cs="Times New Roman"/>
          <w:sz w:val="24"/>
          <w:szCs w:val="24"/>
        </w:rPr>
        <w:t>конструкции и расширению водопроводных сооружений, в том числе прокладка трубопроводов различного назначения;</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размещение жилых и общественных зданий, проживание людей;</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w:t>
      </w:r>
      <w:r w:rsidRPr="00CE3F5C">
        <w:rPr>
          <w:rFonts w:ascii="Times New Roman" w:hAnsi="Times New Roman" w:cs="Times New Roman"/>
          <w:sz w:val="24"/>
          <w:szCs w:val="24"/>
        </w:rPr>
        <w:t>а</w:t>
      </w:r>
      <w:r w:rsidRPr="00CE3F5C">
        <w:rPr>
          <w:rFonts w:ascii="Times New Roman" w:hAnsi="Times New Roman" w:cs="Times New Roman"/>
          <w:sz w:val="24"/>
          <w:szCs w:val="24"/>
        </w:rPr>
        <w:t>зывающие влияние на качество воды.</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w:t>
      </w:r>
      <w:r w:rsidRPr="00CE3F5C">
        <w:rPr>
          <w:rFonts w:ascii="Times New Roman" w:hAnsi="Times New Roman" w:cs="Times New Roman"/>
          <w:sz w:val="24"/>
          <w:szCs w:val="24"/>
        </w:rPr>
        <w:t>х</w:t>
      </w:r>
      <w:r w:rsidRPr="00CE3F5C">
        <w:rPr>
          <w:rFonts w:ascii="Times New Roman" w:hAnsi="Times New Roman" w:cs="Times New Roman"/>
          <w:sz w:val="24"/>
          <w:szCs w:val="24"/>
        </w:rPr>
        <w:t>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w:t>
      </w:r>
      <w:r w:rsidRPr="00CE3F5C">
        <w:rPr>
          <w:rFonts w:ascii="Times New Roman" w:hAnsi="Times New Roman" w:cs="Times New Roman"/>
          <w:sz w:val="24"/>
          <w:szCs w:val="24"/>
        </w:rPr>
        <w:t>о</w:t>
      </w:r>
      <w:r w:rsidRPr="00CE3F5C">
        <w:rPr>
          <w:rFonts w:ascii="Times New Roman" w:hAnsi="Times New Roman" w:cs="Times New Roman"/>
          <w:sz w:val="24"/>
          <w:szCs w:val="24"/>
        </w:rPr>
        <w:t>вых отходов, расположенные в местах, исключающих загрязнение территории первого пояса при их вывозе.</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Допускаются рубки ухода и санитарные рубки леса.</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На территории второго и третьего пояса зоны санитарной охраны поверхностных источн</w:t>
      </w:r>
      <w:r w:rsidRPr="00CE3F5C">
        <w:rPr>
          <w:rFonts w:ascii="Times New Roman" w:hAnsi="Times New Roman" w:cs="Times New Roman"/>
          <w:sz w:val="24"/>
          <w:szCs w:val="24"/>
        </w:rPr>
        <w:t>и</w:t>
      </w:r>
      <w:r w:rsidRPr="00CE3F5C">
        <w:rPr>
          <w:rFonts w:ascii="Times New Roman" w:hAnsi="Times New Roman" w:cs="Times New Roman"/>
          <w:sz w:val="24"/>
          <w:szCs w:val="24"/>
        </w:rPr>
        <w:t>ков водоснабжения запрещается:</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загрязнение территории нечистотами, мусором, навозом, промышленными отходами и др.;</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размещение складов горюче-смазочных материалов, ядохимикатов и минеральных удо</w:t>
      </w:r>
      <w:r w:rsidRPr="00CE3F5C">
        <w:rPr>
          <w:rFonts w:ascii="Times New Roman" w:hAnsi="Times New Roman" w:cs="Times New Roman"/>
          <w:sz w:val="24"/>
          <w:szCs w:val="24"/>
        </w:rPr>
        <w:t>б</w:t>
      </w:r>
      <w:r w:rsidRPr="00CE3F5C">
        <w:rPr>
          <w:rFonts w:ascii="Times New Roman" w:hAnsi="Times New Roman" w:cs="Times New Roman"/>
          <w:sz w:val="24"/>
          <w:szCs w:val="24"/>
        </w:rPr>
        <w:t>рений, накопителей, шламохранилищ и других объектов, которые могут вызвать химиические загрязнения источников водоснабжения;</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размещение кладбищ, скотомогильников, полей ассенизации, полей фильтрации, земл</w:t>
      </w:r>
      <w:r w:rsidRPr="00CE3F5C">
        <w:rPr>
          <w:rFonts w:ascii="Times New Roman" w:hAnsi="Times New Roman" w:cs="Times New Roman"/>
          <w:sz w:val="24"/>
          <w:szCs w:val="24"/>
        </w:rPr>
        <w:t>е</w:t>
      </w:r>
      <w:r w:rsidRPr="00CE3F5C">
        <w:rPr>
          <w:rFonts w:ascii="Times New Roman" w:hAnsi="Times New Roman" w:cs="Times New Roman"/>
          <w:sz w:val="24"/>
          <w:szCs w:val="24"/>
        </w:rPr>
        <w:t>дельческих полей орошения, животноводческих и птицеводческих предприятий и других объе</w:t>
      </w:r>
      <w:r w:rsidRPr="00CE3F5C">
        <w:rPr>
          <w:rFonts w:ascii="Times New Roman" w:hAnsi="Times New Roman" w:cs="Times New Roman"/>
          <w:sz w:val="24"/>
          <w:szCs w:val="24"/>
        </w:rPr>
        <w:t>к</w:t>
      </w:r>
      <w:r w:rsidRPr="00CE3F5C">
        <w:rPr>
          <w:rFonts w:ascii="Times New Roman" w:hAnsi="Times New Roman" w:cs="Times New Roman"/>
          <w:sz w:val="24"/>
          <w:szCs w:val="24"/>
        </w:rPr>
        <w:t>тов, которые могут вызвать микробные загрязнения источников водоснабжения;</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применение удобрений и ядохимикатов;</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добыча песка и гравия из водотока или водоема, а также дноуглубительные работы;</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расположение стойбищ и выпаса скота, а также другое использование водоема и земел</w:t>
      </w:r>
      <w:r w:rsidRPr="00CE3F5C">
        <w:rPr>
          <w:rFonts w:ascii="Times New Roman" w:hAnsi="Times New Roman" w:cs="Times New Roman"/>
          <w:sz w:val="24"/>
          <w:szCs w:val="24"/>
        </w:rPr>
        <w:t>ь</w:t>
      </w:r>
      <w:r w:rsidRPr="00CE3F5C">
        <w:rPr>
          <w:rFonts w:ascii="Times New Roman" w:hAnsi="Times New Roman" w:cs="Times New Roman"/>
          <w:sz w:val="24"/>
          <w:szCs w:val="24"/>
        </w:rPr>
        <w:t xml:space="preserve">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CE3F5C">
          <w:rPr>
            <w:rFonts w:ascii="Times New Roman" w:hAnsi="Times New Roman" w:cs="Times New Roman"/>
            <w:sz w:val="24"/>
            <w:szCs w:val="24"/>
          </w:rPr>
          <w:t>500 м</w:t>
        </w:r>
      </w:smartTag>
      <w:r w:rsidRPr="00CE3F5C">
        <w:rPr>
          <w:rFonts w:ascii="Times New Roman" w:hAnsi="Times New Roman" w:cs="Times New Roman"/>
          <w:sz w:val="24"/>
          <w:szCs w:val="24"/>
        </w:rPr>
        <w:t xml:space="preserve">, которое </w:t>
      </w:r>
      <w:r w:rsidRPr="00CE3F5C">
        <w:rPr>
          <w:rFonts w:ascii="Times New Roman" w:hAnsi="Times New Roman" w:cs="Times New Roman"/>
          <w:sz w:val="24"/>
          <w:szCs w:val="24"/>
        </w:rPr>
        <w:lastRenderedPageBreak/>
        <w:t>может привести к ухудшению качества или уменьшению количества воды источника водосна</w:t>
      </w:r>
      <w:r w:rsidRPr="00CE3F5C">
        <w:rPr>
          <w:rFonts w:ascii="Times New Roman" w:hAnsi="Times New Roman" w:cs="Times New Roman"/>
          <w:sz w:val="24"/>
          <w:szCs w:val="24"/>
        </w:rPr>
        <w:t>б</w:t>
      </w:r>
      <w:r w:rsidRPr="00CE3F5C">
        <w:rPr>
          <w:rFonts w:ascii="Times New Roman" w:hAnsi="Times New Roman" w:cs="Times New Roman"/>
          <w:sz w:val="24"/>
          <w:szCs w:val="24"/>
        </w:rPr>
        <w:t>жения;</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на территории третьего пояса рубка леса главного пользования и реконструкции. Допу</w:t>
      </w:r>
      <w:r w:rsidRPr="00CE3F5C">
        <w:rPr>
          <w:rFonts w:ascii="Times New Roman" w:hAnsi="Times New Roman" w:cs="Times New Roman"/>
          <w:sz w:val="24"/>
          <w:szCs w:val="24"/>
        </w:rPr>
        <w:t>с</w:t>
      </w:r>
      <w:r w:rsidRPr="00CE3F5C">
        <w:rPr>
          <w:rFonts w:ascii="Times New Roman" w:hAnsi="Times New Roman" w:cs="Times New Roman"/>
          <w:sz w:val="24"/>
          <w:szCs w:val="24"/>
        </w:rPr>
        <w:t>каются только рубки ухода и санитарные рубки леса.</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В пределах второго пояса зоны санитарной охраны поверхностного источника водоснабж</w:t>
      </w:r>
      <w:r w:rsidRPr="00CE3F5C">
        <w:rPr>
          <w:rFonts w:ascii="Times New Roman" w:hAnsi="Times New Roman" w:cs="Times New Roman"/>
          <w:sz w:val="24"/>
          <w:szCs w:val="24"/>
        </w:rPr>
        <w:t>е</w:t>
      </w:r>
      <w:r w:rsidRPr="00CE3F5C">
        <w:rPr>
          <w:rFonts w:ascii="Times New Roman" w:hAnsi="Times New Roman" w:cs="Times New Roman"/>
          <w:sz w:val="24"/>
          <w:szCs w:val="24"/>
        </w:rPr>
        <w:t>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w:t>
      </w:r>
      <w:r w:rsidRPr="00CE3F5C">
        <w:rPr>
          <w:rFonts w:ascii="Times New Roman" w:hAnsi="Times New Roman" w:cs="Times New Roman"/>
          <w:sz w:val="24"/>
          <w:szCs w:val="24"/>
        </w:rPr>
        <w:t>о</w:t>
      </w:r>
      <w:r w:rsidRPr="00CE3F5C">
        <w:rPr>
          <w:rFonts w:ascii="Times New Roman" w:hAnsi="Times New Roman" w:cs="Times New Roman"/>
          <w:sz w:val="24"/>
          <w:szCs w:val="24"/>
        </w:rPr>
        <w:t>ванного с органами Роспотребнадзора.</w:t>
      </w:r>
    </w:p>
    <w:p w:rsidR="00CB54F7" w:rsidRPr="00CE3F5C" w:rsidRDefault="00CB54F7" w:rsidP="00CB54F7">
      <w:pPr>
        <w:ind w:firstLine="680"/>
      </w:pPr>
    </w:p>
    <w:p w:rsidR="00CB54F7" w:rsidRPr="004725A3" w:rsidRDefault="00CB54F7" w:rsidP="00CB54F7">
      <w:pPr>
        <w:ind w:firstLine="680"/>
        <w:rPr>
          <w:b/>
          <w:bCs/>
        </w:rPr>
      </w:pPr>
      <w:r w:rsidRPr="00CE3F5C">
        <w:rPr>
          <w:b/>
          <w:bCs/>
        </w:rPr>
        <w:t xml:space="preserve">28. </w:t>
      </w:r>
      <w:r w:rsidR="00BA4737" w:rsidRPr="00CE3F5C">
        <w:rPr>
          <w:b/>
          <w:bCs/>
        </w:rPr>
        <w:t>3</w:t>
      </w:r>
      <w:r w:rsidRPr="00CE3F5C">
        <w:rPr>
          <w:b/>
          <w:bCs/>
        </w:rPr>
        <w:t>.3. Санитарно-защитные зоны промышленных, сельскохозяйственных и иных предприятий</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w:t>
      </w:r>
      <w:r w:rsidRPr="00CE3F5C">
        <w:rPr>
          <w:rFonts w:ascii="Times New Roman" w:hAnsi="Times New Roman" w:cs="Times New Roman"/>
          <w:sz w:val="24"/>
          <w:szCs w:val="24"/>
        </w:rPr>
        <w:t>о</w:t>
      </w:r>
      <w:r w:rsidRPr="00CE3F5C">
        <w:rPr>
          <w:rFonts w:ascii="Times New Roman" w:hAnsi="Times New Roman" w:cs="Times New Roman"/>
          <w:sz w:val="24"/>
          <w:szCs w:val="24"/>
        </w:rPr>
        <w:t>го, биологического и/или физического воздействия либо от границы земельного участка, прина</w:t>
      </w:r>
      <w:r w:rsidRPr="00CE3F5C">
        <w:rPr>
          <w:rFonts w:ascii="Times New Roman" w:hAnsi="Times New Roman" w:cs="Times New Roman"/>
          <w:sz w:val="24"/>
          <w:szCs w:val="24"/>
        </w:rPr>
        <w:t>д</w:t>
      </w:r>
      <w:r w:rsidRPr="00CE3F5C">
        <w:rPr>
          <w:rFonts w:ascii="Times New Roman" w:hAnsi="Times New Roman" w:cs="Times New Roman"/>
          <w:sz w:val="24"/>
          <w:szCs w:val="24"/>
        </w:rPr>
        <w:t xml:space="preserve">лежащего промышленному производству и объекту для ведения хозяйственной </w:t>
      </w:r>
      <w:r w:rsidRPr="00CE3F5C">
        <w:rPr>
          <w:rFonts w:ascii="Times New Roman" w:hAnsi="Times New Roman" w:cs="Times New Roman"/>
          <w:sz w:val="24"/>
          <w:szCs w:val="24"/>
        </w:rPr>
        <w:pgNum/>
      </w:r>
      <w:r w:rsidRPr="00CE3F5C">
        <w:rPr>
          <w:rFonts w:ascii="Times New Roman" w:hAnsi="Times New Roman" w:cs="Times New Roman"/>
          <w:sz w:val="24"/>
          <w:szCs w:val="24"/>
        </w:rPr>
        <w:t>деятельности и оформленного в установленном порядке, далее – промышленная площадка, до ее внешней гр</w:t>
      </w:r>
      <w:r w:rsidRPr="00CE3F5C">
        <w:rPr>
          <w:rFonts w:ascii="Times New Roman" w:hAnsi="Times New Roman" w:cs="Times New Roman"/>
          <w:sz w:val="24"/>
          <w:szCs w:val="24"/>
        </w:rPr>
        <w:t>а</w:t>
      </w:r>
      <w:r w:rsidRPr="00CE3F5C">
        <w:rPr>
          <w:rFonts w:ascii="Times New Roman" w:hAnsi="Times New Roman" w:cs="Times New Roman"/>
          <w:sz w:val="24"/>
          <w:szCs w:val="24"/>
        </w:rPr>
        <w:t>ницы в заданном направлении.</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w:t>
      </w:r>
      <w:r w:rsidRPr="00CE3F5C">
        <w:rPr>
          <w:rFonts w:ascii="Times New Roman" w:hAnsi="Times New Roman" w:cs="Times New Roman"/>
          <w:sz w:val="24"/>
          <w:szCs w:val="24"/>
        </w:rPr>
        <w:t>и</w:t>
      </w:r>
      <w:r w:rsidRPr="00CE3F5C">
        <w:rPr>
          <w:rFonts w:ascii="Times New Roman" w:hAnsi="Times New Roman" w:cs="Times New Roman"/>
          <w:sz w:val="24"/>
          <w:szCs w:val="24"/>
        </w:rPr>
        <w:t>цы промплощадки и/или от источника выбросов загрязняющих веществ.</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w:t>
      </w:r>
      <w:r w:rsidRPr="00CE3F5C">
        <w:rPr>
          <w:rFonts w:ascii="Times New Roman" w:hAnsi="Times New Roman" w:cs="Times New Roman"/>
          <w:sz w:val="24"/>
          <w:szCs w:val="24"/>
        </w:rPr>
        <w:t>у</w:t>
      </w:r>
      <w:r w:rsidRPr="00CE3F5C">
        <w:rPr>
          <w:rFonts w:ascii="Times New Roman" w:hAnsi="Times New Roman" w:cs="Times New Roman"/>
          <w:sz w:val="24"/>
          <w:szCs w:val="24"/>
        </w:rPr>
        <w:t>жающую среду загрязняющих веществ, создаваемого шума, вибрации и других вредных физич</w:t>
      </w:r>
      <w:r w:rsidRPr="00CE3F5C">
        <w:rPr>
          <w:rFonts w:ascii="Times New Roman" w:hAnsi="Times New Roman" w:cs="Times New Roman"/>
          <w:sz w:val="24"/>
          <w:szCs w:val="24"/>
        </w:rPr>
        <w:t>е</w:t>
      </w:r>
      <w:r w:rsidRPr="00CE3F5C">
        <w:rPr>
          <w:rFonts w:ascii="Times New Roman" w:hAnsi="Times New Roman" w:cs="Times New Roman"/>
          <w:sz w:val="24"/>
          <w:szCs w:val="24"/>
        </w:rPr>
        <w:t>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CE3F5C">
          <w:rPr>
            <w:rFonts w:ascii="Times New Roman" w:hAnsi="Times New Roman" w:cs="Times New Roman"/>
            <w:sz w:val="24"/>
            <w:szCs w:val="24"/>
          </w:rPr>
          <w:t>1000 м</w:t>
        </w:r>
      </w:smartTag>
      <w:r w:rsidRPr="00CE3F5C">
        <w:rPr>
          <w:rFonts w:ascii="Times New Roman" w:hAnsi="Times New Roman" w:cs="Times New Roman"/>
          <w:sz w:val="24"/>
          <w:szCs w:val="24"/>
        </w:rPr>
        <w:t>;</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CE3F5C">
          <w:rPr>
            <w:rFonts w:ascii="Times New Roman" w:hAnsi="Times New Roman" w:cs="Times New Roman"/>
            <w:sz w:val="24"/>
            <w:szCs w:val="24"/>
          </w:rPr>
          <w:t>500 м</w:t>
        </w:r>
      </w:smartTag>
      <w:r w:rsidRPr="00CE3F5C">
        <w:rPr>
          <w:rFonts w:ascii="Times New Roman" w:hAnsi="Times New Roman" w:cs="Times New Roman"/>
          <w:sz w:val="24"/>
          <w:szCs w:val="24"/>
        </w:rPr>
        <w:t>;</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CE3F5C">
          <w:rPr>
            <w:rFonts w:ascii="Times New Roman" w:hAnsi="Times New Roman" w:cs="Times New Roman"/>
            <w:sz w:val="24"/>
            <w:szCs w:val="24"/>
          </w:rPr>
          <w:t>300 м</w:t>
        </w:r>
      </w:smartTag>
      <w:r w:rsidRPr="00CE3F5C">
        <w:rPr>
          <w:rFonts w:ascii="Times New Roman" w:hAnsi="Times New Roman" w:cs="Times New Roman"/>
          <w:sz w:val="24"/>
          <w:szCs w:val="24"/>
        </w:rPr>
        <w:t>;</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CE3F5C">
          <w:rPr>
            <w:rFonts w:ascii="Times New Roman" w:hAnsi="Times New Roman" w:cs="Times New Roman"/>
            <w:sz w:val="24"/>
            <w:szCs w:val="24"/>
          </w:rPr>
          <w:t>100 м</w:t>
        </w:r>
      </w:smartTag>
      <w:r w:rsidRPr="00CE3F5C">
        <w:rPr>
          <w:rFonts w:ascii="Times New Roman" w:hAnsi="Times New Roman" w:cs="Times New Roman"/>
          <w:sz w:val="24"/>
          <w:szCs w:val="24"/>
        </w:rPr>
        <w:t>;</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sidRPr="00CE3F5C">
          <w:rPr>
            <w:rFonts w:ascii="Times New Roman" w:hAnsi="Times New Roman" w:cs="Times New Roman"/>
            <w:sz w:val="24"/>
            <w:szCs w:val="24"/>
          </w:rPr>
          <w:t>50 м</w:t>
        </w:r>
      </w:smartTag>
      <w:r w:rsidRPr="00CE3F5C">
        <w:rPr>
          <w:rFonts w:ascii="Times New Roman" w:hAnsi="Times New Roman" w:cs="Times New Roman"/>
          <w:sz w:val="24"/>
          <w:szCs w:val="24"/>
        </w:rPr>
        <w:t>;</w:t>
      </w:r>
    </w:p>
    <w:p w:rsidR="00CB54F7" w:rsidRPr="00CE3F5C" w:rsidRDefault="00CB54F7" w:rsidP="00CB54F7">
      <w:pPr>
        <w:pStyle w:val="ConsPlusNormal"/>
        <w:widowControl/>
        <w:ind w:firstLine="0"/>
        <w:outlineLvl w:val="1"/>
        <w:rPr>
          <w:rFonts w:ascii="Times New Roman" w:hAnsi="Times New Roman" w:cs="Times New Roman"/>
          <w:sz w:val="24"/>
          <w:szCs w:val="24"/>
        </w:rPr>
      </w:pPr>
      <w:bookmarkStart w:id="302" w:name="_Toc268485786"/>
      <w:bookmarkStart w:id="303" w:name="_Toc268487870"/>
      <w:bookmarkStart w:id="304" w:name="_Toc268488690"/>
      <w:r w:rsidRPr="00CE3F5C">
        <w:rPr>
          <w:rFonts w:ascii="Times New Roman" w:hAnsi="Times New Roman" w:cs="Times New Roman"/>
          <w:sz w:val="24"/>
          <w:szCs w:val="24"/>
        </w:rPr>
        <w:t>2) Режим территории санитарно-защитной зоны</w:t>
      </w:r>
      <w:bookmarkEnd w:id="302"/>
      <w:bookmarkEnd w:id="303"/>
      <w:bookmarkEnd w:id="304"/>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2.1) В санитарно-защитной зоне не допускается размещать: жилую застройку, включая о</w:t>
      </w:r>
      <w:r w:rsidRPr="00CE3F5C">
        <w:rPr>
          <w:rFonts w:ascii="Times New Roman" w:hAnsi="Times New Roman" w:cs="Times New Roman"/>
          <w:sz w:val="24"/>
          <w:szCs w:val="24"/>
        </w:rPr>
        <w:t>т</w:t>
      </w:r>
      <w:r w:rsidRPr="00CE3F5C">
        <w:rPr>
          <w:rFonts w:ascii="Times New Roman" w:hAnsi="Times New Roman" w:cs="Times New Roman"/>
          <w:sz w:val="24"/>
          <w:szCs w:val="24"/>
        </w:rPr>
        <w:t>дельные жилые дома, ландшафтно-рекреационные зоны, зоны отдыха, территории курортов, с</w:t>
      </w:r>
      <w:r w:rsidRPr="00CE3F5C">
        <w:rPr>
          <w:rFonts w:ascii="Times New Roman" w:hAnsi="Times New Roman" w:cs="Times New Roman"/>
          <w:sz w:val="24"/>
          <w:szCs w:val="24"/>
        </w:rPr>
        <w:t>а</w:t>
      </w:r>
      <w:r w:rsidRPr="00CE3F5C">
        <w:rPr>
          <w:rFonts w:ascii="Times New Roman" w:hAnsi="Times New Roman" w:cs="Times New Roman"/>
          <w:sz w:val="24"/>
          <w:szCs w:val="24"/>
        </w:rPr>
        <w:t>наториев и домов отдыха, территории садоводческих товариществ и коттеджной застройки, ко</w:t>
      </w:r>
      <w:r w:rsidRPr="00CE3F5C">
        <w:rPr>
          <w:rFonts w:ascii="Times New Roman" w:hAnsi="Times New Roman" w:cs="Times New Roman"/>
          <w:sz w:val="24"/>
          <w:szCs w:val="24"/>
        </w:rPr>
        <w:t>л</w:t>
      </w:r>
      <w:r w:rsidRPr="00CE3F5C">
        <w:rPr>
          <w:rFonts w:ascii="Times New Roman" w:hAnsi="Times New Roman" w:cs="Times New Roman"/>
          <w:sz w:val="24"/>
          <w:szCs w:val="24"/>
        </w:rPr>
        <w:t>лективных или индивидуальных дачных и садово-огородных участков, а также другие террит</w:t>
      </w:r>
      <w:r w:rsidRPr="00CE3F5C">
        <w:rPr>
          <w:rFonts w:ascii="Times New Roman" w:hAnsi="Times New Roman" w:cs="Times New Roman"/>
          <w:sz w:val="24"/>
          <w:szCs w:val="24"/>
        </w:rPr>
        <w:t>о</w:t>
      </w:r>
      <w:r w:rsidRPr="00CE3F5C">
        <w:rPr>
          <w:rFonts w:ascii="Times New Roman" w:hAnsi="Times New Roman" w:cs="Times New Roman"/>
          <w:sz w:val="24"/>
          <w:szCs w:val="24"/>
        </w:rPr>
        <w:t>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w:t>
      </w:r>
      <w:r w:rsidRPr="00CE3F5C">
        <w:rPr>
          <w:rFonts w:ascii="Times New Roman" w:hAnsi="Times New Roman" w:cs="Times New Roman"/>
          <w:sz w:val="24"/>
          <w:szCs w:val="24"/>
        </w:rPr>
        <w:t>ь</w:t>
      </w:r>
      <w:r w:rsidRPr="00CE3F5C">
        <w:rPr>
          <w:rFonts w:ascii="Times New Roman" w:hAnsi="Times New Roman" w:cs="Times New Roman"/>
          <w:sz w:val="24"/>
          <w:szCs w:val="24"/>
        </w:rPr>
        <w:t>ные учреждения общего пользования.</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w:t>
      </w:r>
      <w:r w:rsidRPr="00CE3F5C">
        <w:rPr>
          <w:rFonts w:ascii="Times New Roman" w:hAnsi="Times New Roman" w:cs="Times New Roman"/>
          <w:sz w:val="24"/>
          <w:szCs w:val="24"/>
        </w:rPr>
        <w:t>и</w:t>
      </w:r>
      <w:r w:rsidRPr="00CE3F5C">
        <w:rPr>
          <w:rFonts w:ascii="Times New Roman" w:hAnsi="Times New Roman" w:cs="Times New Roman"/>
          <w:sz w:val="24"/>
          <w:szCs w:val="24"/>
        </w:rPr>
        <w:t>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w:t>
      </w:r>
      <w:r w:rsidRPr="00CE3F5C">
        <w:rPr>
          <w:rFonts w:ascii="Times New Roman" w:hAnsi="Times New Roman" w:cs="Times New Roman"/>
          <w:sz w:val="24"/>
          <w:szCs w:val="24"/>
        </w:rPr>
        <w:t>ь</w:t>
      </w:r>
      <w:r w:rsidRPr="00CE3F5C">
        <w:rPr>
          <w:rFonts w:ascii="Times New Roman" w:hAnsi="Times New Roman" w:cs="Times New Roman"/>
          <w:sz w:val="24"/>
          <w:szCs w:val="24"/>
        </w:rPr>
        <w:t>евой воды, которые могут повлиять на качество продукции.</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w:t>
      </w:r>
      <w:r w:rsidRPr="00CE3F5C">
        <w:rPr>
          <w:rFonts w:ascii="Times New Roman" w:hAnsi="Times New Roman" w:cs="Times New Roman"/>
          <w:sz w:val="24"/>
          <w:szCs w:val="24"/>
        </w:rPr>
        <w:t>и</w:t>
      </w:r>
      <w:r w:rsidRPr="00CE3F5C">
        <w:rPr>
          <w:rFonts w:ascii="Times New Roman" w:hAnsi="Times New Roman" w:cs="Times New Roman"/>
          <w:sz w:val="24"/>
          <w:szCs w:val="24"/>
        </w:rPr>
        <w:lastRenderedPageBreak/>
        <w:t>ники, спортивно-оздоровительные сооружения закрытого типа, бани, прачечные, объекты то</w:t>
      </w:r>
      <w:r w:rsidRPr="00CE3F5C">
        <w:rPr>
          <w:rFonts w:ascii="Times New Roman" w:hAnsi="Times New Roman" w:cs="Times New Roman"/>
          <w:sz w:val="24"/>
          <w:szCs w:val="24"/>
        </w:rPr>
        <w:t>р</w:t>
      </w:r>
      <w:r w:rsidRPr="00CE3F5C">
        <w:rPr>
          <w:rFonts w:ascii="Times New Roman" w:hAnsi="Times New Roman" w:cs="Times New Roman"/>
          <w:sz w:val="24"/>
          <w:szCs w:val="24"/>
        </w:rPr>
        <w:t>говли и общественного питания, мотели, гостиницы, гаражи, площадки и сооружения для хран</w:t>
      </w:r>
      <w:r w:rsidRPr="00CE3F5C">
        <w:rPr>
          <w:rFonts w:ascii="Times New Roman" w:hAnsi="Times New Roman" w:cs="Times New Roman"/>
          <w:sz w:val="24"/>
          <w:szCs w:val="24"/>
        </w:rPr>
        <w:t>е</w:t>
      </w:r>
      <w:r w:rsidRPr="00CE3F5C">
        <w:rPr>
          <w:rFonts w:ascii="Times New Roman" w:hAnsi="Times New Roman" w:cs="Times New Roman"/>
          <w:sz w:val="24"/>
          <w:szCs w:val="24"/>
        </w:rPr>
        <w:t>ния общественного и индивидуального транспорта, пожарные депо, местные и транзитные ко</w:t>
      </w:r>
      <w:r w:rsidRPr="00CE3F5C">
        <w:rPr>
          <w:rFonts w:ascii="Times New Roman" w:hAnsi="Times New Roman" w:cs="Times New Roman"/>
          <w:sz w:val="24"/>
          <w:szCs w:val="24"/>
        </w:rPr>
        <w:t>м</w:t>
      </w:r>
      <w:r w:rsidRPr="00CE3F5C">
        <w:rPr>
          <w:rFonts w:ascii="Times New Roman" w:hAnsi="Times New Roman" w:cs="Times New Roman"/>
          <w:sz w:val="24"/>
          <w:szCs w:val="24"/>
        </w:rPr>
        <w:t>муникации, ЛЭП, электроподстанции, нефте- и газопроводы, артезианские скважины для техн</w:t>
      </w:r>
      <w:r w:rsidRPr="00CE3F5C">
        <w:rPr>
          <w:rFonts w:ascii="Times New Roman" w:hAnsi="Times New Roman" w:cs="Times New Roman"/>
          <w:sz w:val="24"/>
          <w:szCs w:val="24"/>
        </w:rPr>
        <w:t>и</w:t>
      </w:r>
      <w:r w:rsidRPr="00CE3F5C">
        <w:rPr>
          <w:rFonts w:ascii="Times New Roman" w:hAnsi="Times New Roman" w:cs="Times New Roman"/>
          <w:sz w:val="24"/>
          <w:szCs w:val="24"/>
        </w:rPr>
        <w:t>ческого водоснабжения, водоохлаждающие сооружения для подготовки технической воды, кан</w:t>
      </w:r>
      <w:r w:rsidRPr="00CE3F5C">
        <w:rPr>
          <w:rFonts w:ascii="Times New Roman" w:hAnsi="Times New Roman" w:cs="Times New Roman"/>
          <w:sz w:val="24"/>
          <w:szCs w:val="24"/>
        </w:rPr>
        <w:t>а</w:t>
      </w:r>
      <w:r w:rsidRPr="00CE3F5C">
        <w:rPr>
          <w:rFonts w:ascii="Times New Roman" w:hAnsi="Times New Roman" w:cs="Times New Roman"/>
          <w:sz w:val="24"/>
          <w:szCs w:val="24"/>
        </w:rPr>
        <w:t>лизационные насосные станции, сооружения оборотного водоснабжения, автозаправочные ста</w:t>
      </w:r>
      <w:r w:rsidRPr="00CE3F5C">
        <w:rPr>
          <w:rFonts w:ascii="Times New Roman" w:hAnsi="Times New Roman" w:cs="Times New Roman"/>
          <w:sz w:val="24"/>
          <w:szCs w:val="24"/>
        </w:rPr>
        <w:t>н</w:t>
      </w:r>
      <w:r w:rsidRPr="00CE3F5C">
        <w:rPr>
          <w:rFonts w:ascii="Times New Roman" w:hAnsi="Times New Roman" w:cs="Times New Roman"/>
          <w:sz w:val="24"/>
          <w:szCs w:val="24"/>
        </w:rPr>
        <w:t>ции, станции технического обслуживания автомобилей.</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В санитарно-защитной зоне объектов пищевых отраслей промышленности, оптовых скл</w:t>
      </w:r>
      <w:r w:rsidRPr="00CE3F5C">
        <w:rPr>
          <w:rFonts w:ascii="Times New Roman" w:hAnsi="Times New Roman" w:cs="Times New Roman"/>
          <w:sz w:val="24"/>
          <w:szCs w:val="24"/>
        </w:rPr>
        <w:t>а</w:t>
      </w:r>
      <w:r w:rsidRPr="00CE3F5C">
        <w:rPr>
          <w:rFonts w:ascii="Times New Roman" w:hAnsi="Times New Roman" w:cs="Times New Roman"/>
          <w:sz w:val="24"/>
          <w:szCs w:val="24"/>
        </w:rPr>
        <w:t>дов продовольственного сырья и пищевой продукции, производства лекарственных веществ, л</w:t>
      </w:r>
      <w:r w:rsidRPr="00CE3F5C">
        <w:rPr>
          <w:rFonts w:ascii="Times New Roman" w:hAnsi="Times New Roman" w:cs="Times New Roman"/>
          <w:sz w:val="24"/>
          <w:szCs w:val="24"/>
        </w:rPr>
        <w:t>е</w:t>
      </w:r>
      <w:r w:rsidRPr="00CE3F5C">
        <w:rPr>
          <w:rFonts w:ascii="Times New Roman" w:hAnsi="Times New Roman" w:cs="Times New Roman"/>
          <w:sz w:val="24"/>
          <w:szCs w:val="24"/>
        </w:rPr>
        <w:t>карственных средств и (или) лекарственных форм, складов сырья и полупродуктов для фарм</w:t>
      </w:r>
      <w:r w:rsidRPr="00CE3F5C">
        <w:rPr>
          <w:rFonts w:ascii="Times New Roman" w:hAnsi="Times New Roman" w:cs="Times New Roman"/>
          <w:sz w:val="24"/>
          <w:szCs w:val="24"/>
        </w:rPr>
        <w:t>а</w:t>
      </w:r>
      <w:r w:rsidRPr="00CE3F5C">
        <w:rPr>
          <w:rFonts w:ascii="Times New Roman" w:hAnsi="Times New Roman" w:cs="Times New Roman"/>
          <w:sz w:val="24"/>
          <w:szCs w:val="24"/>
        </w:rPr>
        <w:t>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B54F7" w:rsidRPr="00CE3F5C" w:rsidRDefault="00CB54F7" w:rsidP="00CB54F7">
      <w:pPr>
        <w:ind w:firstLine="720"/>
        <w:rPr>
          <w:b/>
          <w:bCs/>
        </w:rPr>
      </w:pPr>
    </w:p>
    <w:p w:rsidR="00CB54F7" w:rsidRPr="00CE3F5C" w:rsidRDefault="00CB54F7" w:rsidP="00CB54F7">
      <w:pPr>
        <w:ind w:firstLine="720"/>
        <w:rPr>
          <w:b/>
          <w:kern w:val="1"/>
          <w:lang w:eastAsia="ar-SA"/>
        </w:rPr>
      </w:pPr>
      <w:r w:rsidRPr="00CE3F5C">
        <w:rPr>
          <w:b/>
          <w:bCs/>
        </w:rPr>
        <w:t>28.</w:t>
      </w:r>
      <w:r w:rsidR="00BA4737" w:rsidRPr="00CE3F5C">
        <w:rPr>
          <w:b/>
          <w:bCs/>
        </w:rPr>
        <w:t>3</w:t>
      </w:r>
      <w:r w:rsidRPr="00CE3F5C">
        <w:rPr>
          <w:b/>
          <w:bCs/>
        </w:rPr>
        <w:t>.4. Санитарно-защитные зоны к</w:t>
      </w:r>
      <w:r w:rsidRPr="00CE3F5C">
        <w:rPr>
          <w:b/>
          <w:kern w:val="1"/>
          <w:lang w:eastAsia="ar-SA"/>
        </w:rPr>
        <w:t>ладбищ</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CE3F5C">
          <w:rPr>
            <w:rFonts w:ascii="Times New Roman" w:hAnsi="Times New Roman" w:cs="Times New Roman"/>
            <w:sz w:val="24"/>
            <w:szCs w:val="24"/>
          </w:rPr>
          <w:t>300 м</w:t>
        </w:r>
      </w:smartTag>
      <w:r w:rsidRPr="00CE3F5C">
        <w:rPr>
          <w:rFonts w:ascii="Times New Roman" w:hAnsi="Times New Roman" w:cs="Times New Roman"/>
          <w:sz w:val="24"/>
          <w:szCs w:val="24"/>
        </w:rPr>
        <w:t xml:space="preserve"> от границ селитебной территории.</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1. </w:t>
      </w:r>
      <w:smartTag w:uri="urn:schemas-microsoft-com:office:smarttags" w:element="metricconverter">
        <w:smartTagPr>
          <w:attr w:name="ProductID" w:val="500 м"/>
        </w:smartTagPr>
        <w:r w:rsidRPr="00CE3F5C">
          <w:rPr>
            <w:rFonts w:ascii="Times New Roman" w:hAnsi="Times New Roman" w:cs="Times New Roman"/>
            <w:sz w:val="24"/>
            <w:szCs w:val="24"/>
          </w:rPr>
          <w:t>500 м</w:t>
        </w:r>
      </w:smartTag>
      <w:r w:rsidRPr="00CE3F5C">
        <w:rPr>
          <w:rFonts w:ascii="Times New Roman" w:hAnsi="Times New Roman" w:cs="Times New Roman"/>
          <w:sz w:val="24"/>
          <w:szCs w:val="24"/>
        </w:rPr>
        <w:t xml:space="preserve"> - при площади кладбища от 20 до </w:t>
      </w:r>
      <w:smartTag w:uri="urn:schemas-microsoft-com:office:smarttags" w:element="metricconverter">
        <w:smartTagPr>
          <w:attr w:name="ProductID" w:val="40 га"/>
        </w:smartTagPr>
        <w:r w:rsidRPr="00CE3F5C">
          <w:rPr>
            <w:rFonts w:ascii="Times New Roman" w:hAnsi="Times New Roman" w:cs="Times New Roman"/>
            <w:sz w:val="24"/>
            <w:szCs w:val="24"/>
          </w:rPr>
          <w:t>40 га</w:t>
        </w:r>
      </w:smartTag>
      <w:r w:rsidRPr="00CE3F5C">
        <w:rPr>
          <w:rFonts w:ascii="Times New Roman" w:hAnsi="Times New Roman" w:cs="Times New Roman"/>
          <w:sz w:val="24"/>
          <w:szCs w:val="24"/>
        </w:rPr>
        <w:t xml:space="preserve"> (размещение кладбища размером террит</w:t>
      </w:r>
      <w:r w:rsidRPr="00CE3F5C">
        <w:rPr>
          <w:rFonts w:ascii="Times New Roman" w:hAnsi="Times New Roman" w:cs="Times New Roman"/>
          <w:sz w:val="24"/>
          <w:szCs w:val="24"/>
        </w:rPr>
        <w:t>о</w:t>
      </w:r>
      <w:r w:rsidRPr="00CE3F5C">
        <w:rPr>
          <w:rFonts w:ascii="Times New Roman" w:hAnsi="Times New Roman" w:cs="Times New Roman"/>
          <w:sz w:val="24"/>
          <w:szCs w:val="24"/>
        </w:rPr>
        <w:t xml:space="preserve">рии более </w:t>
      </w:r>
      <w:smartTag w:uri="urn:schemas-microsoft-com:office:smarttags" w:element="metricconverter">
        <w:smartTagPr>
          <w:attr w:name="ProductID" w:val="40 га"/>
        </w:smartTagPr>
        <w:r w:rsidRPr="00CE3F5C">
          <w:rPr>
            <w:rFonts w:ascii="Times New Roman" w:hAnsi="Times New Roman" w:cs="Times New Roman"/>
            <w:sz w:val="24"/>
            <w:szCs w:val="24"/>
          </w:rPr>
          <w:t>40 га</w:t>
        </w:r>
      </w:smartTag>
      <w:r w:rsidRPr="00CE3F5C">
        <w:rPr>
          <w:rFonts w:ascii="Times New Roman" w:hAnsi="Times New Roman" w:cs="Times New Roman"/>
          <w:sz w:val="24"/>
          <w:szCs w:val="24"/>
        </w:rPr>
        <w:t xml:space="preserve"> не допускается);</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2. </w:t>
      </w:r>
      <w:smartTag w:uri="urn:schemas-microsoft-com:office:smarttags" w:element="metricconverter">
        <w:smartTagPr>
          <w:attr w:name="ProductID" w:val="300 м"/>
        </w:smartTagPr>
        <w:r w:rsidRPr="00CE3F5C">
          <w:rPr>
            <w:rFonts w:ascii="Times New Roman" w:hAnsi="Times New Roman" w:cs="Times New Roman"/>
            <w:sz w:val="24"/>
            <w:szCs w:val="24"/>
          </w:rPr>
          <w:t>300 м</w:t>
        </w:r>
      </w:smartTag>
      <w:r w:rsidRPr="00CE3F5C">
        <w:rPr>
          <w:rFonts w:ascii="Times New Roman" w:hAnsi="Times New Roman" w:cs="Times New Roman"/>
          <w:sz w:val="24"/>
          <w:szCs w:val="24"/>
        </w:rPr>
        <w:t xml:space="preserve"> - при площади кладбища </w:t>
      </w:r>
      <w:r w:rsidR="0001171A" w:rsidRPr="00CE3F5C">
        <w:rPr>
          <w:rFonts w:ascii="Times New Roman" w:hAnsi="Times New Roman" w:cs="Times New Roman"/>
          <w:sz w:val="24"/>
          <w:szCs w:val="24"/>
        </w:rPr>
        <w:t xml:space="preserve">от 10 </w:t>
      </w:r>
      <w:r w:rsidRPr="00CE3F5C">
        <w:rPr>
          <w:rFonts w:ascii="Times New Roman" w:hAnsi="Times New Roman" w:cs="Times New Roman"/>
          <w:sz w:val="24"/>
          <w:szCs w:val="24"/>
        </w:rPr>
        <w:t xml:space="preserve">до </w:t>
      </w:r>
      <w:smartTag w:uri="urn:schemas-microsoft-com:office:smarttags" w:element="metricconverter">
        <w:smartTagPr>
          <w:attr w:name="ProductID" w:val="20 га"/>
        </w:smartTagPr>
        <w:r w:rsidRPr="00CE3F5C">
          <w:rPr>
            <w:rFonts w:ascii="Times New Roman" w:hAnsi="Times New Roman" w:cs="Times New Roman"/>
            <w:sz w:val="24"/>
            <w:szCs w:val="24"/>
          </w:rPr>
          <w:t>20 га</w:t>
        </w:r>
      </w:smartTag>
      <w:r w:rsidRPr="00CE3F5C">
        <w:rPr>
          <w:rFonts w:ascii="Times New Roman" w:hAnsi="Times New Roman" w:cs="Times New Roman"/>
          <w:sz w:val="24"/>
          <w:szCs w:val="24"/>
        </w:rPr>
        <w:t>;</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3. </w:t>
      </w:r>
      <w:r w:rsidR="0001171A" w:rsidRPr="00CE3F5C">
        <w:rPr>
          <w:rFonts w:ascii="Times New Roman" w:hAnsi="Times New Roman" w:cs="Times New Roman"/>
          <w:sz w:val="24"/>
          <w:szCs w:val="24"/>
        </w:rPr>
        <w:t>100</w:t>
      </w:r>
      <w:r w:rsidRPr="00CE3F5C">
        <w:rPr>
          <w:rFonts w:ascii="Times New Roman" w:hAnsi="Times New Roman" w:cs="Times New Roman"/>
          <w:sz w:val="24"/>
          <w:szCs w:val="24"/>
        </w:rPr>
        <w:t xml:space="preserve"> м </w:t>
      </w:r>
      <w:r w:rsidR="0001171A" w:rsidRPr="00CE3F5C">
        <w:rPr>
          <w:rFonts w:ascii="Times New Roman" w:hAnsi="Times New Roman" w:cs="Times New Roman"/>
          <w:sz w:val="24"/>
          <w:szCs w:val="24"/>
        </w:rPr>
        <w:t>–</w:t>
      </w:r>
      <w:r w:rsidRPr="00CE3F5C">
        <w:rPr>
          <w:rFonts w:ascii="Times New Roman" w:hAnsi="Times New Roman" w:cs="Times New Roman"/>
          <w:sz w:val="24"/>
          <w:szCs w:val="24"/>
        </w:rPr>
        <w:t xml:space="preserve"> </w:t>
      </w:r>
      <w:r w:rsidR="0001171A" w:rsidRPr="00CE3F5C">
        <w:rPr>
          <w:rFonts w:ascii="Times New Roman" w:hAnsi="Times New Roman" w:cs="Times New Roman"/>
          <w:sz w:val="24"/>
          <w:szCs w:val="24"/>
        </w:rPr>
        <w:t>при площади кладбища до 10 га</w:t>
      </w:r>
      <w:r w:rsidRPr="00CE3F5C">
        <w:rPr>
          <w:rFonts w:ascii="Times New Roman" w:hAnsi="Times New Roman" w:cs="Times New Roman"/>
          <w:sz w:val="24"/>
          <w:szCs w:val="24"/>
        </w:rPr>
        <w:t>;</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CE3F5C">
          <w:rPr>
            <w:rFonts w:ascii="Times New Roman" w:hAnsi="Times New Roman" w:cs="Times New Roman"/>
            <w:sz w:val="24"/>
            <w:szCs w:val="24"/>
          </w:rPr>
          <w:t>1000 м</w:t>
        </w:r>
      </w:smartTag>
      <w:r w:rsidRPr="00CE3F5C">
        <w:rPr>
          <w:rFonts w:ascii="Times New Roman" w:hAnsi="Times New Roman" w:cs="Times New Roman"/>
          <w:sz w:val="24"/>
          <w:szCs w:val="24"/>
        </w:rPr>
        <w:t xml:space="preserve"> с подтверждением достаточности расстояния расчетами поясов зон санитарной охраны водоисточника и времени фильтрации;</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w:t>
      </w:r>
      <w:r w:rsidRPr="00CE3F5C">
        <w:rPr>
          <w:rFonts w:ascii="Times New Roman" w:hAnsi="Times New Roman" w:cs="Times New Roman"/>
          <w:sz w:val="24"/>
          <w:szCs w:val="24"/>
        </w:rPr>
        <w:t>о</w:t>
      </w:r>
      <w:r w:rsidRPr="00CE3F5C">
        <w:rPr>
          <w:rFonts w:ascii="Times New Roman" w:hAnsi="Times New Roman" w:cs="Times New Roman"/>
          <w:sz w:val="24"/>
          <w:szCs w:val="24"/>
        </w:rPr>
        <w:t>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w:t>
      </w:r>
      <w:r w:rsidRPr="00CE3F5C">
        <w:rPr>
          <w:rFonts w:ascii="Times New Roman" w:hAnsi="Times New Roman" w:cs="Times New Roman"/>
          <w:sz w:val="24"/>
          <w:szCs w:val="24"/>
        </w:rPr>
        <w:t>о</w:t>
      </w:r>
      <w:r w:rsidRPr="00CE3F5C">
        <w:rPr>
          <w:rFonts w:ascii="Times New Roman" w:hAnsi="Times New Roman" w:cs="Times New Roman"/>
          <w:sz w:val="24"/>
          <w:szCs w:val="24"/>
        </w:rPr>
        <w:t>ваний.</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CE3F5C">
          <w:rPr>
            <w:rFonts w:ascii="Times New Roman" w:hAnsi="Times New Roman" w:cs="Times New Roman"/>
            <w:sz w:val="24"/>
            <w:szCs w:val="24"/>
          </w:rPr>
          <w:t>100 м</w:t>
        </w:r>
      </w:smartTag>
      <w:r w:rsidRPr="00CE3F5C">
        <w:rPr>
          <w:rFonts w:ascii="Times New Roman" w:hAnsi="Times New Roman" w:cs="Times New Roman"/>
          <w:sz w:val="24"/>
          <w:szCs w:val="24"/>
        </w:rPr>
        <w:t>.</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w:t>
      </w:r>
      <w:r w:rsidRPr="00CE3F5C">
        <w:rPr>
          <w:rFonts w:ascii="Times New Roman" w:hAnsi="Times New Roman" w:cs="Times New Roman"/>
          <w:sz w:val="24"/>
          <w:szCs w:val="24"/>
        </w:rPr>
        <w:t>е</w:t>
      </w:r>
      <w:r w:rsidRPr="00CE3F5C">
        <w:rPr>
          <w:rFonts w:ascii="Times New Roman" w:hAnsi="Times New Roman" w:cs="Times New Roman"/>
          <w:sz w:val="24"/>
          <w:szCs w:val="24"/>
        </w:rPr>
        <w:t xml:space="preserve">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CE3F5C">
          <w:rPr>
            <w:rFonts w:ascii="Times New Roman" w:hAnsi="Times New Roman" w:cs="Times New Roman"/>
            <w:sz w:val="24"/>
            <w:szCs w:val="24"/>
          </w:rPr>
          <w:t>100 м</w:t>
        </w:r>
      </w:smartTag>
      <w:r w:rsidRPr="00CE3F5C">
        <w:rPr>
          <w:rFonts w:ascii="Times New Roman" w:hAnsi="Times New Roman" w:cs="Times New Roman"/>
          <w:sz w:val="24"/>
          <w:szCs w:val="24"/>
        </w:rPr>
        <w:t>.</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По территории санитарно-защитных зон и кладбищ запрещается прокладка сетей централ</w:t>
      </w:r>
      <w:r w:rsidRPr="00CE3F5C">
        <w:rPr>
          <w:rFonts w:ascii="Times New Roman" w:hAnsi="Times New Roman" w:cs="Times New Roman"/>
          <w:sz w:val="24"/>
          <w:szCs w:val="24"/>
        </w:rPr>
        <w:t>и</w:t>
      </w:r>
      <w:r w:rsidRPr="00CE3F5C">
        <w:rPr>
          <w:rFonts w:ascii="Times New Roman" w:hAnsi="Times New Roman" w:cs="Times New Roman"/>
          <w:sz w:val="24"/>
          <w:szCs w:val="24"/>
        </w:rPr>
        <w:t>зованного хозяйственно-питьевого водоснабжения.</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На кладбищах и зданиях похоронного назначения следует предусматривать систему вод</w:t>
      </w:r>
      <w:r w:rsidRPr="00CE3F5C">
        <w:rPr>
          <w:rFonts w:ascii="Times New Roman" w:hAnsi="Times New Roman" w:cs="Times New Roman"/>
          <w:sz w:val="24"/>
          <w:szCs w:val="24"/>
        </w:rPr>
        <w:t>о</w:t>
      </w:r>
      <w:r w:rsidRPr="00CE3F5C">
        <w:rPr>
          <w:rFonts w:ascii="Times New Roman" w:hAnsi="Times New Roman" w:cs="Times New Roman"/>
          <w:sz w:val="24"/>
          <w:szCs w:val="24"/>
        </w:rPr>
        <w:t>снабжения. При отсутствии централизованных систем водоснабжения и канализации допускае</w:t>
      </w:r>
      <w:r w:rsidRPr="00CE3F5C">
        <w:rPr>
          <w:rFonts w:ascii="Times New Roman" w:hAnsi="Times New Roman" w:cs="Times New Roman"/>
          <w:sz w:val="24"/>
          <w:szCs w:val="24"/>
        </w:rPr>
        <w:t>т</w:t>
      </w:r>
      <w:r w:rsidRPr="00CE3F5C">
        <w:rPr>
          <w:rFonts w:ascii="Times New Roman" w:hAnsi="Times New Roman" w:cs="Times New Roman"/>
          <w:sz w:val="24"/>
          <w:szCs w:val="24"/>
        </w:rPr>
        <w:t>ся устройство шахтных колодцев для полива и строительство общественных туалетов выгребн</w:t>
      </w:r>
      <w:r w:rsidRPr="00CE3F5C">
        <w:rPr>
          <w:rFonts w:ascii="Times New Roman" w:hAnsi="Times New Roman" w:cs="Times New Roman"/>
          <w:sz w:val="24"/>
          <w:szCs w:val="24"/>
        </w:rPr>
        <w:t>о</w:t>
      </w:r>
      <w:r w:rsidRPr="00CE3F5C">
        <w:rPr>
          <w:rFonts w:ascii="Times New Roman" w:hAnsi="Times New Roman" w:cs="Times New Roman"/>
          <w:sz w:val="24"/>
          <w:szCs w:val="24"/>
        </w:rPr>
        <w:t>го типа в соответствии с требованиями санитарных норм и правил.</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CE3F5C">
          <w:rPr>
            <w:rFonts w:ascii="Times New Roman" w:hAnsi="Times New Roman" w:cs="Times New Roman"/>
            <w:sz w:val="24"/>
            <w:szCs w:val="24"/>
          </w:rPr>
          <w:t>20 м</w:t>
        </w:r>
      </w:smartTag>
      <w:r w:rsidRPr="00CE3F5C">
        <w:rPr>
          <w:rFonts w:ascii="Times New Roman" w:hAnsi="Times New Roman" w:cs="Times New Roman"/>
          <w:sz w:val="24"/>
          <w:szCs w:val="24"/>
        </w:rPr>
        <w:t>, стоянки автокатафалков и автотранспорта, урны для сбора мусора, площадки для мусоросборн</w:t>
      </w:r>
      <w:r w:rsidRPr="00CE3F5C">
        <w:rPr>
          <w:rFonts w:ascii="Times New Roman" w:hAnsi="Times New Roman" w:cs="Times New Roman"/>
          <w:sz w:val="24"/>
          <w:szCs w:val="24"/>
        </w:rPr>
        <w:t>и</w:t>
      </w:r>
      <w:r w:rsidRPr="00CE3F5C">
        <w:rPr>
          <w:rFonts w:ascii="Times New Roman" w:hAnsi="Times New Roman" w:cs="Times New Roman"/>
          <w:sz w:val="24"/>
          <w:szCs w:val="24"/>
        </w:rPr>
        <w:t>ков с подъездами к ним.</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При переносе кладбищ и захоронений следует проводить рекультивацию территорий и уч</w:t>
      </w:r>
      <w:r w:rsidRPr="00CE3F5C">
        <w:rPr>
          <w:rFonts w:ascii="Times New Roman" w:hAnsi="Times New Roman" w:cs="Times New Roman"/>
          <w:sz w:val="24"/>
          <w:szCs w:val="24"/>
        </w:rPr>
        <w:t>а</w:t>
      </w:r>
      <w:r w:rsidRPr="00CE3F5C">
        <w:rPr>
          <w:rFonts w:ascii="Times New Roman" w:hAnsi="Times New Roman" w:cs="Times New Roman"/>
          <w:sz w:val="24"/>
          <w:szCs w:val="24"/>
        </w:rPr>
        <w:t>стков. Использование грунтов с ликвидируемых мест захоронений для планировки жилой терр</w:t>
      </w:r>
      <w:r w:rsidRPr="00CE3F5C">
        <w:rPr>
          <w:rFonts w:ascii="Times New Roman" w:hAnsi="Times New Roman" w:cs="Times New Roman"/>
          <w:sz w:val="24"/>
          <w:szCs w:val="24"/>
        </w:rPr>
        <w:t>и</w:t>
      </w:r>
      <w:r w:rsidRPr="00CE3F5C">
        <w:rPr>
          <w:rFonts w:ascii="Times New Roman" w:hAnsi="Times New Roman" w:cs="Times New Roman"/>
          <w:sz w:val="24"/>
          <w:szCs w:val="24"/>
        </w:rPr>
        <w:t xml:space="preserve">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w:t>
      </w:r>
      <w:r w:rsidRPr="00CE3F5C">
        <w:rPr>
          <w:rFonts w:ascii="Times New Roman" w:hAnsi="Times New Roman" w:cs="Times New Roman"/>
          <w:sz w:val="24"/>
          <w:szCs w:val="24"/>
        </w:rPr>
        <w:lastRenderedPageBreak/>
        <w:t>использована только под зеленые насаждения. Размещение зданий и сооружений на этой терр</w:t>
      </w:r>
      <w:r w:rsidRPr="00CE3F5C">
        <w:rPr>
          <w:rFonts w:ascii="Times New Roman" w:hAnsi="Times New Roman" w:cs="Times New Roman"/>
          <w:sz w:val="24"/>
          <w:szCs w:val="24"/>
        </w:rPr>
        <w:t>и</w:t>
      </w:r>
      <w:r w:rsidRPr="00CE3F5C">
        <w:rPr>
          <w:rFonts w:ascii="Times New Roman" w:hAnsi="Times New Roman" w:cs="Times New Roman"/>
          <w:sz w:val="24"/>
          <w:szCs w:val="24"/>
        </w:rPr>
        <w:t>тории запрещается.</w:t>
      </w:r>
    </w:p>
    <w:p w:rsidR="00CB54F7" w:rsidRPr="004725A3"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1171A" w:rsidRPr="00CE3F5C" w:rsidRDefault="0001171A" w:rsidP="0001171A">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Не разрешается размещать кладбища на территориях:</w:t>
      </w:r>
    </w:p>
    <w:p w:rsidR="0001171A" w:rsidRPr="00CE3F5C" w:rsidRDefault="0001171A" w:rsidP="003C31E7">
      <w:pPr>
        <w:pStyle w:val="ConsPlusNormal"/>
        <w:widowControl/>
        <w:numPr>
          <w:ilvl w:val="0"/>
          <w:numId w:val="13"/>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первой зоны санитарной охраны курортов;</w:t>
      </w:r>
    </w:p>
    <w:p w:rsidR="0001171A" w:rsidRPr="00CE3F5C" w:rsidRDefault="0001171A" w:rsidP="003C31E7">
      <w:pPr>
        <w:pStyle w:val="ConsPlusNormal"/>
        <w:widowControl/>
        <w:numPr>
          <w:ilvl w:val="0"/>
          <w:numId w:val="13"/>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01171A" w:rsidRPr="00CE3F5C" w:rsidRDefault="0001171A" w:rsidP="003C31E7">
      <w:pPr>
        <w:pStyle w:val="ConsPlusNormal"/>
        <w:widowControl/>
        <w:numPr>
          <w:ilvl w:val="0"/>
          <w:numId w:val="13"/>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w:t>
      </w:r>
      <w:r w:rsidRPr="00CE3F5C">
        <w:rPr>
          <w:rFonts w:ascii="Times New Roman" w:hAnsi="Times New Roman" w:cs="Times New Roman"/>
          <w:sz w:val="24"/>
          <w:szCs w:val="24"/>
        </w:rPr>
        <w:t>н</w:t>
      </w:r>
      <w:r w:rsidRPr="00CE3F5C">
        <w:rPr>
          <w:rFonts w:ascii="Times New Roman" w:hAnsi="Times New Roman" w:cs="Times New Roman"/>
          <w:sz w:val="24"/>
          <w:szCs w:val="24"/>
        </w:rPr>
        <w:t>ных;</w:t>
      </w:r>
    </w:p>
    <w:p w:rsidR="0001171A" w:rsidRPr="00CE3F5C" w:rsidRDefault="0001171A" w:rsidP="003C31E7">
      <w:pPr>
        <w:pStyle w:val="ConsPlusNormal"/>
        <w:widowControl/>
        <w:numPr>
          <w:ilvl w:val="0"/>
          <w:numId w:val="13"/>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на берегах озер, рек и других открытых водоемов, используемых населением для х</w:t>
      </w:r>
      <w:r w:rsidRPr="00CE3F5C">
        <w:rPr>
          <w:rFonts w:ascii="Times New Roman" w:hAnsi="Times New Roman" w:cs="Times New Roman"/>
          <w:sz w:val="24"/>
          <w:szCs w:val="24"/>
        </w:rPr>
        <w:t>о</w:t>
      </w:r>
      <w:r w:rsidRPr="00CE3F5C">
        <w:rPr>
          <w:rFonts w:ascii="Times New Roman" w:hAnsi="Times New Roman" w:cs="Times New Roman"/>
          <w:sz w:val="24"/>
          <w:szCs w:val="24"/>
        </w:rPr>
        <w:t>зяйственно-бытовых нужд, купания и культурно-оздоровительных целей.</w:t>
      </w:r>
    </w:p>
    <w:p w:rsidR="0001171A" w:rsidRPr="00CE3F5C" w:rsidRDefault="0001171A" w:rsidP="0001171A">
      <w:pPr>
        <w:pStyle w:val="ConsPlusNormal"/>
        <w:widowControl/>
        <w:ind w:firstLine="709"/>
        <w:jc w:val="both"/>
        <w:rPr>
          <w:rFonts w:ascii="Times New Roman" w:hAnsi="Times New Roman" w:cs="Times New Roman"/>
          <w:sz w:val="24"/>
          <w:szCs w:val="24"/>
          <w:u w:val="single"/>
        </w:rPr>
      </w:pPr>
    </w:p>
    <w:p w:rsidR="0001171A" w:rsidRPr="00CE3F5C" w:rsidRDefault="0001171A" w:rsidP="0001171A">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Участок, отводимый под кладбище, должен удовлетворять следующим требованиям:</w:t>
      </w:r>
    </w:p>
    <w:p w:rsidR="0001171A" w:rsidRPr="00CE3F5C" w:rsidRDefault="0001171A" w:rsidP="003C31E7">
      <w:pPr>
        <w:pStyle w:val="ConsPlusNormal"/>
        <w:widowControl/>
        <w:numPr>
          <w:ilvl w:val="0"/>
          <w:numId w:val="14"/>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01171A" w:rsidRPr="00CE3F5C" w:rsidRDefault="0001171A" w:rsidP="003C31E7">
      <w:pPr>
        <w:pStyle w:val="ConsPlusNormal"/>
        <w:widowControl/>
        <w:numPr>
          <w:ilvl w:val="0"/>
          <w:numId w:val="14"/>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не затопляться при паводках;</w:t>
      </w:r>
    </w:p>
    <w:p w:rsidR="0001171A" w:rsidRPr="00CE3F5C" w:rsidRDefault="0001171A" w:rsidP="003C31E7">
      <w:pPr>
        <w:pStyle w:val="ConsPlusNormal"/>
        <w:widowControl/>
        <w:numPr>
          <w:ilvl w:val="0"/>
          <w:numId w:val="14"/>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иметь уровень стояния грунтовых вод не менее </w:t>
      </w:r>
      <w:smartTag w:uri="urn:schemas-microsoft-com:office:smarttags" w:element="metricconverter">
        <w:smartTagPr>
          <w:attr w:name="ProductID" w:val="2,5 м"/>
        </w:smartTagPr>
        <w:r w:rsidRPr="00CE3F5C">
          <w:rPr>
            <w:rFonts w:ascii="Times New Roman" w:hAnsi="Times New Roman" w:cs="Times New Roman"/>
            <w:sz w:val="24"/>
            <w:szCs w:val="24"/>
          </w:rPr>
          <w:t>2,5 м</w:t>
        </w:r>
      </w:smartTag>
      <w:r w:rsidRPr="00CE3F5C">
        <w:rPr>
          <w:rFonts w:ascii="Times New Roman" w:hAnsi="Times New Roman" w:cs="Times New Roman"/>
          <w:sz w:val="24"/>
          <w:szCs w:val="24"/>
        </w:rPr>
        <w:t xml:space="preserve"> от поверхности земли при ма</w:t>
      </w:r>
      <w:r w:rsidRPr="00CE3F5C">
        <w:rPr>
          <w:rFonts w:ascii="Times New Roman" w:hAnsi="Times New Roman" w:cs="Times New Roman"/>
          <w:sz w:val="24"/>
          <w:szCs w:val="24"/>
        </w:rPr>
        <w:t>к</w:t>
      </w:r>
      <w:r w:rsidRPr="00CE3F5C">
        <w:rPr>
          <w:rFonts w:ascii="Times New Roman" w:hAnsi="Times New Roman" w:cs="Times New Roman"/>
          <w:sz w:val="24"/>
          <w:szCs w:val="24"/>
        </w:rPr>
        <w:t xml:space="preserve">симальном стоянии грунтовых вод. При уровне выше </w:t>
      </w:r>
      <w:smartTag w:uri="urn:schemas-microsoft-com:office:smarttags" w:element="metricconverter">
        <w:smartTagPr>
          <w:attr w:name="ProductID" w:val="2,5 м"/>
        </w:smartTagPr>
        <w:r w:rsidRPr="00CE3F5C">
          <w:rPr>
            <w:rFonts w:ascii="Times New Roman" w:hAnsi="Times New Roman" w:cs="Times New Roman"/>
            <w:sz w:val="24"/>
            <w:szCs w:val="24"/>
          </w:rPr>
          <w:t>2,5 м</w:t>
        </w:r>
      </w:smartTag>
      <w:r w:rsidRPr="00CE3F5C">
        <w:rPr>
          <w:rFonts w:ascii="Times New Roman" w:hAnsi="Times New Roman" w:cs="Times New Roman"/>
          <w:sz w:val="24"/>
          <w:szCs w:val="24"/>
        </w:rPr>
        <w:t xml:space="preserve"> от поверхности земли участок может быть использован лишь для размещения кладбища для погребения после кремации;</w:t>
      </w:r>
    </w:p>
    <w:p w:rsidR="0001171A" w:rsidRPr="00CE3F5C" w:rsidRDefault="0001171A" w:rsidP="003C31E7">
      <w:pPr>
        <w:pStyle w:val="ConsPlusNormal"/>
        <w:widowControl/>
        <w:numPr>
          <w:ilvl w:val="0"/>
          <w:numId w:val="14"/>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CE3F5C">
          <w:rPr>
            <w:rFonts w:ascii="Times New Roman" w:hAnsi="Times New Roman" w:cs="Times New Roman"/>
            <w:sz w:val="24"/>
            <w:szCs w:val="24"/>
          </w:rPr>
          <w:t>1,5 м</w:t>
        </w:r>
      </w:smartTag>
      <w:r w:rsidRPr="00CE3F5C">
        <w:rPr>
          <w:rFonts w:ascii="Times New Roman" w:hAnsi="Times New Roman" w:cs="Times New Roman"/>
          <w:sz w:val="24"/>
          <w:szCs w:val="24"/>
        </w:rPr>
        <w:t xml:space="preserve"> и ниже с влажностью почвы в пределах 6 - 18%;</w:t>
      </w:r>
    </w:p>
    <w:p w:rsidR="0001171A" w:rsidRPr="00CE3F5C" w:rsidRDefault="0001171A" w:rsidP="003C31E7">
      <w:pPr>
        <w:pStyle w:val="ConsPlusNormal"/>
        <w:widowControl/>
        <w:numPr>
          <w:ilvl w:val="0"/>
          <w:numId w:val="14"/>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располагаться с подветренной стороны по отношению к жилой территории.</w:t>
      </w:r>
    </w:p>
    <w:p w:rsidR="008138FF" w:rsidRPr="00CE3F5C" w:rsidRDefault="008138FF" w:rsidP="008138FF">
      <w:pPr>
        <w:pStyle w:val="ConsPlusNormal"/>
        <w:widowControl/>
        <w:ind w:firstLine="0"/>
        <w:jc w:val="both"/>
        <w:rPr>
          <w:rFonts w:ascii="Times New Roman" w:hAnsi="Times New Roman" w:cs="Times New Roman"/>
          <w:sz w:val="24"/>
          <w:szCs w:val="24"/>
        </w:rPr>
      </w:pPr>
    </w:p>
    <w:p w:rsidR="008138FF" w:rsidRPr="00CE3F5C" w:rsidRDefault="008138FF" w:rsidP="008138FF">
      <w:pPr>
        <w:ind w:firstLine="720"/>
        <w:rPr>
          <w:b/>
          <w:bCs/>
        </w:rPr>
      </w:pPr>
      <w:r w:rsidRPr="00CE3F5C">
        <w:rPr>
          <w:b/>
          <w:bCs/>
        </w:rPr>
        <w:t>29.3.5.  Санитарно-защитные зоны скотомогильников</w:t>
      </w:r>
    </w:p>
    <w:p w:rsidR="008138FF" w:rsidRPr="00CE3F5C" w:rsidRDefault="008138FF" w:rsidP="008138FF">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ab/>
        <w:t>Размер санитарно-защитной зоны от скотомогильника (биотермической ямы) принимается до:</w:t>
      </w:r>
    </w:p>
    <w:p w:rsidR="008138FF" w:rsidRPr="00CE3F5C" w:rsidRDefault="008138FF" w:rsidP="003C31E7">
      <w:pPr>
        <w:pStyle w:val="ConsPlusNormal"/>
        <w:widowControl/>
        <w:numPr>
          <w:ilvl w:val="0"/>
          <w:numId w:val="33"/>
        </w:numPr>
        <w:suppressAutoHyphens/>
        <w:autoSpaceDN/>
        <w:adjustRightInd/>
        <w:jc w:val="both"/>
        <w:rPr>
          <w:rFonts w:ascii="Times New Roman" w:hAnsi="Times New Roman" w:cs="Times New Roman"/>
          <w:sz w:val="24"/>
          <w:szCs w:val="24"/>
        </w:rPr>
      </w:pPr>
      <w:r w:rsidRPr="00CE3F5C">
        <w:rPr>
          <w:rFonts w:ascii="Times New Roman" w:hAnsi="Times New Roman" w:cs="Times New Roman"/>
          <w:sz w:val="24"/>
          <w:szCs w:val="24"/>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CE3F5C">
          <w:rPr>
            <w:rFonts w:ascii="Times New Roman" w:hAnsi="Times New Roman" w:cs="Times New Roman"/>
            <w:sz w:val="24"/>
            <w:szCs w:val="24"/>
          </w:rPr>
          <w:t>1000 м</w:t>
        </w:r>
      </w:smartTag>
      <w:r w:rsidRPr="00CE3F5C">
        <w:rPr>
          <w:rFonts w:ascii="Times New Roman" w:hAnsi="Times New Roman" w:cs="Times New Roman"/>
          <w:sz w:val="24"/>
          <w:szCs w:val="24"/>
        </w:rPr>
        <w:t>;</w:t>
      </w:r>
    </w:p>
    <w:p w:rsidR="008138FF" w:rsidRPr="00CE3F5C" w:rsidRDefault="008138FF" w:rsidP="003C31E7">
      <w:pPr>
        <w:pStyle w:val="ConsPlusNormal"/>
        <w:widowControl/>
        <w:numPr>
          <w:ilvl w:val="0"/>
          <w:numId w:val="33"/>
        </w:numPr>
        <w:suppressAutoHyphens/>
        <w:autoSpaceDN/>
        <w:adjustRightInd/>
        <w:jc w:val="both"/>
        <w:rPr>
          <w:rFonts w:ascii="Times New Roman" w:hAnsi="Times New Roman" w:cs="Times New Roman"/>
          <w:sz w:val="24"/>
          <w:szCs w:val="24"/>
        </w:rPr>
      </w:pPr>
      <w:r w:rsidRPr="00CE3F5C">
        <w:rPr>
          <w:rFonts w:ascii="Times New Roman" w:hAnsi="Times New Roman" w:cs="Times New Roman"/>
          <w:sz w:val="24"/>
          <w:szCs w:val="24"/>
        </w:rPr>
        <w:t xml:space="preserve">скотопрогонов и пастбищ - </w:t>
      </w:r>
      <w:smartTag w:uri="urn:schemas-microsoft-com:office:smarttags" w:element="metricconverter">
        <w:smartTagPr>
          <w:attr w:name="ProductID" w:val="200 м"/>
        </w:smartTagPr>
        <w:r w:rsidRPr="00CE3F5C">
          <w:rPr>
            <w:rFonts w:ascii="Times New Roman" w:hAnsi="Times New Roman" w:cs="Times New Roman"/>
            <w:sz w:val="24"/>
            <w:szCs w:val="24"/>
          </w:rPr>
          <w:t>200 м</w:t>
        </w:r>
      </w:smartTag>
      <w:r w:rsidRPr="00CE3F5C">
        <w:rPr>
          <w:rFonts w:ascii="Times New Roman" w:hAnsi="Times New Roman" w:cs="Times New Roman"/>
          <w:sz w:val="24"/>
          <w:szCs w:val="24"/>
        </w:rPr>
        <w:t>;</w:t>
      </w:r>
    </w:p>
    <w:p w:rsidR="008138FF" w:rsidRPr="00CE3F5C" w:rsidRDefault="008138FF" w:rsidP="003C31E7">
      <w:pPr>
        <w:widowControl w:val="0"/>
        <w:numPr>
          <w:ilvl w:val="0"/>
          <w:numId w:val="33"/>
        </w:numPr>
        <w:suppressAutoHyphens/>
        <w:jc w:val="both"/>
      </w:pPr>
      <w:r w:rsidRPr="00CE3F5C">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CE3F5C">
          <w:t>300 м</w:t>
        </w:r>
      </w:smartTag>
      <w:r w:rsidRPr="00CE3F5C">
        <w:t>.</w:t>
      </w:r>
    </w:p>
    <w:p w:rsidR="008138FF" w:rsidRPr="00CE3F5C" w:rsidRDefault="008138FF" w:rsidP="008138FF">
      <w:pPr>
        <w:ind w:firstLine="709"/>
        <w:jc w:val="both"/>
        <w:rPr>
          <w:kern w:val="1"/>
        </w:rPr>
      </w:pPr>
      <w:r w:rsidRPr="00CE3F5C">
        <w:rPr>
          <w:kern w:val="1"/>
        </w:rPr>
        <w:t xml:space="preserve">По истечении 25 лет с момента последнего захоронения возможно уменьшение размеров санитарно-защитной зоны. </w:t>
      </w:r>
    </w:p>
    <w:p w:rsidR="008138FF" w:rsidRPr="00CE3F5C" w:rsidRDefault="008138FF" w:rsidP="008138FF">
      <w:pPr>
        <w:ind w:firstLine="709"/>
        <w:jc w:val="both"/>
        <w:rPr>
          <w:kern w:val="1"/>
        </w:rPr>
      </w:pPr>
      <w:r w:rsidRPr="00CE3F5C">
        <w:rPr>
          <w:kern w:val="1"/>
        </w:rPr>
        <w:t>Изменение размеров установленных санитарно-защитных зон для объектов I класса опа</w:t>
      </w:r>
      <w:r w:rsidRPr="00CE3F5C">
        <w:rPr>
          <w:kern w:val="1"/>
        </w:rPr>
        <w:t>с</w:t>
      </w:r>
      <w:r w:rsidRPr="00CE3F5C">
        <w:rPr>
          <w:kern w:val="1"/>
        </w:rPr>
        <w:t>ности, к которым относится скотомогильник, осуществляется постановлением Главного госуда</w:t>
      </w:r>
      <w:r w:rsidRPr="00CE3F5C">
        <w:rPr>
          <w:kern w:val="1"/>
        </w:rPr>
        <w:t>р</w:t>
      </w:r>
      <w:r w:rsidRPr="00CE3F5C">
        <w:rPr>
          <w:kern w:val="1"/>
        </w:rPr>
        <w:t>ственного санитарного врача Воронежской области.</w:t>
      </w:r>
    </w:p>
    <w:p w:rsidR="008138FF" w:rsidRPr="00CE3F5C" w:rsidRDefault="008138FF" w:rsidP="008138FF">
      <w:pPr>
        <w:ind w:firstLine="709"/>
        <w:jc w:val="both"/>
        <w:rPr>
          <w:kern w:val="1"/>
        </w:rPr>
      </w:pPr>
      <w:r w:rsidRPr="00CE3F5C">
        <w:rPr>
          <w:kern w:val="1"/>
        </w:rPr>
        <w:t>В исключительных случаях с разрешения главного государственного ветеринарного и</w:t>
      </w:r>
      <w:r w:rsidRPr="00CE3F5C">
        <w:rPr>
          <w:kern w:val="1"/>
        </w:rPr>
        <w:t>н</w:t>
      </w:r>
      <w:r w:rsidRPr="00CE3F5C">
        <w:rPr>
          <w:kern w:val="1"/>
        </w:rPr>
        <w:t>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8138FF" w:rsidRPr="00CE3F5C" w:rsidRDefault="008138FF" w:rsidP="008138FF">
      <w:pPr>
        <w:autoSpaceDE w:val="0"/>
        <w:autoSpaceDN w:val="0"/>
        <w:adjustRightInd w:val="0"/>
        <w:ind w:firstLine="567"/>
        <w:jc w:val="both"/>
      </w:pPr>
      <w:r w:rsidRPr="00CE3F5C">
        <w:t xml:space="preserve">В границах </w:t>
      </w:r>
      <w:r w:rsidR="00671FEE" w:rsidRPr="00CE3F5C">
        <w:t>городского</w:t>
      </w:r>
      <w:r w:rsidRPr="00CE3F5C">
        <w:t xml:space="preserve"> поселения находится два скотомогильника. Эти объекты относятся к I классу опасности, размер санитарно-защитной зоны составляет 1000 м в соответствии с Са</w:t>
      </w:r>
      <w:r w:rsidRPr="00CE3F5C">
        <w:t>н</w:t>
      </w:r>
      <w:r w:rsidRPr="00CE3F5C">
        <w:t>ПиН 2.2.1/2.1.1.1200-03.</w:t>
      </w:r>
    </w:p>
    <w:p w:rsidR="00212844" w:rsidRPr="00CE3F5C" w:rsidRDefault="00212844" w:rsidP="00A13410">
      <w:pPr>
        <w:pStyle w:val="100"/>
        <w:rPr>
          <w:b/>
          <w:bCs/>
        </w:rPr>
      </w:pPr>
    </w:p>
    <w:p w:rsidR="00CB54F7" w:rsidRPr="00CE3F5C" w:rsidRDefault="00CB54F7" w:rsidP="00CB54F7">
      <w:pPr>
        <w:pStyle w:val="ConsPlusNormal"/>
        <w:widowControl/>
        <w:ind w:firstLine="540"/>
        <w:rPr>
          <w:rFonts w:ascii="Times New Roman" w:hAnsi="Times New Roman" w:cs="Times New Roman"/>
          <w:b/>
          <w:sz w:val="24"/>
          <w:szCs w:val="24"/>
        </w:rPr>
      </w:pPr>
      <w:r w:rsidRPr="00CE3F5C">
        <w:rPr>
          <w:rFonts w:ascii="Times New Roman" w:hAnsi="Times New Roman" w:cs="Times New Roman"/>
          <w:b/>
          <w:bCs/>
          <w:sz w:val="24"/>
          <w:szCs w:val="24"/>
        </w:rPr>
        <w:t>28.</w:t>
      </w:r>
      <w:r w:rsidR="008138FF" w:rsidRPr="00CE3F5C">
        <w:rPr>
          <w:rFonts w:ascii="Times New Roman" w:hAnsi="Times New Roman" w:cs="Times New Roman"/>
          <w:b/>
          <w:bCs/>
          <w:sz w:val="24"/>
          <w:szCs w:val="24"/>
        </w:rPr>
        <w:t>3</w:t>
      </w:r>
      <w:r w:rsidRPr="00CE3F5C">
        <w:rPr>
          <w:rFonts w:ascii="Times New Roman" w:hAnsi="Times New Roman" w:cs="Times New Roman"/>
          <w:b/>
          <w:bCs/>
          <w:sz w:val="24"/>
          <w:szCs w:val="24"/>
        </w:rPr>
        <w:t>.</w:t>
      </w:r>
      <w:r w:rsidR="008138FF" w:rsidRPr="00CE3F5C">
        <w:rPr>
          <w:rFonts w:ascii="Times New Roman" w:hAnsi="Times New Roman" w:cs="Times New Roman"/>
          <w:b/>
          <w:bCs/>
          <w:sz w:val="24"/>
          <w:szCs w:val="24"/>
        </w:rPr>
        <w:t>6</w:t>
      </w:r>
      <w:r w:rsidRPr="00CE3F5C">
        <w:rPr>
          <w:rFonts w:ascii="Times New Roman" w:hAnsi="Times New Roman" w:cs="Times New Roman"/>
          <w:b/>
          <w:bCs/>
          <w:sz w:val="24"/>
          <w:szCs w:val="24"/>
        </w:rPr>
        <w:t xml:space="preserve">. Санитарно-защитные зоны </w:t>
      </w:r>
      <w:r w:rsidRPr="00CE3F5C">
        <w:rPr>
          <w:rFonts w:ascii="Times New Roman" w:hAnsi="Times New Roman" w:cs="Times New Roman"/>
          <w:b/>
          <w:sz w:val="24"/>
          <w:szCs w:val="24"/>
        </w:rPr>
        <w:t>объектов размещения (полигонов) твердых быт</w:t>
      </w:r>
      <w:r w:rsidRPr="00CE3F5C">
        <w:rPr>
          <w:rFonts w:ascii="Times New Roman" w:hAnsi="Times New Roman" w:cs="Times New Roman"/>
          <w:b/>
          <w:sz w:val="24"/>
          <w:szCs w:val="24"/>
        </w:rPr>
        <w:t>о</w:t>
      </w:r>
      <w:r w:rsidRPr="00CE3F5C">
        <w:rPr>
          <w:rFonts w:ascii="Times New Roman" w:hAnsi="Times New Roman" w:cs="Times New Roman"/>
          <w:b/>
          <w:sz w:val="24"/>
          <w:szCs w:val="24"/>
        </w:rPr>
        <w:t>вых отходов</w:t>
      </w:r>
    </w:p>
    <w:p w:rsidR="00DE7B93" w:rsidRPr="00CE3F5C" w:rsidRDefault="00DE7B93" w:rsidP="00206B34">
      <w:pPr>
        <w:pStyle w:val="Standard"/>
        <w:ind w:firstLine="540"/>
        <w:jc w:val="both"/>
        <w:rPr>
          <w:rFonts w:cs="Times New Roman"/>
        </w:rPr>
      </w:pPr>
      <w:r w:rsidRPr="00CE3F5C">
        <w:rPr>
          <w:rFonts w:cs="Times New Roman"/>
        </w:rPr>
        <w:t xml:space="preserve">Санкционированная свалка, числящаяся в городском поселении </w:t>
      </w:r>
      <w:r w:rsidR="00ED790A">
        <w:rPr>
          <w:rFonts w:cs="Times New Roman"/>
        </w:rPr>
        <w:t xml:space="preserve"> </w:t>
      </w:r>
      <w:r w:rsidRPr="00CE3F5C">
        <w:rPr>
          <w:rFonts w:cs="Times New Roman"/>
        </w:rPr>
        <w:t xml:space="preserve"> город Поворино, территориально расположена в границах Рождественского </w:t>
      </w:r>
      <w:r w:rsidR="00CA14DB" w:rsidRPr="00CE3F5C">
        <w:rPr>
          <w:rFonts w:cs="Times New Roman"/>
        </w:rPr>
        <w:t>городского</w:t>
      </w:r>
      <w:r w:rsidRPr="00CE3F5C">
        <w:rPr>
          <w:rFonts w:cs="Times New Roman"/>
        </w:rPr>
        <w:t xml:space="preserve"> поселения, она относится к   I </w:t>
      </w:r>
      <w:r w:rsidR="003B32EF" w:rsidRPr="00CE3F5C">
        <w:rPr>
          <w:rFonts w:cs="Times New Roman"/>
        </w:rPr>
        <w:t>классу</w:t>
      </w:r>
      <w:r w:rsidRPr="00CE3F5C">
        <w:rPr>
          <w:rFonts w:cs="Times New Roman"/>
        </w:rPr>
        <w:t xml:space="preserve"> опасности, размер санитарно-защитной зоны составляет  1000 м.</w:t>
      </w:r>
    </w:p>
    <w:p w:rsidR="00CB54F7" w:rsidRPr="00CE3F5C" w:rsidRDefault="00CB54F7" w:rsidP="00CB54F7">
      <w:pPr>
        <w:pStyle w:val="ConsPlusNormal"/>
        <w:widowControl/>
        <w:ind w:firstLine="540"/>
        <w:jc w:val="both"/>
        <w:rPr>
          <w:rFonts w:ascii="Times New Roman" w:hAnsi="Times New Roman" w:cs="Times New Roman"/>
          <w:sz w:val="24"/>
          <w:szCs w:val="24"/>
        </w:rPr>
      </w:pPr>
    </w:p>
    <w:p w:rsidR="00CB54F7" w:rsidRPr="00CE3F5C" w:rsidRDefault="00CB54F7" w:rsidP="00CB54F7">
      <w:pPr>
        <w:pStyle w:val="ConsPlusNormal"/>
        <w:widowControl/>
        <w:ind w:firstLine="540"/>
        <w:rPr>
          <w:rFonts w:ascii="Times New Roman" w:hAnsi="Times New Roman" w:cs="Times New Roman"/>
          <w:sz w:val="24"/>
          <w:szCs w:val="24"/>
        </w:rPr>
      </w:pPr>
      <w:r w:rsidRPr="00CE3F5C">
        <w:rPr>
          <w:rFonts w:ascii="Times New Roman" w:hAnsi="Times New Roman" w:cs="Times New Roman"/>
          <w:b/>
          <w:sz w:val="24"/>
          <w:szCs w:val="24"/>
        </w:rPr>
        <w:t>28.</w:t>
      </w:r>
      <w:r w:rsidR="008138FF" w:rsidRPr="00CE3F5C">
        <w:rPr>
          <w:rFonts w:ascii="Times New Roman" w:hAnsi="Times New Roman" w:cs="Times New Roman"/>
          <w:b/>
          <w:sz w:val="24"/>
          <w:szCs w:val="24"/>
        </w:rPr>
        <w:t>3</w:t>
      </w:r>
      <w:r w:rsidRPr="00CE3F5C">
        <w:rPr>
          <w:rFonts w:ascii="Times New Roman" w:hAnsi="Times New Roman" w:cs="Times New Roman"/>
          <w:b/>
          <w:sz w:val="24"/>
          <w:szCs w:val="24"/>
        </w:rPr>
        <w:t>.</w:t>
      </w:r>
      <w:r w:rsidR="008138FF" w:rsidRPr="00CE3F5C">
        <w:rPr>
          <w:rFonts w:ascii="Times New Roman" w:hAnsi="Times New Roman" w:cs="Times New Roman"/>
          <w:b/>
          <w:sz w:val="24"/>
          <w:szCs w:val="24"/>
        </w:rPr>
        <w:t>7</w:t>
      </w:r>
      <w:r w:rsidRPr="00CE3F5C">
        <w:rPr>
          <w:rFonts w:ascii="Times New Roman" w:hAnsi="Times New Roman" w:cs="Times New Roman"/>
          <w:b/>
          <w:sz w:val="24"/>
          <w:szCs w:val="24"/>
        </w:rPr>
        <w:t>.</w:t>
      </w:r>
      <w:r w:rsidRPr="00CE3F5C">
        <w:rPr>
          <w:rFonts w:ascii="Times New Roman" w:hAnsi="Times New Roman" w:cs="Times New Roman"/>
          <w:sz w:val="24"/>
          <w:szCs w:val="24"/>
        </w:rPr>
        <w:t xml:space="preserve"> </w:t>
      </w:r>
      <w:r w:rsidRPr="00CE3F5C">
        <w:rPr>
          <w:rFonts w:ascii="Times New Roman" w:hAnsi="Times New Roman" w:cs="Times New Roman"/>
          <w:b/>
          <w:sz w:val="24"/>
          <w:szCs w:val="24"/>
        </w:rPr>
        <w:t>Санитарно-защитные зоны для канализационных очистных</w:t>
      </w:r>
      <w:r w:rsidRPr="00CE3F5C">
        <w:rPr>
          <w:rFonts w:ascii="Times New Roman" w:hAnsi="Times New Roman" w:cs="Times New Roman"/>
          <w:sz w:val="24"/>
          <w:szCs w:val="24"/>
        </w:rPr>
        <w:t xml:space="preserve"> </w:t>
      </w:r>
      <w:r w:rsidRPr="00CE3F5C">
        <w:rPr>
          <w:rFonts w:ascii="Times New Roman" w:hAnsi="Times New Roman" w:cs="Times New Roman"/>
          <w:b/>
          <w:sz w:val="24"/>
          <w:szCs w:val="24"/>
        </w:rPr>
        <w:t>сооружений</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lastRenderedPageBreak/>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000"/>
      </w:tblPr>
      <w:tblGrid>
        <w:gridCol w:w="4962"/>
        <w:gridCol w:w="1275"/>
        <w:gridCol w:w="1276"/>
        <w:gridCol w:w="1276"/>
        <w:gridCol w:w="1276"/>
      </w:tblGrid>
      <w:tr w:rsidR="00CB54F7" w:rsidRPr="00CE3F5C" w:rsidTr="00E451BF">
        <w:trPr>
          <w:cantSplit/>
          <w:trHeight w:val="480"/>
        </w:trPr>
        <w:tc>
          <w:tcPr>
            <w:tcW w:w="4962" w:type="dxa"/>
            <w:vMerge w:val="restart"/>
            <w:tcBorders>
              <w:top w:val="single" w:sz="6" w:space="0" w:color="auto"/>
              <w:left w:val="single" w:sz="6" w:space="0" w:color="auto"/>
              <w:bottom w:val="nil"/>
              <w:right w:val="single" w:sz="6" w:space="0" w:color="auto"/>
            </w:tcBorders>
            <w:shd w:val="clear" w:color="auto" w:fill="auto"/>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Сооружения для очистки сточных вод</w:t>
            </w:r>
          </w:p>
        </w:tc>
        <w:tc>
          <w:tcPr>
            <w:tcW w:w="5103" w:type="dxa"/>
            <w:gridSpan w:val="4"/>
            <w:tcBorders>
              <w:top w:val="single" w:sz="6" w:space="0" w:color="auto"/>
              <w:left w:val="single" w:sz="6" w:space="0" w:color="auto"/>
              <w:bottom w:val="single" w:sz="6" w:space="0" w:color="auto"/>
              <w:right w:val="single" w:sz="6" w:space="0" w:color="auto"/>
            </w:tcBorders>
            <w:shd w:val="clear" w:color="auto" w:fill="auto"/>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Расстояние в м при расчетной производител</w:t>
            </w:r>
            <w:r w:rsidRPr="00CE3F5C">
              <w:rPr>
                <w:rFonts w:ascii="Times New Roman" w:hAnsi="Times New Roman" w:cs="Times New Roman"/>
                <w:sz w:val="24"/>
                <w:szCs w:val="24"/>
              </w:rPr>
              <w:t>ь</w:t>
            </w:r>
            <w:r w:rsidRPr="00CE3F5C">
              <w:rPr>
                <w:rFonts w:ascii="Times New Roman" w:hAnsi="Times New Roman" w:cs="Times New Roman"/>
                <w:sz w:val="24"/>
                <w:szCs w:val="24"/>
              </w:rPr>
              <w:t>ности очистных сооружений, тыс. куб. м/сутки</w:t>
            </w:r>
          </w:p>
        </w:tc>
      </w:tr>
      <w:tr w:rsidR="00CB54F7" w:rsidRPr="00CE3F5C" w:rsidTr="00E451BF">
        <w:trPr>
          <w:cantSplit/>
          <w:trHeight w:val="360"/>
        </w:trPr>
        <w:tc>
          <w:tcPr>
            <w:tcW w:w="4962" w:type="dxa"/>
            <w:vMerge/>
            <w:tcBorders>
              <w:top w:val="nil"/>
              <w:left w:val="single" w:sz="6" w:space="0" w:color="auto"/>
              <w:bottom w:val="single" w:sz="6" w:space="0" w:color="auto"/>
              <w:right w:val="single" w:sz="6" w:space="0" w:color="auto"/>
            </w:tcBorders>
            <w:shd w:val="clear" w:color="auto" w:fill="auto"/>
          </w:tcPr>
          <w:p w:rsidR="00CB54F7" w:rsidRPr="00CE3F5C" w:rsidRDefault="00CB54F7" w:rsidP="00CB54F7">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 xml:space="preserve">до 0,2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 xml:space="preserve">более 0,2 до 5,0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 xml:space="preserve">более 5,0 до 50,0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 xml:space="preserve">более 50,0 до 280  </w:t>
            </w:r>
          </w:p>
        </w:tc>
      </w:tr>
      <w:tr w:rsidR="00CB54F7" w:rsidRPr="00CE3F5C" w:rsidTr="00E451BF">
        <w:trPr>
          <w:cantSplit/>
          <w:trHeight w:val="360"/>
        </w:trPr>
        <w:tc>
          <w:tcPr>
            <w:tcW w:w="4962"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20</w:t>
            </w:r>
          </w:p>
        </w:tc>
        <w:tc>
          <w:tcPr>
            <w:tcW w:w="1276"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20</w:t>
            </w:r>
          </w:p>
        </w:tc>
        <w:tc>
          <w:tcPr>
            <w:tcW w:w="1276"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30</w:t>
            </w:r>
          </w:p>
        </w:tc>
      </w:tr>
      <w:tr w:rsidR="00CB54F7" w:rsidRPr="00CE3F5C" w:rsidTr="00E451BF">
        <w:trPr>
          <w:cantSplit/>
          <w:trHeight w:val="600"/>
        </w:trPr>
        <w:tc>
          <w:tcPr>
            <w:tcW w:w="4962"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Сооружения для механической и биологич</w:t>
            </w:r>
            <w:r w:rsidRPr="00CE3F5C">
              <w:rPr>
                <w:rFonts w:ascii="Times New Roman" w:hAnsi="Times New Roman" w:cs="Times New Roman"/>
                <w:sz w:val="24"/>
                <w:szCs w:val="24"/>
              </w:rPr>
              <w:t>е</w:t>
            </w:r>
            <w:r w:rsidRPr="00CE3F5C">
              <w:rPr>
                <w:rFonts w:ascii="Times New Roman" w:hAnsi="Times New Roman" w:cs="Times New Roman"/>
                <w:sz w:val="24"/>
                <w:szCs w:val="24"/>
              </w:rPr>
              <w:t>ской очистки с иловыми площадками для сброженных осадков, а также иловые площа</w:t>
            </w:r>
            <w:r w:rsidRPr="00CE3F5C">
              <w:rPr>
                <w:rFonts w:ascii="Times New Roman" w:hAnsi="Times New Roman" w:cs="Times New Roman"/>
                <w:sz w:val="24"/>
                <w:szCs w:val="24"/>
              </w:rPr>
              <w:t>д</w:t>
            </w:r>
            <w:r w:rsidRPr="00CE3F5C">
              <w:rPr>
                <w:rFonts w:ascii="Times New Roman" w:hAnsi="Times New Roman" w:cs="Times New Roman"/>
                <w:sz w:val="24"/>
                <w:szCs w:val="24"/>
              </w:rPr>
              <w:t xml:space="preserve">ки </w:t>
            </w:r>
          </w:p>
        </w:tc>
        <w:tc>
          <w:tcPr>
            <w:tcW w:w="1275"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400</w:t>
            </w:r>
          </w:p>
        </w:tc>
        <w:tc>
          <w:tcPr>
            <w:tcW w:w="1276"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500</w:t>
            </w:r>
          </w:p>
        </w:tc>
      </w:tr>
      <w:tr w:rsidR="00CB54F7" w:rsidRPr="00CE3F5C" w:rsidTr="00E451BF">
        <w:trPr>
          <w:cantSplit/>
          <w:trHeight w:val="600"/>
        </w:trPr>
        <w:tc>
          <w:tcPr>
            <w:tcW w:w="4962"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Сооружения для механической и биологич</w:t>
            </w:r>
            <w:r w:rsidRPr="00CE3F5C">
              <w:rPr>
                <w:rFonts w:ascii="Times New Roman" w:hAnsi="Times New Roman" w:cs="Times New Roman"/>
                <w:sz w:val="24"/>
                <w:szCs w:val="24"/>
              </w:rPr>
              <w:t>е</w:t>
            </w:r>
            <w:r w:rsidRPr="00CE3F5C">
              <w:rPr>
                <w:rFonts w:ascii="Times New Roman" w:hAnsi="Times New Roman" w:cs="Times New Roman"/>
                <w:sz w:val="24"/>
                <w:szCs w:val="24"/>
              </w:rPr>
              <w:t>ской очистки с термомеханической обрабо</w:t>
            </w:r>
            <w:r w:rsidRPr="00CE3F5C">
              <w:rPr>
                <w:rFonts w:ascii="Times New Roman" w:hAnsi="Times New Roman" w:cs="Times New Roman"/>
                <w:sz w:val="24"/>
                <w:szCs w:val="24"/>
              </w:rPr>
              <w:t>т</w:t>
            </w:r>
            <w:r w:rsidRPr="00CE3F5C">
              <w:rPr>
                <w:rFonts w:ascii="Times New Roman" w:hAnsi="Times New Roman" w:cs="Times New Roman"/>
                <w:sz w:val="24"/>
                <w:szCs w:val="24"/>
              </w:rPr>
              <w:t xml:space="preserve">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300</w:t>
            </w:r>
          </w:p>
        </w:tc>
        <w:tc>
          <w:tcPr>
            <w:tcW w:w="1276"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400</w:t>
            </w:r>
          </w:p>
        </w:tc>
      </w:tr>
      <w:tr w:rsidR="00CB54F7" w:rsidRPr="00CE3F5C" w:rsidTr="00E451BF">
        <w:trPr>
          <w:cantSplit/>
          <w:trHeight w:val="240"/>
        </w:trPr>
        <w:tc>
          <w:tcPr>
            <w:tcW w:w="4962" w:type="dxa"/>
            <w:vMerge w:val="restart"/>
            <w:tcBorders>
              <w:top w:val="single" w:sz="6" w:space="0" w:color="auto"/>
              <w:left w:val="single" w:sz="6" w:space="0" w:color="auto"/>
              <w:bottom w:val="nil"/>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Поля</w:t>
            </w:r>
          </w:p>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а) фильтрации</w:t>
            </w:r>
            <w:r w:rsidRPr="00CE3F5C">
              <w:rPr>
                <w:rFonts w:ascii="Times New Roman" w:hAnsi="Times New Roman" w:cs="Times New Roman"/>
                <w:sz w:val="24"/>
                <w:szCs w:val="24"/>
              </w:rPr>
              <w:br/>
              <w:t xml:space="preserve">б) орошения </w:t>
            </w:r>
          </w:p>
        </w:tc>
        <w:tc>
          <w:tcPr>
            <w:tcW w:w="1275"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p>
        </w:tc>
      </w:tr>
      <w:tr w:rsidR="00CB54F7" w:rsidRPr="00CE3F5C" w:rsidTr="00E451BF">
        <w:trPr>
          <w:cantSplit/>
          <w:trHeight w:val="240"/>
        </w:trPr>
        <w:tc>
          <w:tcPr>
            <w:tcW w:w="4962" w:type="dxa"/>
            <w:vMerge/>
            <w:tcBorders>
              <w:top w:val="nil"/>
              <w:left w:val="single" w:sz="6" w:space="0" w:color="auto"/>
              <w:bottom w:val="nil"/>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300</w:t>
            </w:r>
          </w:p>
        </w:tc>
        <w:tc>
          <w:tcPr>
            <w:tcW w:w="1276"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500</w:t>
            </w:r>
          </w:p>
        </w:tc>
        <w:tc>
          <w:tcPr>
            <w:tcW w:w="1276"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1 000</w:t>
            </w:r>
          </w:p>
        </w:tc>
      </w:tr>
      <w:tr w:rsidR="00CB54F7" w:rsidRPr="00CE3F5C" w:rsidTr="00E451BF">
        <w:trPr>
          <w:cantSplit/>
          <w:trHeight w:val="240"/>
        </w:trPr>
        <w:tc>
          <w:tcPr>
            <w:tcW w:w="4962" w:type="dxa"/>
            <w:vMerge/>
            <w:tcBorders>
              <w:top w:val="nil"/>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400</w:t>
            </w:r>
          </w:p>
        </w:tc>
        <w:tc>
          <w:tcPr>
            <w:tcW w:w="1276"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1 000</w:t>
            </w:r>
          </w:p>
        </w:tc>
      </w:tr>
      <w:tr w:rsidR="00CB54F7" w:rsidRPr="00CE3F5C" w:rsidTr="00E451BF">
        <w:trPr>
          <w:cantSplit/>
          <w:trHeight w:val="240"/>
        </w:trPr>
        <w:tc>
          <w:tcPr>
            <w:tcW w:w="4962"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300</w:t>
            </w:r>
          </w:p>
        </w:tc>
        <w:tc>
          <w:tcPr>
            <w:tcW w:w="1276" w:type="dxa"/>
            <w:tcBorders>
              <w:top w:val="single" w:sz="6" w:space="0" w:color="auto"/>
              <w:left w:val="single" w:sz="6" w:space="0" w:color="auto"/>
              <w:bottom w:val="single" w:sz="6" w:space="0" w:color="auto"/>
              <w:right w:val="single" w:sz="6" w:space="0" w:color="auto"/>
            </w:tcBorders>
          </w:tcPr>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300</w:t>
            </w:r>
          </w:p>
        </w:tc>
      </w:tr>
    </w:tbl>
    <w:p w:rsidR="00CB54F7" w:rsidRPr="00CE3F5C" w:rsidRDefault="00CB54F7" w:rsidP="00CB54F7">
      <w:pPr>
        <w:pStyle w:val="100"/>
      </w:pPr>
    </w:p>
    <w:p w:rsidR="00DE7B93" w:rsidRPr="00CE3F5C" w:rsidRDefault="00DE7B93" w:rsidP="00DE7B93">
      <w:pPr>
        <w:pStyle w:val="Standard"/>
        <w:ind w:firstLine="720"/>
        <w:jc w:val="both"/>
        <w:rPr>
          <w:rFonts w:cs="Times New Roman"/>
        </w:rPr>
      </w:pPr>
      <w:r w:rsidRPr="00CE3F5C">
        <w:rPr>
          <w:rFonts w:cs="Times New Roman"/>
        </w:rPr>
        <w:t>Очистные сооружения производственных и ливневых сточных вод вагоноремонтного депо Поворино и о</w:t>
      </w:r>
      <w:r w:rsidRPr="00CE3F5C">
        <w:rPr>
          <w:rFonts w:cs="Times New Roman"/>
          <w:color w:val="000000"/>
        </w:rPr>
        <w:t>чистные сооружения биологической очистки ст. Поворино</w:t>
      </w:r>
      <w:r w:rsidRPr="00CE3F5C">
        <w:rPr>
          <w:rFonts w:cs="Times New Roman"/>
        </w:rPr>
        <w:t xml:space="preserve"> работают не эффективно, локальные очистные сооружения локомотивного депо Поворино по настоящее время не введены в эксплуатацию, что приводит к загрязнению р. Свинцовка.</w:t>
      </w:r>
    </w:p>
    <w:p w:rsidR="00DE7B93" w:rsidRPr="00CE3F5C" w:rsidRDefault="00DE7B93" w:rsidP="00DE7B93">
      <w:pPr>
        <w:pStyle w:val="Standard"/>
        <w:ind w:firstLine="720"/>
        <w:jc w:val="both"/>
        <w:rPr>
          <w:rFonts w:cs="Times New Roman"/>
        </w:rPr>
      </w:pPr>
      <w:r w:rsidRPr="00CE3F5C">
        <w:rPr>
          <w:rFonts w:cs="Times New Roman"/>
        </w:rPr>
        <w:t>Стоки от централизованной системы канализации по самотечным и напорным коллекторам поступают на очистные сооружения, производительность которых, проектная 10 тыс.куб.м. в сутки, фактически производительность очистных составляет 3,62 тыс.куб.м в сутки.</w:t>
      </w:r>
    </w:p>
    <w:p w:rsidR="00CB54F7" w:rsidRPr="00CE3F5C" w:rsidRDefault="00CB54F7" w:rsidP="00CB54F7">
      <w:pPr>
        <w:pStyle w:val="ConsPlusNormal"/>
        <w:widowControl/>
        <w:ind w:firstLine="540"/>
        <w:jc w:val="both"/>
        <w:rPr>
          <w:rFonts w:ascii="Times New Roman" w:hAnsi="Times New Roman" w:cs="Times New Roman"/>
          <w:sz w:val="24"/>
          <w:szCs w:val="24"/>
        </w:rPr>
      </w:pP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Примечания:</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w:t>
      </w:r>
      <w:r w:rsidRPr="00CE3F5C">
        <w:rPr>
          <w:rFonts w:ascii="Times New Roman" w:hAnsi="Times New Roman" w:cs="Times New Roman"/>
          <w:sz w:val="24"/>
          <w:szCs w:val="24"/>
        </w:rPr>
        <w:t>о</w:t>
      </w:r>
      <w:r w:rsidRPr="00CE3F5C">
        <w:rPr>
          <w:rFonts w:ascii="Times New Roman" w:hAnsi="Times New Roman" w:cs="Times New Roman"/>
          <w:sz w:val="24"/>
          <w:szCs w:val="24"/>
        </w:rPr>
        <w:t>ронежской области.</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При отсутствии иловых площадок на территории очистных сооружений производительн</w:t>
      </w:r>
      <w:r w:rsidRPr="00CE3F5C">
        <w:rPr>
          <w:rFonts w:ascii="Times New Roman" w:hAnsi="Times New Roman" w:cs="Times New Roman"/>
          <w:sz w:val="24"/>
          <w:szCs w:val="24"/>
        </w:rPr>
        <w:t>о</w:t>
      </w:r>
      <w:r w:rsidRPr="00CE3F5C">
        <w:rPr>
          <w:rFonts w:ascii="Times New Roman" w:hAnsi="Times New Roman" w:cs="Times New Roman"/>
          <w:sz w:val="24"/>
          <w:szCs w:val="24"/>
        </w:rPr>
        <w:t>стью свыше 0,2 тыс. куб. м/сутки размер зоны следует сокращать на 30%.</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Для полей фильтрации площадью до </w:t>
      </w:r>
      <w:smartTag w:uri="urn:schemas-microsoft-com:office:smarttags" w:element="metricconverter">
        <w:smartTagPr>
          <w:attr w:name="ProductID" w:val="0,5 га"/>
        </w:smartTagPr>
        <w:r w:rsidRPr="00CE3F5C">
          <w:rPr>
            <w:rFonts w:ascii="Times New Roman" w:hAnsi="Times New Roman" w:cs="Times New Roman"/>
            <w:sz w:val="24"/>
            <w:szCs w:val="24"/>
          </w:rPr>
          <w:t>0,5 га</w:t>
        </w:r>
      </w:smartTag>
      <w:r w:rsidRPr="00CE3F5C">
        <w:rPr>
          <w:rFonts w:ascii="Times New Roman" w:hAnsi="Times New Roman" w:cs="Times New Roman"/>
          <w:sz w:val="24"/>
          <w:szCs w:val="24"/>
        </w:rPr>
        <w:t>, для полей орошения коммунального типа пл</w:t>
      </w:r>
      <w:r w:rsidRPr="00CE3F5C">
        <w:rPr>
          <w:rFonts w:ascii="Times New Roman" w:hAnsi="Times New Roman" w:cs="Times New Roman"/>
          <w:sz w:val="24"/>
          <w:szCs w:val="24"/>
        </w:rPr>
        <w:t>о</w:t>
      </w:r>
      <w:r w:rsidRPr="00CE3F5C">
        <w:rPr>
          <w:rFonts w:ascii="Times New Roman" w:hAnsi="Times New Roman" w:cs="Times New Roman"/>
          <w:sz w:val="24"/>
          <w:szCs w:val="24"/>
        </w:rPr>
        <w:t xml:space="preserve">щадью до </w:t>
      </w:r>
      <w:smartTag w:uri="urn:schemas-microsoft-com:office:smarttags" w:element="metricconverter">
        <w:smartTagPr>
          <w:attr w:name="ProductID" w:val="1,0 га"/>
        </w:smartTagPr>
        <w:r w:rsidRPr="00CE3F5C">
          <w:rPr>
            <w:rFonts w:ascii="Times New Roman" w:hAnsi="Times New Roman" w:cs="Times New Roman"/>
            <w:sz w:val="24"/>
            <w:szCs w:val="24"/>
          </w:rPr>
          <w:t>1,0 га</w:t>
        </w:r>
      </w:smartTag>
      <w:r w:rsidRPr="00CE3F5C">
        <w:rPr>
          <w:rFonts w:ascii="Times New Roman" w:hAnsi="Times New Roman" w:cs="Times New Roman"/>
          <w:sz w:val="24"/>
          <w:szCs w:val="24"/>
        </w:rPr>
        <w:t>, для сооружений механической и биологической очистки сточных вод произв</w:t>
      </w:r>
      <w:r w:rsidRPr="00CE3F5C">
        <w:rPr>
          <w:rFonts w:ascii="Times New Roman" w:hAnsi="Times New Roman" w:cs="Times New Roman"/>
          <w:sz w:val="24"/>
          <w:szCs w:val="24"/>
        </w:rPr>
        <w:t>о</w:t>
      </w:r>
      <w:r w:rsidRPr="00CE3F5C">
        <w:rPr>
          <w:rFonts w:ascii="Times New Roman" w:hAnsi="Times New Roman" w:cs="Times New Roman"/>
          <w:sz w:val="24"/>
          <w:szCs w:val="24"/>
        </w:rPr>
        <w:t xml:space="preserve">дительностью до 50 куб. м/сутки СЗЗ следует принимать размером </w:t>
      </w:r>
      <w:smartTag w:uri="urn:schemas-microsoft-com:office:smarttags" w:element="metricconverter">
        <w:smartTagPr>
          <w:attr w:name="ProductID" w:val="100 м"/>
        </w:smartTagPr>
        <w:r w:rsidRPr="00CE3F5C">
          <w:rPr>
            <w:rFonts w:ascii="Times New Roman" w:hAnsi="Times New Roman" w:cs="Times New Roman"/>
            <w:sz w:val="24"/>
            <w:szCs w:val="24"/>
          </w:rPr>
          <w:t>100 м</w:t>
        </w:r>
      </w:smartTag>
      <w:r w:rsidRPr="00CE3F5C">
        <w:rPr>
          <w:rFonts w:ascii="Times New Roman" w:hAnsi="Times New Roman" w:cs="Times New Roman"/>
          <w:sz w:val="24"/>
          <w:szCs w:val="24"/>
        </w:rPr>
        <w:t>.</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Для полей подземной фильтрации пропускной способностью до 15 куб. м/сутки СЗЗ след</w:t>
      </w:r>
      <w:r w:rsidRPr="00CE3F5C">
        <w:rPr>
          <w:rFonts w:ascii="Times New Roman" w:hAnsi="Times New Roman" w:cs="Times New Roman"/>
          <w:sz w:val="24"/>
          <w:szCs w:val="24"/>
        </w:rPr>
        <w:t>у</w:t>
      </w:r>
      <w:r w:rsidRPr="00CE3F5C">
        <w:rPr>
          <w:rFonts w:ascii="Times New Roman" w:hAnsi="Times New Roman" w:cs="Times New Roman"/>
          <w:sz w:val="24"/>
          <w:szCs w:val="24"/>
        </w:rPr>
        <w:t xml:space="preserve">ет принимать размером </w:t>
      </w:r>
      <w:smartTag w:uri="urn:schemas-microsoft-com:office:smarttags" w:element="metricconverter">
        <w:smartTagPr>
          <w:attr w:name="ProductID" w:val="50 м"/>
        </w:smartTagPr>
        <w:r w:rsidRPr="00CE3F5C">
          <w:rPr>
            <w:rFonts w:ascii="Times New Roman" w:hAnsi="Times New Roman" w:cs="Times New Roman"/>
            <w:sz w:val="24"/>
            <w:szCs w:val="24"/>
          </w:rPr>
          <w:t>50 м</w:t>
        </w:r>
      </w:smartTag>
      <w:r w:rsidRPr="00CE3F5C">
        <w:rPr>
          <w:rFonts w:ascii="Times New Roman" w:hAnsi="Times New Roman" w:cs="Times New Roman"/>
          <w:sz w:val="24"/>
          <w:szCs w:val="24"/>
        </w:rPr>
        <w:t>.</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rsidRPr="00CE3F5C">
          <w:rPr>
            <w:rFonts w:ascii="Times New Roman" w:hAnsi="Times New Roman" w:cs="Times New Roman"/>
            <w:sz w:val="24"/>
            <w:szCs w:val="24"/>
          </w:rPr>
          <w:t>25 м</w:t>
        </w:r>
      </w:smartTag>
      <w:r w:rsidRPr="00CE3F5C">
        <w:rPr>
          <w:rFonts w:ascii="Times New Roman" w:hAnsi="Times New Roman" w:cs="Times New Roman"/>
          <w:sz w:val="24"/>
          <w:szCs w:val="24"/>
        </w:rPr>
        <w:t xml:space="preserve">, от септиков - </w:t>
      </w:r>
      <w:smartTag w:uri="urn:schemas-microsoft-com:office:smarttags" w:element="metricconverter">
        <w:smartTagPr>
          <w:attr w:name="ProductID" w:val="5 м"/>
        </w:smartTagPr>
        <w:r w:rsidRPr="00CE3F5C">
          <w:rPr>
            <w:rFonts w:ascii="Times New Roman" w:hAnsi="Times New Roman" w:cs="Times New Roman"/>
            <w:sz w:val="24"/>
            <w:szCs w:val="24"/>
          </w:rPr>
          <w:t>5 м</w:t>
        </w:r>
      </w:smartTag>
      <w:r w:rsidRPr="00CE3F5C">
        <w:rPr>
          <w:rFonts w:ascii="Times New Roman" w:hAnsi="Times New Roman" w:cs="Times New Roman"/>
          <w:sz w:val="24"/>
          <w:szCs w:val="24"/>
        </w:rPr>
        <w:t xml:space="preserve">, от фильтрующих колодцев - </w:t>
      </w:r>
      <w:smartTag w:uri="urn:schemas-microsoft-com:office:smarttags" w:element="metricconverter">
        <w:smartTagPr>
          <w:attr w:name="ProductID" w:val="8 м"/>
        </w:smartTagPr>
        <w:r w:rsidRPr="00CE3F5C">
          <w:rPr>
            <w:rFonts w:ascii="Times New Roman" w:hAnsi="Times New Roman" w:cs="Times New Roman"/>
            <w:sz w:val="24"/>
            <w:szCs w:val="24"/>
          </w:rPr>
          <w:t>8 м</w:t>
        </w:r>
      </w:smartTag>
      <w:r w:rsidRPr="00CE3F5C">
        <w:rPr>
          <w:rFonts w:ascii="Times New Roman" w:hAnsi="Times New Roman" w:cs="Times New Roman"/>
          <w:sz w:val="24"/>
          <w:szCs w:val="24"/>
        </w:rPr>
        <w:t xml:space="preserve">, от выгребных ям - </w:t>
      </w:r>
      <w:smartTag w:uri="urn:schemas-microsoft-com:office:smarttags" w:element="metricconverter">
        <w:smartTagPr>
          <w:attr w:name="ProductID" w:val="8 м"/>
        </w:smartTagPr>
        <w:r w:rsidRPr="00CE3F5C">
          <w:rPr>
            <w:rFonts w:ascii="Times New Roman" w:hAnsi="Times New Roman" w:cs="Times New Roman"/>
            <w:sz w:val="24"/>
            <w:szCs w:val="24"/>
          </w:rPr>
          <w:t>8 м</w:t>
        </w:r>
      </w:smartTag>
      <w:r w:rsidRPr="00CE3F5C">
        <w:rPr>
          <w:rFonts w:ascii="Times New Roman" w:hAnsi="Times New Roman" w:cs="Times New Roman"/>
          <w:sz w:val="24"/>
          <w:szCs w:val="24"/>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CE3F5C">
          <w:rPr>
            <w:rFonts w:ascii="Times New Roman" w:hAnsi="Times New Roman" w:cs="Times New Roman"/>
            <w:sz w:val="24"/>
            <w:szCs w:val="24"/>
          </w:rPr>
          <w:t>50 м</w:t>
        </w:r>
      </w:smartTag>
      <w:r w:rsidRPr="00CE3F5C">
        <w:rPr>
          <w:rFonts w:ascii="Times New Roman" w:hAnsi="Times New Roman" w:cs="Times New Roman"/>
          <w:sz w:val="24"/>
          <w:szCs w:val="24"/>
        </w:rPr>
        <w:t>.</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CE3F5C">
          <w:rPr>
            <w:rFonts w:ascii="Times New Roman" w:hAnsi="Times New Roman" w:cs="Times New Roman"/>
            <w:sz w:val="24"/>
            <w:szCs w:val="24"/>
          </w:rPr>
          <w:t>100 м</w:t>
        </w:r>
      </w:smartTag>
      <w:r w:rsidRPr="00CE3F5C">
        <w:rPr>
          <w:rFonts w:ascii="Times New Roman" w:hAnsi="Times New Roman" w:cs="Times New Roman"/>
          <w:sz w:val="24"/>
          <w:szCs w:val="24"/>
        </w:rPr>
        <w:t xml:space="preserve">, закрытого типа - </w:t>
      </w:r>
      <w:smartTag w:uri="urn:schemas-microsoft-com:office:smarttags" w:element="metricconverter">
        <w:smartTagPr>
          <w:attr w:name="ProductID" w:val="50 м"/>
        </w:smartTagPr>
        <w:r w:rsidRPr="00CE3F5C">
          <w:rPr>
            <w:rFonts w:ascii="Times New Roman" w:hAnsi="Times New Roman" w:cs="Times New Roman"/>
            <w:sz w:val="24"/>
            <w:szCs w:val="24"/>
          </w:rPr>
          <w:t>50 м</w:t>
        </w:r>
      </w:smartTag>
      <w:r w:rsidRPr="00CE3F5C">
        <w:rPr>
          <w:rFonts w:ascii="Times New Roman" w:hAnsi="Times New Roman" w:cs="Times New Roman"/>
          <w:sz w:val="24"/>
          <w:szCs w:val="24"/>
        </w:rPr>
        <w:t>.</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Кроме того, устанавливаются санитарно-защитные зоны:</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 от сливных станций - </w:t>
      </w:r>
      <w:smartTag w:uri="urn:schemas-microsoft-com:office:smarttags" w:element="metricconverter">
        <w:smartTagPr>
          <w:attr w:name="ProductID" w:val="300 м"/>
        </w:smartTagPr>
        <w:r w:rsidRPr="00CE3F5C">
          <w:rPr>
            <w:rFonts w:ascii="Times New Roman" w:hAnsi="Times New Roman" w:cs="Times New Roman"/>
            <w:sz w:val="24"/>
            <w:szCs w:val="24"/>
          </w:rPr>
          <w:t>300 м</w:t>
        </w:r>
      </w:smartTag>
      <w:r w:rsidRPr="00CE3F5C">
        <w:rPr>
          <w:rFonts w:ascii="Times New Roman" w:hAnsi="Times New Roman" w:cs="Times New Roman"/>
          <w:sz w:val="24"/>
          <w:szCs w:val="24"/>
        </w:rPr>
        <w:t>;</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от шламонакопителей - в зависимости от состава и свойств шлама по согласованию с о</w:t>
      </w:r>
      <w:r w:rsidRPr="00CE3F5C">
        <w:rPr>
          <w:rFonts w:ascii="Times New Roman" w:hAnsi="Times New Roman" w:cs="Times New Roman"/>
          <w:sz w:val="24"/>
          <w:szCs w:val="24"/>
        </w:rPr>
        <w:t>р</w:t>
      </w:r>
      <w:r w:rsidRPr="00CE3F5C">
        <w:rPr>
          <w:rFonts w:ascii="Times New Roman" w:hAnsi="Times New Roman" w:cs="Times New Roman"/>
          <w:sz w:val="24"/>
          <w:szCs w:val="24"/>
        </w:rPr>
        <w:t>ганами Роспотребнадзора;</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CE3F5C">
          <w:rPr>
            <w:rFonts w:ascii="Times New Roman" w:hAnsi="Times New Roman" w:cs="Times New Roman"/>
            <w:sz w:val="24"/>
            <w:szCs w:val="24"/>
          </w:rPr>
          <w:t>100 м</w:t>
        </w:r>
      </w:smartTag>
      <w:r w:rsidRPr="00CE3F5C">
        <w:rPr>
          <w:rFonts w:ascii="Times New Roman" w:hAnsi="Times New Roman" w:cs="Times New Roman"/>
          <w:sz w:val="24"/>
          <w:szCs w:val="24"/>
        </w:rPr>
        <w:t>.</w:t>
      </w:r>
    </w:p>
    <w:p w:rsidR="00CB54F7" w:rsidRPr="00CE3F5C" w:rsidRDefault="00CB54F7" w:rsidP="00CB54F7">
      <w:pPr>
        <w:ind w:firstLine="680"/>
        <w:rPr>
          <w:bCs/>
        </w:rPr>
      </w:pPr>
    </w:p>
    <w:p w:rsidR="00CB54F7" w:rsidRPr="00CE3F5C" w:rsidRDefault="00CB54F7" w:rsidP="00CB54F7">
      <w:pPr>
        <w:ind w:firstLine="680"/>
        <w:rPr>
          <w:b/>
          <w:bCs/>
        </w:rPr>
      </w:pPr>
      <w:r w:rsidRPr="00CE3F5C">
        <w:rPr>
          <w:b/>
          <w:bCs/>
        </w:rPr>
        <w:t>28.</w:t>
      </w:r>
      <w:r w:rsidR="008138FF" w:rsidRPr="00CE3F5C">
        <w:rPr>
          <w:b/>
          <w:bCs/>
        </w:rPr>
        <w:t>4</w:t>
      </w:r>
      <w:r w:rsidRPr="00CE3F5C">
        <w:rPr>
          <w:b/>
          <w:bCs/>
        </w:rPr>
        <w:t>. Ограничения по требованиям охраны инженерно-транспортных коммуникаций</w:t>
      </w:r>
    </w:p>
    <w:p w:rsidR="00CB54F7" w:rsidRPr="00CE3F5C" w:rsidRDefault="00CB54F7" w:rsidP="00CB54F7">
      <w:pPr>
        <w:ind w:firstLine="680"/>
        <w:rPr>
          <w:b/>
          <w:bCs/>
          <w:iCs/>
        </w:rPr>
      </w:pPr>
      <w:r w:rsidRPr="00CE3F5C">
        <w:rPr>
          <w:bCs/>
        </w:rPr>
        <w:lastRenderedPageBreak/>
        <w:tab/>
      </w:r>
      <w:r w:rsidRPr="00CE3F5C">
        <w:rPr>
          <w:b/>
          <w:bCs/>
        </w:rPr>
        <w:t>28.</w:t>
      </w:r>
      <w:r w:rsidR="008138FF" w:rsidRPr="00CE3F5C">
        <w:rPr>
          <w:b/>
          <w:bCs/>
        </w:rPr>
        <w:t>4</w:t>
      </w:r>
      <w:r w:rsidRPr="00CE3F5C">
        <w:rPr>
          <w:b/>
          <w:bCs/>
        </w:rPr>
        <w:t>.1. Полоса отвода и придорожная полоса автомобильных дорог</w:t>
      </w:r>
      <w:r w:rsidRPr="00CE3F5C">
        <w:rPr>
          <w:rStyle w:val="af0"/>
          <w:b/>
          <w:bCs/>
        </w:rPr>
        <w:footnoteReference w:id="1"/>
      </w:r>
      <w:r w:rsidRPr="00CE3F5C">
        <w:rPr>
          <w:b/>
          <w:bCs/>
        </w:rPr>
        <w:t>.</w:t>
      </w:r>
    </w:p>
    <w:p w:rsidR="003746EE" w:rsidRPr="00CE3F5C" w:rsidRDefault="003746EE" w:rsidP="00206B34">
      <w:pPr>
        <w:ind w:firstLine="680"/>
      </w:pPr>
      <w:r w:rsidRPr="00CE3F5C">
        <w:t>Г</w:t>
      </w:r>
      <w:r w:rsidR="00ED790A">
        <w:t>ородское поселение г</w:t>
      </w:r>
      <w:r w:rsidRPr="00CE3F5C">
        <w:t>ород Поворино также является крупным автотранспортным узлом. По территории поселения проходят автомобильные дороги общего пользования регионального значения.</w:t>
      </w:r>
    </w:p>
    <w:p w:rsidR="003746EE" w:rsidRPr="00CE3F5C" w:rsidRDefault="003746EE" w:rsidP="003746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552"/>
        <w:gridCol w:w="2126"/>
      </w:tblGrid>
      <w:tr w:rsidR="00F41D6A" w:rsidRPr="00CE3F5C" w:rsidTr="00AF7528">
        <w:tc>
          <w:tcPr>
            <w:tcW w:w="5353" w:type="dxa"/>
          </w:tcPr>
          <w:p w:rsidR="00F41D6A" w:rsidRPr="00CE3F5C" w:rsidRDefault="00F41D6A" w:rsidP="00625B3C">
            <w:pPr>
              <w:jc w:val="center"/>
            </w:pPr>
            <w:r w:rsidRPr="00CE3F5C">
              <w:t>Наименование дороги</w:t>
            </w:r>
          </w:p>
        </w:tc>
        <w:tc>
          <w:tcPr>
            <w:tcW w:w="2552" w:type="dxa"/>
          </w:tcPr>
          <w:p w:rsidR="00F41D6A" w:rsidRPr="00CE3F5C" w:rsidRDefault="00F41D6A" w:rsidP="00625B3C">
            <w:pPr>
              <w:jc w:val="center"/>
            </w:pPr>
            <w:r w:rsidRPr="00CE3F5C">
              <w:t>Группа содержания</w:t>
            </w:r>
          </w:p>
        </w:tc>
        <w:tc>
          <w:tcPr>
            <w:tcW w:w="2126" w:type="dxa"/>
          </w:tcPr>
          <w:p w:rsidR="00F41D6A" w:rsidRPr="00CE3F5C" w:rsidRDefault="00F41D6A" w:rsidP="00625B3C">
            <w:pPr>
              <w:jc w:val="center"/>
            </w:pPr>
            <w:r w:rsidRPr="00CE3F5C">
              <w:t>категория</w:t>
            </w:r>
          </w:p>
        </w:tc>
      </w:tr>
      <w:tr w:rsidR="00F41D6A" w:rsidRPr="00CE3F5C" w:rsidTr="00AF7528">
        <w:tc>
          <w:tcPr>
            <w:tcW w:w="5353" w:type="dxa"/>
          </w:tcPr>
          <w:p w:rsidR="00F41D6A" w:rsidRPr="00CE3F5C" w:rsidRDefault="00F41D6A" w:rsidP="003746EE"/>
        </w:tc>
        <w:tc>
          <w:tcPr>
            <w:tcW w:w="2552" w:type="dxa"/>
          </w:tcPr>
          <w:p w:rsidR="00F41D6A" w:rsidRPr="00CE3F5C" w:rsidRDefault="00F41D6A" w:rsidP="00625B3C">
            <w:pPr>
              <w:jc w:val="center"/>
            </w:pPr>
          </w:p>
        </w:tc>
        <w:tc>
          <w:tcPr>
            <w:tcW w:w="2126" w:type="dxa"/>
          </w:tcPr>
          <w:p w:rsidR="00F41D6A" w:rsidRPr="00CE3F5C" w:rsidRDefault="00F41D6A" w:rsidP="00625B3C">
            <w:pPr>
              <w:jc w:val="center"/>
            </w:pPr>
          </w:p>
        </w:tc>
      </w:tr>
      <w:tr w:rsidR="00F41D6A" w:rsidRPr="00CE3F5C" w:rsidTr="00AF7528">
        <w:tc>
          <w:tcPr>
            <w:tcW w:w="5353" w:type="dxa"/>
          </w:tcPr>
          <w:p w:rsidR="00F41D6A" w:rsidRPr="00CE3F5C" w:rsidRDefault="00F41D6A" w:rsidP="003746EE">
            <w:r w:rsidRPr="00CE3F5C">
              <w:t>М «Каспий» - г. Поворино</w:t>
            </w:r>
          </w:p>
        </w:tc>
        <w:tc>
          <w:tcPr>
            <w:tcW w:w="2552" w:type="dxa"/>
          </w:tcPr>
          <w:p w:rsidR="00F41D6A" w:rsidRPr="00CE3F5C" w:rsidRDefault="00F41D6A" w:rsidP="00625B3C">
            <w:pPr>
              <w:jc w:val="center"/>
            </w:pPr>
            <w:r w:rsidRPr="00CE3F5C">
              <w:t>Б</w:t>
            </w:r>
          </w:p>
        </w:tc>
        <w:tc>
          <w:tcPr>
            <w:tcW w:w="2126" w:type="dxa"/>
          </w:tcPr>
          <w:p w:rsidR="00F41D6A" w:rsidRPr="00CE3F5C" w:rsidRDefault="00F41D6A" w:rsidP="00625B3C">
            <w:pPr>
              <w:jc w:val="center"/>
              <w:rPr>
                <w:lang w:val="en-US"/>
              </w:rPr>
            </w:pPr>
            <w:r w:rsidRPr="00CE3F5C">
              <w:rPr>
                <w:lang w:val="en-US"/>
              </w:rPr>
              <w:t>III</w:t>
            </w:r>
          </w:p>
        </w:tc>
      </w:tr>
      <w:tr w:rsidR="00F41D6A" w:rsidRPr="00CE3F5C" w:rsidTr="00AF7528">
        <w:tc>
          <w:tcPr>
            <w:tcW w:w="5353" w:type="dxa"/>
          </w:tcPr>
          <w:p w:rsidR="00F41D6A" w:rsidRPr="00CE3F5C" w:rsidRDefault="00F41D6A" w:rsidP="001B69AE">
            <w:r w:rsidRPr="00CE3F5C">
              <w:t>Поворино-Пески-Байчурово</w:t>
            </w:r>
          </w:p>
        </w:tc>
        <w:tc>
          <w:tcPr>
            <w:tcW w:w="2552" w:type="dxa"/>
          </w:tcPr>
          <w:p w:rsidR="00F41D6A" w:rsidRPr="00CE3F5C" w:rsidRDefault="00F41D6A" w:rsidP="00625B3C">
            <w:pPr>
              <w:jc w:val="center"/>
            </w:pPr>
            <w:r w:rsidRPr="00CE3F5C">
              <w:t>Б</w:t>
            </w:r>
          </w:p>
        </w:tc>
        <w:tc>
          <w:tcPr>
            <w:tcW w:w="2126" w:type="dxa"/>
          </w:tcPr>
          <w:p w:rsidR="00F41D6A" w:rsidRPr="00CE3F5C" w:rsidRDefault="00F41D6A" w:rsidP="00625B3C">
            <w:pPr>
              <w:jc w:val="center"/>
              <w:rPr>
                <w:lang w:val="en-US"/>
              </w:rPr>
            </w:pPr>
            <w:r w:rsidRPr="00CE3F5C">
              <w:rPr>
                <w:lang w:val="en-US"/>
              </w:rPr>
              <w:t>III</w:t>
            </w:r>
          </w:p>
        </w:tc>
      </w:tr>
      <w:tr w:rsidR="00F41D6A" w:rsidRPr="00CE3F5C" w:rsidTr="00AF7528">
        <w:tc>
          <w:tcPr>
            <w:tcW w:w="5353" w:type="dxa"/>
          </w:tcPr>
          <w:p w:rsidR="00F41D6A" w:rsidRPr="00CE3F5C" w:rsidRDefault="00F41D6A" w:rsidP="003746EE">
            <w:r w:rsidRPr="00CE3F5C">
              <w:t>Обход г. Поворино</w:t>
            </w:r>
          </w:p>
        </w:tc>
        <w:tc>
          <w:tcPr>
            <w:tcW w:w="2552" w:type="dxa"/>
          </w:tcPr>
          <w:p w:rsidR="00F41D6A" w:rsidRPr="00CE3F5C" w:rsidRDefault="00F41D6A" w:rsidP="00625B3C">
            <w:pPr>
              <w:jc w:val="center"/>
            </w:pPr>
            <w:r w:rsidRPr="00CE3F5C">
              <w:t>Б</w:t>
            </w:r>
          </w:p>
        </w:tc>
        <w:tc>
          <w:tcPr>
            <w:tcW w:w="2126" w:type="dxa"/>
          </w:tcPr>
          <w:p w:rsidR="00F41D6A" w:rsidRPr="00CE3F5C" w:rsidRDefault="00F41D6A" w:rsidP="00625B3C">
            <w:pPr>
              <w:jc w:val="center"/>
              <w:rPr>
                <w:lang w:val="en-US"/>
              </w:rPr>
            </w:pPr>
            <w:r w:rsidRPr="00CE3F5C">
              <w:rPr>
                <w:lang w:val="en-US"/>
              </w:rPr>
              <w:t>III</w:t>
            </w:r>
          </w:p>
        </w:tc>
      </w:tr>
    </w:tbl>
    <w:p w:rsidR="003746EE" w:rsidRPr="00CE3F5C" w:rsidRDefault="003746EE" w:rsidP="00CB54F7">
      <w:pPr>
        <w:ind w:firstLine="680"/>
        <w:jc w:val="both"/>
      </w:pPr>
    </w:p>
    <w:p w:rsidR="00CB54F7" w:rsidRPr="00CE3F5C" w:rsidRDefault="00CB54F7" w:rsidP="00CB54F7">
      <w:pPr>
        <w:ind w:firstLine="680"/>
        <w:jc w:val="both"/>
      </w:pPr>
      <w:r w:rsidRPr="00CE3F5C">
        <w:t>Под полосой отвода автодороги понимается совокупность земельных участков, предоста</w:t>
      </w:r>
      <w:r w:rsidRPr="00CE3F5C">
        <w:t>в</w:t>
      </w:r>
      <w:r w:rsidRPr="00CE3F5C">
        <w:t>ленных в установленном порядке для размещения конструктивных элементов и инженерных с</w:t>
      </w:r>
      <w:r w:rsidRPr="00CE3F5C">
        <w:t>о</w:t>
      </w:r>
      <w:r w:rsidRPr="00CE3F5C">
        <w:t>оружений такой дороги, а также зданий, строений, сооружений, защитных и декоративных лес</w:t>
      </w:r>
      <w:r w:rsidRPr="00CE3F5C">
        <w:t>о</w:t>
      </w:r>
      <w:r w:rsidRPr="00CE3F5C">
        <w:t xml:space="preserve">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1) В пределах полосы отвода автомобильной дороги запрещается:</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а) строительство жилых и общественных зданий, складов;</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б) проведение строительных, геолого-разведочных, топографических, горных и изыскател</w:t>
      </w:r>
      <w:r w:rsidRPr="00CE3F5C">
        <w:rPr>
          <w:rFonts w:ascii="Times New Roman" w:hAnsi="Times New Roman" w:cs="Times New Roman"/>
          <w:sz w:val="24"/>
          <w:szCs w:val="24"/>
        </w:rPr>
        <w:t>ь</w:t>
      </w:r>
      <w:r w:rsidRPr="00CE3F5C">
        <w:rPr>
          <w:rFonts w:ascii="Times New Roman" w:hAnsi="Times New Roman" w:cs="Times New Roman"/>
          <w:sz w:val="24"/>
          <w:szCs w:val="24"/>
        </w:rPr>
        <w:t>ских работ, а также устройство наземных сооружений;</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в) размещение зданий, строений, сооружений, устройств и объектов, не связанных с обсл</w:t>
      </w:r>
      <w:r w:rsidRPr="00CE3F5C">
        <w:rPr>
          <w:rFonts w:ascii="Times New Roman" w:hAnsi="Times New Roman" w:cs="Times New Roman"/>
          <w:sz w:val="24"/>
          <w:szCs w:val="24"/>
        </w:rPr>
        <w:t>у</w:t>
      </w:r>
      <w:r w:rsidRPr="00CE3F5C">
        <w:rPr>
          <w:rFonts w:ascii="Times New Roman" w:hAnsi="Times New Roman" w:cs="Times New Roman"/>
          <w:sz w:val="24"/>
          <w:szCs w:val="24"/>
        </w:rPr>
        <w:t>живанием федеральной автомобильной дороги, ее строительством, реконструкцией, ремонтом, содержанием и эксплуатацией;</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д) установка рекламных конструкций, не соответствующих требованиям технического ре</w:t>
      </w:r>
      <w:r w:rsidRPr="00CE3F5C">
        <w:rPr>
          <w:rFonts w:ascii="Times New Roman" w:hAnsi="Times New Roman" w:cs="Times New Roman"/>
          <w:sz w:val="24"/>
          <w:szCs w:val="24"/>
        </w:rPr>
        <w:t>г</w:t>
      </w:r>
      <w:r w:rsidRPr="00CE3F5C">
        <w:rPr>
          <w:rFonts w:ascii="Times New Roman" w:hAnsi="Times New Roman" w:cs="Times New Roman"/>
          <w:sz w:val="24"/>
          <w:szCs w:val="24"/>
        </w:rPr>
        <w:t>ламента и нормативных актов по вопросам безопасности движения транспорта, а также инфо</w:t>
      </w:r>
      <w:r w:rsidRPr="00CE3F5C">
        <w:rPr>
          <w:rFonts w:ascii="Times New Roman" w:hAnsi="Times New Roman" w:cs="Times New Roman"/>
          <w:sz w:val="24"/>
          <w:szCs w:val="24"/>
        </w:rPr>
        <w:t>р</w:t>
      </w:r>
      <w:r w:rsidRPr="00CE3F5C">
        <w:rPr>
          <w:rFonts w:ascii="Times New Roman" w:hAnsi="Times New Roman" w:cs="Times New Roman"/>
          <w:sz w:val="24"/>
          <w:szCs w:val="24"/>
        </w:rPr>
        <w:t>мационных щитов и указателей, не имеющих отношения к безопасности дорожного движения.</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2). В пределах полосы отвода автомобильной дороги могут размещаться объекты дорожн</w:t>
      </w:r>
      <w:r w:rsidRPr="00CE3F5C">
        <w:rPr>
          <w:rFonts w:ascii="Times New Roman" w:hAnsi="Times New Roman" w:cs="Times New Roman"/>
          <w:sz w:val="24"/>
          <w:szCs w:val="24"/>
        </w:rPr>
        <w:t>о</w:t>
      </w:r>
      <w:r w:rsidRPr="00CE3F5C">
        <w:rPr>
          <w:rFonts w:ascii="Times New Roman" w:hAnsi="Times New Roman" w:cs="Times New Roman"/>
          <w:sz w:val="24"/>
          <w:szCs w:val="24"/>
        </w:rPr>
        <w:t>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CB54F7" w:rsidRPr="00CE3F5C" w:rsidRDefault="00CB54F7" w:rsidP="00CB54F7">
      <w:pPr>
        <w:ind w:firstLine="680"/>
        <w:jc w:val="both"/>
      </w:pPr>
      <w:r w:rsidRPr="00CE3F5C">
        <w:t>Придорожные полосы устанавливаются с каждой стороны границы полосы отвода в зав</w:t>
      </w:r>
      <w:r w:rsidRPr="00CE3F5C">
        <w:t>и</w:t>
      </w:r>
      <w:r w:rsidRPr="00CE3F5C">
        <w:t xml:space="preserve">симости от категории дорог шириной: для автомобильных дорог IV и III категории – </w:t>
      </w:r>
      <w:smartTag w:uri="urn:schemas-microsoft-com:office:smarttags" w:element="metricconverter">
        <w:smartTagPr>
          <w:attr w:name="ProductID" w:val="50 м"/>
        </w:smartTagPr>
        <w:r w:rsidRPr="00CE3F5C">
          <w:t>50 м</w:t>
        </w:r>
      </w:smartTag>
      <w:r w:rsidRPr="00CE3F5C">
        <w:t xml:space="preserve">., II и I категории – </w:t>
      </w:r>
      <w:smartTag w:uri="urn:schemas-microsoft-com:office:smarttags" w:element="metricconverter">
        <w:smartTagPr>
          <w:attr w:name="ProductID" w:val="75 м"/>
        </w:smartTagPr>
        <w:r w:rsidRPr="00CE3F5C">
          <w:t>75 м</w:t>
        </w:r>
      </w:smartTag>
      <w:r w:rsidRPr="00CE3F5C">
        <w:t>. (Указ президента РФ от 27.06.1998 г. №727 «О придорожных полосах фед</w:t>
      </w:r>
      <w:r w:rsidRPr="00CE3F5C">
        <w:t>е</w:t>
      </w:r>
      <w:r w:rsidRPr="00CE3F5C">
        <w:t>ральных автомобильных дорог общего пользования»)</w:t>
      </w:r>
    </w:p>
    <w:p w:rsidR="00CB54F7" w:rsidRPr="00CE3F5C" w:rsidRDefault="00CB54F7" w:rsidP="00CB54F7">
      <w:pPr>
        <w:ind w:firstLine="680"/>
        <w:rPr>
          <w:b/>
          <w:bCs/>
        </w:rPr>
      </w:pPr>
    </w:p>
    <w:p w:rsidR="00CB54F7" w:rsidRPr="00CE3F5C" w:rsidRDefault="00CB54F7" w:rsidP="00CB54F7">
      <w:pPr>
        <w:pStyle w:val="ConsPlusNormal"/>
        <w:widowControl/>
        <w:ind w:firstLine="540"/>
        <w:jc w:val="both"/>
        <w:rPr>
          <w:rFonts w:ascii="Times New Roman" w:hAnsi="Times New Roman" w:cs="Times New Roman"/>
          <w:b/>
          <w:sz w:val="24"/>
          <w:szCs w:val="24"/>
        </w:rPr>
      </w:pPr>
      <w:r w:rsidRPr="00CE3F5C">
        <w:rPr>
          <w:rFonts w:ascii="Times New Roman" w:hAnsi="Times New Roman" w:cs="Times New Roman"/>
          <w:b/>
          <w:bCs/>
          <w:sz w:val="24"/>
          <w:szCs w:val="24"/>
        </w:rPr>
        <w:t>28.</w:t>
      </w:r>
      <w:r w:rsidR="008138FF" w:rsidRPr="00CE3F5C">
        <w:rPr>
          <w:rFonts w:ascii="Times New Roman" w:hAnsi="Times New Roman" w:cs="Times New Roman"/>
          <w:b/>
          <w:bCs/>
          <w:sz w:val="24"/>
          <w:szCs w:val="24"/>
        </w:rPr>
        <w:t>4</w:t>
      </w:r>
      <w:r w:rsidRPr="00CE3F5C">
        <w:rPr>
          <w:rFonts w:ascii="Times New Roman" w:hAnsi="Times New Roman" w:cs="Times New Roman"/>
          <w:b/>
          <w:bCs/>
          <w:sz w:val="24"/>
          <w:szCs w:val="24"/>
        </w:rPr>
        <w:t>.2. П</w:t>
      </w:r>
      <w:r w:rsidRPr="00CE3F5C">
        <w:rPr>
          <w:rFonts w:ascii="Times New Roman" w:hAnsi="Times New Roman" w:cs="Times New Roman"/>
          <w:b/>
          <w:sz w:val="24"/>
          <w:szCs w:val="24"/>
        </w:rPr>
        <w:t>олоса отвода, охранная зона, санитарно-защитная зона железной дороги</w:t>
      </w:r>
      <w:r w:rsidRPr="00CE3F5C">
        <w:rPr>
          <w:rStyle w:val="af0"/>
          <w:rFonts w:ascii="Times New Roman" w:hAnsi="Times New Roman" w:cs="Times New Roman"/>
          <w:b/>
          <w:sz w:val="24"/>
          <w:szCs w:val="24"/>
        </w:rPr>
        <w:footnoteReference w:id="2"/>
      </w:r>
    </w:p>
    <w:p w:rsidR="006C5BDF" w:rsidRPr="004725A3" w:rsidRDefault="006C5BDF" w:rsidP="006C5BDF">
      <w:pPr>
        <w:ind w:firstLine="540"/>
        <w:jc w:val="both"/>
      </w:pPr>
      <w:r w:rsidRPr="00CE3F5C">
        <w:t>Основное значение в транспортной сети городского поселения имеет железная дорога. С з</w:t>
      </w:r>
      <w:r w:rsidRPr="00CE3F5C">
        <w:t>а</w:t>
      </w:r>
      <w:r w:rsidRPr="00CE3F5C">
        <w:t>пада на восток район территорию города пересекает двухпутная электрифицированная магис</w:t>
      </w:r>
      <w:r w:rsidRPr="00CE3F5C">
        <w:t>т</w:t>
      </w:r>
      <w:r w:rsidRPr="00CE3F5C">
        <w:t>раль Валуйки–Лиски–Поворино–Балашов, которая осуществляет связи Поволжья, Урала и Це</w:t>
      </w:r>
      <w:r w:rsidRPr="00CE3F5C">
        <w:t>н</w:t>
      </w:r>
      <w:r w:rsidRPr="00CE3F5C">
        <w:t>трально-Черноземного района с Украиной. С севера на юг проходит однопутная железнодоро</w:t>
      </w:r>
      <w:r w:rsidRPr="00CE3F5C">
        <w:t>ж</w:t>
      </w:r>
      <w:r w:rsidRPr="00CE3F5C">
        <w:lastRenderedPageBreak/>
        <w:t>ная магистраль с тепловозной тягой Грязи–Поворино–Волгоград, обеспечивающая связи це</w:t>
      </w:r>
      <w:r w:rsidRPr="00CE3F5C">
        <w:t>н</w:t>
      </w:r>
      <w:r w:rsidRPr="00CE3F5C">
        <w:t>тральных и северных районов России с Поволжьем и Казахстаном.</w:t>
      </w:r>
    </w:p>
    <w:p w:rsidR="00017F12" w:rsidRPr="00CE3F5C" w:rsidRDefault="00017F12" w:rsidP="00017F12">
      <w:pPr>
        <w:ind w:firstLine="720"/>
      </w:pPr>
      <w:r w:rsidRPr="00CE3F5C">
        <w:t>Город Поворино является узлом железнодорожных линий « Грязи — Иловля» и «Ртищево — Лиски» Юго-Восточной железной дороги.</w:t>
      </w:r>
    </w:p>
    <w:p w:rsidR="006C5BDF" w:rsidRPr="00CE3F5C" w:rsidRDefault="006C5BDF" w:rsidP="00972E0F">
      <w:pPr>
        <w:ind w:firstLine="540"/>
        <w:jc w:val="both"/>
      </w:pPr>
      <w:r w:rsidRPr="00CE3F5C">
        <w:t>Железнодорожная станция Поворино представляет собой развитый транспортный узел, н</w:t>
      </w:r>
      <w:r w:rsidRPr="00CE3F5C">
        <w:t>а</w:t>
      </w:r>
      <w:r w:rsidRPr="00CE3F5C">
        <w:t>ходящийся на пересечении магистральных железнодорожных линий с широтным железнодоро</w:t>
      </w:r>
      <w:r w:rsidRPr="00CE3F5C">
        <w:t>ж</w:t>
      </w:r>
      <w:r w:rsidRPr="00CE3F5C">
        <w:t>ным направлением, с сортировочной станцией, с 33 ж/д путями, который может одновременно принять в сутки до 50 пассажирских поездов, идущих в четырех направлениях. Имеется совр</w:t>
      </w:r>
      <w:r w:rsidRPr="00CE3F5C">
        <w:t>е</w:t>
      </w:r>
      <w:r w:rsidRPr="00CE3F5C">
        <w:t>менная контейнерная площадка для получения и отправления грузов. Предприятия железнод</w:t>
      </w:r>
      <w:r w:rsidRPr="00CE3F5C">
        <w:t>о</w:t>
      </w:r>
      <w:r w:rsidRPr="00CE3F5C">
        <w:t>рожного узла ст. Поворино являются основным градообразующим фактором в г. Поворино. На</w:t>
      </w:r>
      <w:r w:rsidRPr="00CE3F5C">
        <w:t>и</w:t>
      </w:r>
      <w:r w:rsidRPr="00CE3F5C">
        <w:t>более крупными из них являются локомотивное и вагонное депо. Предприятия железнодорожн</w:t>
      </w:r>
      <w:r w:rsidRPr="00CE3F5C">
        <w:t>о</w:t>
      </w:r>
      <w:r w:rsidRPr="00CE3F5C">
        <w:t>го транспорта являются крупнейшими в районе работодателями и плательщиками налогов.</w:t>
      </w:r>
    </w:p>
    <w:p w:rsidR="00CB54F7" w:rsidRPr="00CE3F5C" w:rsidRDefault="00CB54F7" w:rsidP="006C5BDF">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1) Полоса отвода</w:t>
      </w:r>
      <w:r w:rsidRPr="00CE3F5C">
        <w:rPr>
          <w:rStyle w:val="af0"/>
          <w:rFonts w:ascii="Times New Roman" w:hAnsi="Times New Roman" w:cs="Times New Roman"/>
          <w:sz w:val="24"/>
          <w:szCs w:val="24"/>
        </w:rPr>
        <w:footnoteReference w:id="3"/>
      </w:r>
      <w:r w:rsidRPr="00CE3F5C">
        <w:rPr>
          <w:rFonts w:ascii="Times New Roman" w:hAnsi="Times New Roman" w:cs="Times New Roman"/>
          <w:sz w:val="24"/>
          <w:szCs w:val="24"/>
        </w:rPr>
        <w:t>. 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w:t>
      </w:r>
      <w:r w:rsidRPr="00CE3F5C">
        <w:rPr>
          <w:rFonts w:ascii="Times New Roman" w:hAnsi="Times New Roman" w:cs="Times New Roman"/>
          <w:sz w:val="24"/>
          <w:szCs w:val="24"/>
        </w:rPr>
        <w:t>з</w:t>
      </w:r>
      <w:r w:rsidRPr="00CE3F5C">
        <w:rPr>
          <w:rFonts w:ascii="Times New Roman" w:hAnsi="Times New Roman" w:cs="Times New Roman"/>
          <w:sz w:val="24"/>
          <w:szCs w:val="24"/>
        </w:rPr>
        <w:t>водственных и иных зданий, строений, сооружений, устройств и других объектов железнод</w:t>
      </w:r>
      <w:r w:rsidRPr="00CE3F5C">
        <w:rPr>
          <w:rFonts w:ascii="Times New Roman" w:hAnsi="Times New Roman" w:cs="Times New Roman"/>
          <w:sz w:val="24"/>
          <w:szCs w:val="24"/>
        </w:rPr>
        <w:t>о</w:t>
      </w:r>
      <w:r w:rsidRPr="00CE3F5C">
        <w:rPr>
          <w:rFonts w:ascii="Times New Roman" w:hAnsi="Times New Roman" w:cs="Times New Roman"/>
          <w:sz w:val="24"/>
          <w:szCs w:val="24"/>
        </w:rPr>
        <w:t xml:space="preserve">рожного транспорта. </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В охранные зоны, необходимые для обеспечения сохранности, прочности и устойчивости объектов железнодорожного транспорта (далее - охранные зоны) включаются земельные учас</w:t>
      </w:r>
      <w:r w:rsidRPr="00CE3F5C">
        <w:rPr>
          <w:rFonts w:ascii="Times New Roman" w:hAnsi="Times New Roman" w:cs="Times New Roman"/>
          <w:sz w:val="24"/>
          <w:szCs w:val="24"/>
        </w:rPr>
        <w:t>т</w:t>
      </w:r>
      <w:r w:rsidRPr="00CE3F5C">
        <w:rPr>
          <w:rFonts w:ascii="Times New Roman" w:hAnsi="Times New Roman" w:cs="Times New Roman"/>
          <w:sz w:val="24"/>
          <w:szCs w:val="24"/>
        </w:rPr>
        <w:t>ки, необходимые для обеспечения сохранности, прочности и устойчивости объектов железнод</w:t>
      </w:r>
      <w:r w:rsidRPr="00CE3F5C">
        <w:rPr>
          <w:rFonts w:ascii="Times New Roman" w:hAnsi="Times New Roman" w:cs="Times New Roman"/>
          <w:sz w:val="24"/>
          <w:szCs w:val="24"/>
        </w:rPr>
        <w:t>о</w:t>
      </w:r>
      <w:r w:rsidRPr="00CE3F5C">
        <w:rPr>
          <w:rFonts w:ascii="Times New Roman" w:hAnsi="Times New Roman" w:cs="Times New Roman"/>
          <w:sz w:val="24"/>
          <w:szCs w:val="24"/>
        </w:rPr>
        <w:t>рожного транспорта, земельные участки с подвижной почвой, прилегающие к земельным учас</w:t>
      </w:r>
      <w:r w:rsidRPr="00CE3F5C">
        <w:rPr>
          <w:rFonts w:ascii="Times New Roman" w:hAnsi="Times New Roman" w:cs="Times New Roman"/>
          <w:sz w:val="24"/>
          <w:szCs w:val="24"/>
        </w:rPr>
        <w:t>т</w:t>
      </w:r>
      <w:r w:rsidRPr="00CE3F5C">
        <w:rPr>
          <w:rFonts w:ascii="Times New Roman" w:hAnsi="Times New Roman" w:cs="Times New Roman"/>
          <w:sz w:val="24"/>
          <w:szCs w:val="24"/>
        </w:rPr>
        <w:t>кам, предназначенным для размещения объектов железнодорожного транспорта и обеспечения защиты железнодорожного пути от снежных и песчаных заносов и других негативных воздейс</w:t>
      </w:r>
      <w:r w:rsidRPr="00CE3F5C">
        <w:rPr>
          <w:rFonts w:ascii="Times New Roman" w:hAnsi="Times New Roman" w:cs="Times New Roman"/>
          <w:sz w:val="24"/>
          <w:szCs w:val="24"/>
        </w:rPr>
        <w:t>т</w:t>
      </w:r>
      <w:r w:rsidRPr="00CE3F5C">
        <w:rPr>
          <w:rFonts w:ascii="Times New Roman" w:hAnsi="Times New Roman" w:cs="Times New Roman"/>
          <w:sz w:val="24"/>
          <w:szCs w:val="24"/>
        </w:rPr>
        <w:t>вий.</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2). 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w:t>
      </w:r>
      <w:r w:rsidRPr="00CE3F5C">
        <w:rPr>
          <w:rFonts w:ascii="Times New Roman" w:hAnsi="Times New Roman" w:cs="Times New Roman"/>
          <w:sz w:val="24"/>
          <w:szCs w:val="24"/>
        </w:rPr>
        <w:t>с</w:t>
      </w:r>
      <w:r w:rsidRPr="00CE3F5C">
        <w:rPr>
          <w:rFonts w:ascii="Times New Roman" w:hAnsi="Times New Roman" w:cs="Times New Roman"/>
          <w:sz w:val="24"/>
          <w:szCs w:val="24"/>
        </w:rPr>
        <w:t>ности движения и эксплуатации железнодорожного транспорта;</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б) не допускать в местах расположения водопроводных и канализационных сетей, водоз</w:t>
      </w:r>
      <w:r w:rsidRPr="00CE3F5C">
        <w:rPr>
          <w:rFonts w:ascii="Times New Roman" w:hAnsi="Times New Roman" w:cs="Times New Roman"/>
          <w:sz w:val="24"/>
          <w:szCs w:val="24"/>
        </w:rPr>
        <w:t>а</w:t>
      </w:r>
      <w:r w:rsidRPr="00CE3F5C">
        <w:rPr>
          <w:rFonts w:ascii="Times New Roman" w:hAnsi="Times New Roman" w:cs="Times New Roman"/>
          <w:sz w:val="24"/>
          <w:szCs w:val="24"/>
        </w:rPr>
        <w:t>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д) отделять границу полосы отвода от опушки естественного леса противопожарной опа</w:t>
      </w:r>
      <w:r w:rsidRPr="00CE3F5C">
        <w:rPr>
          <w:rFonts w:ascii="Times New Roman" w:hAnsi="Times New Roman" w:cs="Times New Roman"/>
          <w:sz w:val="24"/>
          <w:szCs w:val="24"/>
        </w:rPr>
        <w:t>ш</w:t>
      </w:r>
      <w:r w:rsidRPr="00CE3F5C">
        <w:rPr>
          <w:rFonts w:ascii="Times New Roman" w:hAnsi="Times New Roman" w:cs="Times New Roman"/>
          <w:sz w:val="24"/>
          <w:szCs w:val="24"/>
        </w:rPr>
        <w:t xml:space="preserve">кой шириной от 3 до </w:t>
      </w:r>
      <w:smartTag w:uri="urn:schemas-microsoft-com:office:smarttags" w:element="metricconverter">
        <w:smartTagPr>
          <w:attr w:name="ProductID" w:val="5 метров"/>
        </w:smartTagPr>
        <w:r w:rsidRPr="00CE3F5C">
          <w:rPr>
            <w:rFonts w:ascii="Times New Roman" w:hAnsi="Times New Roman" w:cs="Times New Roman"/>
            <w:sz w:val="24"/>
            <w:szCs w:val="24"/>
          </w:rPr>
          <w:t>5 метров</w:t>
        </w:r>
      </w:smartTag>
      <w:r w:rsidRPr="00CE3F5C">
        <w:rPr>
          <w:rFonts w:ascii="Times New Roman" w:hAnsi="Times New Roman" w:cs="Times New Roman"/>
          <w:sz w:val="24"/>
          <w:szCs w:val="24"/>
        </w:rPr>
        <w:t xml:space="preserve"> или минерализованной полосой шириной не менее </w:t>
      </w:r>
      <w:smartTag w:uri="urn:schemas-microsoft-com:office:smarttags" w:element="metricconverter">
        <w:smartTagPr>
          <w:attr w:name="ProductID" w:val="3 метров"/>
        </w:smartTagPr>
        <w:r w:rsidRPr="00CE3F5C">
          <w:rPr>
            <w:rFonts w:ascii="Times New Roman" w:hAnsi="Times New Roman" w:cs="Times New Roman"/>
            <w:sz w:val="24"/>
            <w:szCs w:val="24"/>
          </w:rPr>
          <w:t>3 метров</w:t>
        </w:r>
      </w:smartTag>
      <w:r w:rsidRPr="00CE3F5C">
        <w:rPr>
          <w:rFonts w:ascii="Times New Roman" w:hAnsi="Times New Roman" w:cs="Times New Roman"/>
          <w:sz w:val="24"/>
          <w:szCs w:val="24"/>
        </w:rPr>
        <w:t>.</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3). Размещение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w:t>
      </w:r>
      <w:r w:rsidRPr="00CE3F5C">
        <w:rPr>
          <w:rFonts w:ascii="Times New Roman" w:hAnsi="Times New Roman" w:cs="Times New Roman"/>
          <w:sz w:val="24"/>
          <w:szCs w:val="24"/>
        </w:rPr>
        <w:t>о</w:t>
      </w:r>
      <w:r w:rsidRPr="00CE3F5C">
        <w:rPr>
          <w:rFonts w:ascii="Times New Roman" w:hAnsi="Times New Roman" w:cs="Times New Roman"/>
          <w:sz w:val="24"/>
          <w:szCs w:val="24"/>
        </w:rPr>
        <w:t>дательством Российской Федерации, и не угрожать безопасности движения и эксплуатации ж</w:t>
      </w:r>
      <w:r w:rsidRPr="00CE3F5C">
        <w:rPr>
          <w:rFonts w:ascii="Times New Roman" w:hAnsi="Times New Roman" w:cs="Times New Roman"/>
          <w:sz w:val="24"/>
          <w:szCs w:val="24"/>
        </w:rPr>
        <w:t>е</w:t>
      </w:r>
      <w:r w:rsidRPr="00CE3F5C">
        <w:rPr>
          <w:rFonts w:ascii="Times New Roman" w:hAnsi="Times New Roman" w:cs="Times New Roman"/>
          <w:sz w:val="24"/>
          <w:szCs w:val="24"/>
        </w:rPr>
        <w:t>лезнодорожного транспорта.</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4). 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w:t>
      </w:r>
      <w:r w:rsidRPr="00CE3F5C">
        <w:rPr>
          <w:rFonts w:ascii="Times New Roman" w:hAnsi="Times New Roman" w:cs="Times New Roman"/>
          <w:sz w:val="24"/>
          <w:szCs w:val="24"/>
        </w:rPr>
        <w:t>в</w:t>
      </w:r>
      <w:r w:rsidRPr="00CE3F5C">
        <w:rPr>
          <w:rFonts w:ascii="Times New Roman" w:hAnsi="Times New Roman" w:cs="Times New Roman"/>
          <w:sz w:val="24"/>
          <w:szCs w:val="24"/>
        </w:rPr>
        <w:t>ление следующих видов деятельности:</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lastRenderedPageBreak/>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б) распашка земель;</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в) выпас скота;</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г) выпуск поверхностных и хозяйственно-бытовых вод.</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5). Санитарно-защитная зона железной дороги принимается шириной </w:t>
      </w:r>
      <w:smartTag w:uri="urn:schemas-microsoft-com:office:smarttags" w:element="metricconverter">
        <w:smartTagPr>
          <w:attr w:name="ProductID" w:val="100 м"/>
        </w:smartTagPr>
        <w:r w:rsidRPr="00CE3F5C">
          <w:rPr>
            <w:rFonts w:ascii="Times New Roman" w:hAnsi="Times New Roman" w:cs="Times New Roman"/>
            <w:sz w:val="24"/>
            <w:szCs w:val="24"/>
          </w:rPr>
          <w:t>100 м</w:t>
        </w:r>
      </w:smartTag>
      <w:r w:rsidRPr="00CE3F5C">
        <w:rPr>
          <w:rFonts w:ascii="Times New Roman" w:hAnsi="Times New Roman" w:cs="Times New Roman"/>
          <w:sz w:val="24"/>
          <w:szCs w:val="24"/>
        </w:rPr>
        <w:t>., считая от оси крайнего железнодорожного пути. (СНиП 2.07.01-89*,  ОСН 3.02.01-97 от 24.11.97г. №С-1360у МПС России)</w:t>
      </w:r>
    </w:p>
    <w:p w:rsidR="00CB54F7" w:rsidRPr="00CE3F5C" w:rsidRDefault="00CB54F7" w:rsidP="00CB54F7">
      <w:pPr>
        <w:pStyle w:val="ConsPlusNormal"/>
        <w:widowControl/>
        <w:ind w:firstLine="540"/>
        <w:jc w:val="both"/>
        <w:rPr>
          <w:rFonts w:ascii="Times New Roman" w:hAnsi="Times New Roman" w:cs="Times New Roman"/>
          <w:sz w:val="24"/>
          <w:szCs w:val="24"/>
        </w:rPr>
      </w:pPr>
    </w:p>
    <w:p w:rsidR="00206B34" w:rsidRPr="00CE3F5C" w:rsidRDefault="00CB54F7" w:rsidP="00206B34">
      <w:pPr>
        <w:ind w:firstLine="680"/>
        <w:rPr>
          <w:iCs/>
        </w:rPr>
      </w:pPr>
      <w:r w:rsidRPr="00CE3F5C">
        <w:rPr>
          <w:b/>
          <w:bCs/>
        </w:rPr>
        <w:t>28.</w:t>
      </w:r>
      <w:r w:rsidR="00280645" w:rsidRPr="00CE3F5C">
        <w:rPr>
          <w:b/>
          <w:bCs/>
        </w:rPr>
        <w:t>4</w:t>
      </w:r>
      <w:r w:rsidRPr="00CE3F5C">
        <w:rPr>
          <w:b/>
          <w:bCs/>
        </w:rPr>
        <w:t>.3. Охранные зоны магистральных газопроводов и газораспределительных с</w:t>
      </w:r>
      <w:r w:rsidRPr="00CE3F5C">
        <w:rPr>
          <w:b/>
          <w:bCs/>
        </w:rPr>
        <w:t>е</w:t>
      </w:r>
      <w:r w:rsidRPr="00CE3F5C">
        <w:rPr>
          <w:b/>
          <w:bCs/>
        </w:rPr>
        <w:t>тей</w:t>
      </w:r>
      <w:r w:rsidRPr="00CE3F5C">
        <w:rPr>
          <w:rStyle w:val="af0"/>
          <w:b/>
          <w:bCs/>
        </w:rPr>
        <w:footnoteReference w:id="4"/>
      </w:r>
      <w:r w:rsidRPr="00CE3F5C">
        <w:t>.</w:t>
      </w:r>
    </w:p>
    <w:p w:rsidR="006C7F0D" w:rsidRPr="00CE3F5C" w:rsidRDefault="006C7F0D" w:rsidP="00206B34">
      <w:pPr>
        <w:ind w:firstLine="680"/>
        <w:rPr>
          <w:iCs/>
        </w:rPr>
      </w:pPr>
      <w:r w:rsidRPr="00CE3F5C">
        <w:t>В настоящее время газоснабжение городского поселения развивается на базе природного и сжиженного газа. Природный газ подается в поселение через существующую газораспредел</w:t>
      </w:r>
      <w:r w:rsidRPr="00CE3F5C">
        <w:t>и</w:t>
      </w:r>
      <w:r w:rsidRPr="00CE3F5C">
        <w:t>тельную станцию АГРС «Поворино». В АГРС газ поступает давлением 55 МПа по газопроводу - отводу «Поворино» диаметром 325 мм, от магистрального газопровода «Уренгой — Новопсков».</w:t>
      </w:r>
    </w:p>
    <w:p w:rsidR="00CB54F7" w:rsidRPr="00CE3F5C" w:rsidRDefault="00CB54F7" w:rsidP="00CB54F7">
      <w:pPr>
        <w:ind w:firstLine="680"/>
        <w:jc w:val="both"/>
        <w:rPr>
          <w:iCs/>
        </w:rPr>
      </w:pPr>
      <w:r w:rsidRPr="00CE3F5C">
        <w:t>Для газораспределительных сетей устанавливаются следующие охранные зоны:</w:t>
      </w:r>
    </w:p>
    <w:p w:rsidR="00CB54F7" w:rsidRPr="00CE3F5C" w:rsidRDefault="00CB54F7" w:rsidP="00CB54F7">
      <w:pPr>
        <w:ind w:firstLine="680"/>
        <w:jc w:val="both"/>
        <w:rPr>
          <w:iCs/>
        </w:rPr>
      </w:pPr>
      <w:r w:rsidRPr="00CE3F5C">
        <w:t>а) вдоль трасс наружных газопроводов - в виде территории, ограниченной условными л</w:t>
      </w:r>
      <w:r w:rsidRPr="00CE3F5C">
        <w:t>и</w:t>
      </w:r>
      <w:r w:rsidRPr="00CE3F5C">
        <w:t xml:space="preserve">ниями, проходящими на расстоянии </w:t>
      </w:r>
      <w:smartTag w:uri="urn:schemas-microsoft-com:office:smarttags" w:element="metricconverter">
        <w:smartTagPr>
          <w:attr w:name="ProductID" w:val="2 м"/>
        </w:smartTagPr>
        <w:r w:rsidRPr="00CE3F5C">
          <w:t>2 м</w:t>
        </w:r>
      </w:smartTag>
      <w:r w:rsidRPr="00CE3F5C">
        <w:t>. с каждой стороны газопровода;</w:t>
      </w:r>
    </w:p>
    <w:p w:rsidR="00CB54F7" w:rsidRPr="00CE3F5C" w:rsidRDefault="00CB54F7" w:rsidP="00CB54F7">
      <w:pPr>
        <w:ind w:firstLine="680"/>
        <w:jc w:val="both"/>
      </w:pPr>
      <w:r w:rsidRPr="00CE3F5C">
        <w:t>б) вдоль трасс подземных газопроводов из полиэтиленовых труб при использовании ме</w:t>
      </w:r>
      <w:r w:rsidRPr="00CE3F5C">
        <w:t>д</w:t>
      </w:r>
      <w:r w:rsidRPr="00CE3F5C">
        <w:t xml:space="preserve">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CE3F5C">
          <w:t>3 метров</w:t>
        </w:r>
      </w:smartTag>
      <w:r w:rsidRPr="00CE3F5C">
        <w:t xml:space="preserve"> от газопровода со стороны провода и </w:t>
      </w:r>
      <w:smartTag w:uri="urn:schemas-microsoft-com:office:smarttags" w:element="metricconverter">
        <w:smartTagPr>
          <w:attr w:name="ProductID" w:val="2 метров"/>
        </w:smartTagPr>
        <w:r w:rsidRPr="00CE3F5C">
          <w:t>2 метров</w:t>
        </w:r>
      </w:smartTag>
      <w:r w:rsidRPr="00CE3F5C">
        <w:t xml:space="preserve"> - с противоположной стороны;</w:t>
      </w:r>
    </w:p>
    <w:p w:rsidR="00CB54F7" w:rsidRPr="00CE3F5C" w:rsidRDefault="00CB54F7" w:rsidP="00CB54F7">
      <w:pPr>
        <w:ind w:firstLine="680"/>
        <w:jc w:val="both"/>
        <w:rPr>
          <w:iCs/>
        </w:rPr>
      </w:pPr>
      <w:r w:rsidRPr="00CE3F5C">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CE3F5C">
          <w:t>10 метров</w:t>
        </w:r>
      </w:smartTag>
      <w:r w:rsidRPr="00CE3F5C">
        <w:t xml:space="preserve"> от границ этих объектов. Для газорег</w:t>
      </w:r>
      <w:r w:rsidRPr="00CE3F5C">
        <w:t>у</w:t>
      </w:r>
      <w:r w:rsidRPr="00CE3F5C">
        <w:t>ляторных пунктов, пристроенных к зданиям, охранная зона не регламентируется;</w:t>
      </w:r>
    </w:p>
    <w:p w:rsidR="00CB54F7" w:rsidRPr="00CE3F5C" w:rsidRDefault="00CB54F7" w:rsidP="00CB54F7">
      <w:pPr>
        <w:ind w:firstLine="680"/>
        <w:jc w:val="both"/>
      </w:pPr>
      <w:r w:rsidRPr="00CE3F5C">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CE3F5C">
          <w:t>6 метров</w:t>
        </w:r>
      </w:smartTag>
      <w:r w:rsidRPr="00CE3F5C">
        <w:t xml:space="preserve">, по </w:t>
      </w:r>
      <w:smartTag w:uri="urn:schemas-microsoft-com:office:smarttags" w:element="metricconverter">
        <w:smartTagPr>
          <w:attr w:name="ProductID" w:val="3 метра"/>
        </w:smartTagPr>
        <w:r w:rsidRPr="00CE3F5C">
          <w:t>3 метра</w:t>
        </w:r>
      </w:smartTag>
      <w:r w:rsidRPr="00CE3F5C">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B54F7" w:rsidRPr="00CE3F5C" w:rsidRDefault="00CB54F7" w:rsidP="00CB54F7">
      <w:pPr>
        <w:ind w:firstLine="680"/>
        <w:jc w:val="both"/>
      </w:pPr>
      <w:r w:rsidRPr="00CE3F5C">
        <w:t>Отсчет расстояний при определении охранных зон газопроводов производится от оси г</w:t>
      </w:r>
      <w:r w:rsidRPr="00CE3F5C">
        <w:t>а</w:t>
      </w:r>
      <w:r w:rsidRPr="00CE3F5C">
        <w:t>зопровода - для однониточных газопроводов и от осей крайних ниток газопроводов - для мног</w:t>
      </w:r>
      <w:r w:rsidRPr="00CE3F5C">
        <w:t>о</w:t>
      </w:r>
      <w:r w:rsidRPr="00CE3F5C">
        <w:t>ниточных.</w:t>
      </w:r>
    </w:p>
    <w:p w:rsidR="00CB54F7" w:rsidRPr="00CE3F5C" w:rsidRDefault="00CB54F7" w:rsidP="00CB54F7">
      <w:pPr>
        <w:ind w:firstLine="680"/>
        <w:jc w:val="both"/>
      </w:pPr>
      <w:r w:rsidRPr="00CE3F5C">
        <w:t>Охранные зоны трасс магистрального газопровода устанавливаются в виде участков зе</w:t>
      </w:r>
      <w:r w:rsidRPr="00CE3F5C">
        <w:t>м</w:t>
      </w:r>
      <w:r w:rsidRPr="00CE3F5C">
        <w:t xml:space="preserve">ли, ограниченными условными линиями, проходящими по оси трубопроводов на расстоянии </w:t>
      </w:r>
      <w:smartTag w:uri="urn:schemas-microsoft-com:office:smarttags" w:element="metricconverter">
        <w:smartTagPr>
          <w:attr w:name="ProductID" w:val="15 метров"/>
        </w:smartTagPr>
        <w:r w:rsidRPr="00CE3F5C">
          <w:t>15 метров</w:t>
        </w:r>
      </w:smartTag>
      <w:r w:rsidRPr="00CE3F5C">
        <w:t>. («Правила безопасности в газовом хозяйстве» ПБ 12-245-98)</w:t>
      </w:r>
    </w:p>
    <w:p w:rsidR="00CB54F7" w:rsidRPr="00CE3F5C" w:rsidRDefault="00CB54F7" w:rsidP="00CB54F7">
      <w:pPr>
        <w:ind w:firstLine="680"/>
        <w:jc w:val="center"/>
        <w:rPr>
          <w:b/>
          <w:bCs/>
        </w:rPr>
      </w:pPr>
    </w:p>
    <w:p w:rsidR="00CB54F7" w:rsidRPr="00CE3F5C" w:rsidRDefault="00CB54F7" w:rsidP="00CB54F7">
      <w:pPr>
        <w:pStyle w:val="ConsPlusNormal"/>
        <w:widowControl/>
        <w:ind w:firstLine="540"/>
        <w:jc w:val="both"/>
        <w:rPr>
          <w:rFonts w:ascii="Times New Roman" w:hAnsi="Times New Roman" w:cs="Times New Roman"/>
          <w:b/>
          <w:sz w:val="24"/>
          <w:szCs w:val="24"/>
        </w:rPr>
      </w:pPr>
      <w:r w:rsidRPr="00CE3F5C">
        <w:rPr>
          <w:rFonts w:ascii="Times New Roman" w:hAnsi="Times New Roman" w:cs="Times New Roman"/>
          <w:b/>
          <w:bCs/>
          <w:sz w:val="24"/>
          <w:szCs w:val="24"/>
        </w:rPr>
        <w:t>28.</w:t>
      </w:r>
      <w:r w:rsidR="00280645" w:rsidRPr="00CE3F5C">
        <w:rPr>
          <w:rFonts w:ascii="Times New Roman" w:hAnsi="Times New Roman" w:cs="Times New Roman"/>
          <w:b/>
          <w:bCs/>
          <w:sz w:val="24"/>
          <w:szCs w:val="24"/>
        </w:rPr>
        <w:t>4</w:t>
      </w:r>
      <w:r w:rsidRPr="00CE3F5C">
        <w:rPr>
          <w:rFonts w:ascii="Times New Roman" w:hAnsi="Times New Roman" w:cs="Times New Roman"/>
          <w:b/>
          <w:bCs/>
          <w:sz w:val="24"/>
          <w:szCs w:val="24"/>
        </w:rPr>
        <w:t xml:space="preserve">.4. </w:t>
      </w:r>
      <w:r w:rsidRPr="00CE3F5C">
        <w:rPr>
          <w:rFonts w:ascii="Times New Roman" w:hAnsi="Times New Roman" w:cs="Times New Roman"/>
          <w:b/>
          <w:sz w:val="24"/>
          <w:szCs w:val="24"/>
        </w:rPr>
        <w:t>Охранные зоны объектов электросетевого хозяйства</w:t>
      </w:r>
      <w:r w:rsidRPr="00CE3F5C">
        <w:rPr>
          <w:rStyle w:val="af0"/>
          <w:rFonts w:ascii="Times New Roman" w:hAnsi="Times New Roman" w:cs="Times New Roman"/>
          <w:b/>
          <w:sz w:val="24"/>
          <w:szCs w:val="24"/>
        </w:rPr>
        <w:footnoteReference w:id="5"/>
      </w:r>
    </w:p>
    <w:p w:rsidR="004369F5" w:rsidRPr="00CE3F5C" w:rsidRDefault="004369F5" w:rsidP="004369F5">
      <w:pPr>
        <w:ind w:firstLine="540"/>
        <w:jc w:val="both"/>
      </w:pPr>
      <w:r w:rsidRPr="00CE3F5C">
        <w:rPr>
          <w:color w:val="000000"/>
        </w:rPr>
        <w:t>В настоящее время электроснабжение города Поворино в основном осуществляется по ра</w:t>
      </w:r>
      <w:r w:rsidRPr="00CE3F5C">
        <w:rPr>
          <w:color w:val="000000"/>
        </w:rPr>
        <w:t>с</w:t>
      </w:r>
      <w:r w:rsidRPr="00CE3F5C">
        <w:rPr>
          <w:color w:val="000000"/>
        </w:rPr>
        <w:t xml:space="preserve">пределительным линиям ВЛ 6 кВ от подстанций ПС 110/6 кВ «Поворино тяговая». </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b/>
          <w:sz w:val="24"/>
          <w:szCs w:val="24"/>
        </w:rPr>
        <w:t>1) Размеры охранных зон</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w:t>
      </w:r>
      <w:r w:rsidRPr="00CE3F5C">
        <w:rPr>
          <w:rFonts w:ascii="Times New Roman" w:hAnsi="Times New Roman" w:cs="Times New Roman"/>
          <w:sz w:val="24"/>
          <w:szCs w:val="24"/>
        </w:rPr>
        <w:t>о</w:t>
      </w:r>
      <w:r w:rsidRPr="00CE3F5C">
        <w:rPr>
          <w:rFonts w:ascii="Times New Roman" w:hAnsi="Times New Roman" w:cs="Times New Roman"/>
          <w:sz w:val="24"/>
          <w:szCs w:val="24"/>
        </w:rPr>
        <w:t>передачи), ограниченной параллельными вертикальными плоскостями, отстоящими по обе ст</w:t>
      </w:r>
      <w:r w:rsidRPr="00CE3F5C">
        <w:rPr>
          <w:rFonts w:ascii="Times New Roman" w:hAnsi="Times New Roman" w:cs="Times New Roman"/>
          <w:sz w:val="24"/>
          <w:szCs w:val="24"/>
        </w:rPr>
        <w:t>о</w:t>
      </w:r>
      <w:r w:rsidRPr="00CE3F5C">
        <w:rPr>
          <w:rFonts w:ascii="Times New Roman" w:hAnsi="Times New Roman" w:cs="Times New Roman"/>
          <w:sz w:val="24"/>
          <w:szCs w:val="24"/>
        </w:rPr>
        <w:lastRenderedPageBreak/>
        <w:t>роны линии электропередачи от крайних проводов при неотклоненном их положении на сл</w:t>
      </w:r>
      <w:r w:rsidRPr="00CE3F5C">
        <w:rPr>
          <w:rFonts w:ascii="Times New Roman" w:hAnsi="Times New Roman" w:cs="Times New Roman"/>
          <w:sz w:val="24"/>
          <w:szCs w:val="24"/>
        </w:rPr>
        <w:t>е</w:t>
      </w:r>
      <w:r w:rsidRPr="00CE3F5C">
        <w:rPr>
          <w:rFonts w:ascii="Times New Roman" w:hAnsi="Times New Roman" w:cs="Times New Roman"/>
          <w:sz w:val="24"/>
          <w:szCs w:val="24"/>
        </w:rPr>
        <w:t>дующем расстоянии:</w:t>
      </w:r>
    </w:p>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 xml:space="preserve">до 1 кВ – </w:t>
      </w:r>
      <w:smartTag w:uri="urn:schemas-microsoft-com:office:smarttags" w:element="metricconverter">
        <w:smartTagPr>
          <w:attr w:name="ProductID" w:val="2 м"/>
        </w:smartTagPr>
        <w:r w:rsidRPr="00CE3F5C">
          <w:rPr>
            <w:rFonts w:ascii="Times New Roman" w:hAnsi="Times New Roman" w:cs="Times New Roman"/>
            <w:sz w:val="24"/>
            <w:szCs w:val="24"/>
          </w:rPr>
          <w:t>2 м</w:t>
        </w:r>
      </w:smartTag>
      <w:r w:rsidRPr="00CE3F5C">
        <w:rPr>
          <w:rFonts w:ascii="Times New Roman" w:hAnsi="Times New Roman" w:cs="Times New Roman"/>
          <w:sz w:val="24"/>
          <w:szCs w:val="24"/>
        </w:rPr>
        <w:t>.</w:t>
      </w:r>
    </w:p>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 xml:space="preserve">1-20 кВ – </w:t>
      </w:r>
      <w:smartTag w:uri="urn:schemas-microsoft-com:office:smarttags" w:element="metricconverter">
        <w:smartTagPr>
          <w:attr w:name="ProductID" w:val="10 м"/>
        </w:smartTagPr>
        <w:r w:rsidRPr="00CE3F5C">
          <w:rPr>
            <w:rFonts w:ascii="Times New Roman" w:hAnsi="Times New Roman" w:cs="Times New Roman"/>
            <w:sz w:val="24"/>
            <w:szCs w:val="24"/>
          </w:rPr>
          <w:t>10 м</w:t>
        </w:r>
      </w:smartTag>
      <w:r w:rsidRPr="00CE3F5C">
        <w:rPr>
          <w:rFonts w:ascii="Times New Roman" w:hAnsi="Times New Roman" w:cs="Times New Roman"/>
          <w:sz w:val="24"/>
          <w:szCs w:val="24"/>
        </w:rPr>
        <w:t>.</w:t>
      </w:r>
    </w:p>
    <w:p w:rsidR="00CB54F7" w:rsidRPr="00CE3F5C" w:rsidRDefault="00CB54F7" w:rsidP="00CB54F7">
      <w:pPr>
        <w:pStyle w:val="ConsPlusNormal"/>
        <w:widowControl/>
        <w:ind w:firstLine="0"/>
        <w:rPr>
          <w:rFonts w:ascii="Times New Roman" w:hAnsi="Times New Roman" w:cs="Times New Roman"/>
          <w:sz w:val="24"/>
          <w:szCs w:val="24"/>
        </w:rPr>
      </w:pPr>
      <w:r w:rsidRPr="00CE3F5C">
        <w:rPr>
          <w:rFonts w:ascii="Times New Roman" w:hAnsi="Times New Roman" w:cs="Times New Roman"/>
          <w:sz w:val="24"/>
          <w:szCs w:val="24"/>
        </w:rPr>
        <w:t xml:space="preserve">35 кВ – </w:t>
      </w:r>
      <w:smartTag w:uri="urn:schemas-microsoft-com:office:smarttags" w:element="metricconverter">
        <w:smartTagPr>
          <w:attr w:name="ProductID" w:val="15 м"/>
        </w:smartTagPr>
        <w:r w:rsidRPr="00CE3F5C">
          <w:rPr>
            <w:rFonts w:ascii="Times New Roman" w:hAnsi="Times New Roman" w:cs="Times New Roman"/>
            <w:sz w:val="24"/>
            <w:szCs w:val="24"/>
          </w:rPr>
          <w:t>15 м</w:t>
        </w:r>
      </w:smartTag>
      <w:r w:rsidRPr="00CE3F5C">
        <w:rPr>
          <w:rFonts w:ascii="Times New Roman" w:hAnsi="Times New Roman" w:cs="Times New Roman"/>
          <w:sz w:val="24"/>
          <w:szCs w:val="24"/>
        </w:rPr>
        <w:t>.</w:t>
      </w:r>
    </w:p>
    <w:p w:rsidR="00CB54F7" w:rsidRPr="00CE3F5C" w:rsidRDefault="00CB54F7" w:rsidP="00CB54F7">
      <w:pPr>
        <w:pStyle w:val="ConsPlusNonformat"/>
        <w:widowControl/>
        <w:rPr>
          <w:rFonts w:ascii="Times New Roman" w:hAnsi="Times New Roman" w:cs="Times New Roman"/>
          <w:sz w:val="24"/>
          <w:szCs w:val="24"/>
        </w:rPr>
      </w:pPr>
      <w:r w:rsidRPr="00CE3F5C">
        <w:rPr>
          <w:rFonts w:ascii="Times New Roman" w:hAnsi="Times New Roman" w:cs="Times New Roman"/>
          <w:sz w:val="24"/>
          <w:szCs w:val="24"/>
        </w:rPr>
        <w:t xml:space="preserve">110 кВ – </w:t>
      </w:r>
      <w:smartTag w:uri="urn:schemas-microsoft-com:office:smarttags" w:element="metricconverter">
        <w:smartTagPr>
          <w:attr w:name="ProductID" w:val="20 м"/>
        </w:smartTagPr>
        <w:r w:rsidRPr="00CE3F5C">
          <w:rPr>
            <w:rFonts w:ascii="Times New Roman" w:hAnsi="Times New Roman" w:cs="Times New Roman"/>
            <w:sz w:val="24"/>
            <w:szCs w:val="24"/>
          </w:rPr>
          <w:t>20 м</w:t>
        </w:r>
      </w:smartTag>
      <w:r w:rsidRPr="00CE3F5C">
        <w:rPr>
          <w:rFonts w:ascii="Times New Roman" w:hAnsi="Times New Roman" w:cs="Times New Roman"/>
          <w:sz w:val="24"/>
          <w:szCs w:val="24"/>
        </w:rPr>
        <w:t>.</w:t>
      </w:r>
    </w:p>
    <w:p w:rsidR="00CB54F7" w:rsidRPr="00CE3F5C" w:rsidRDefault="00CB54F7" w:rsidP="00CB54F7">
      <w:pPr>
        <w:pStyle w:val="ConsPlusNonformat"/>
        <w:widowControl/>
        <w:rPr>
          <w:rFonts w:ascii="Times New Roman" w:hAnsi="Times New Roman" w:cs="Times New Roman"/>
          <w:sz w:val="24"/>
          <w:szCs w:val="24"/>
        </w:rPr>
      </w:pPr>
      <w:r w:rsidRPr="00CE3F5C">
        <w:rPr>
          <w:rFonts w:ascii="Times New Roman" w:hAnsi="Times New Roman" w:cs="Times New Roman"/>
          <w:sz w:val="24"/>
          <w:szCs w:val="24"/>
        </w:rPr>
        <w:t xml:space="preserve">150, 220 кВ - </w:t>
      </w:r>
      <w:smartTag w:uri="urn:schemas-microsoft-com:office:smarttags" w:element="metricconverter">
        <w:smartTagPr>
          <w:attr w:name="ProductID" w:val="25 м"/>
        </w:smartTagPr>
        <w:r w:rsidRPr="00CE3F5C">
          <w:rPr>
            <w:rFonts w:ascii="Times New Roman" w:hAnsi="Times New Roman" w:cs="Times New Roman"/>
            <w:sz w:val="24"/>
            <w:szCs w:val="24"/>
          </w:rPr>
          <w:t>25 м</w:t>
        </w:r>
      </w:smartTag>
    </w:p>
    <w:p w:rsidR="00CB54F7" w:rsidRPr="00CE3F5C" w:rsidRDefault="00CB54F7" w:rsidP="00CB54F7">
      <w:pPr>
        <w:pStyle w:val="ConsPlusNonformat"/>
        <w:widowControl/>
        <w:rPr>
          <w:rFonts w:ascii="Times New Roman" w:hAnsi="Times New Roman" w:cs="Times New Roman"/>
          <w:sz w:val="24"/>
          <w:szCs w:val="24"/>
        </w:rPr>
      </w:pPr>
      <w:r w:rsidRPr="00CE3F5C">
        <w:rPr>
          <w:rFonts w:ascii="Times New Roman" w:hAnsi="Times New Roman" w:cs="Times New Roman"/>
          <w:sz w:val="24"/>
          <w:szCs w:val="24"/>
        </w:rPr>
        <w:t xml:space="preserve"> 300, 500, +/- 400 кВ- </w:t>
      </w:r>
      <w:smartTag w:uri="urn:schemas-microsoft-com:office:smarttags" w:element="metricconverter">
        <w:smartTagPr>
          <w:attr w:name="ProductID" w:val="30 м"/>
        </w:smartTagPr>
        <w:r w:rsidRPr="00CE3F5C">
          <w:rPr>
            <w:rFonts w:ascii="Times New Roman" w:hAnsi="Times New Roman" w:cs="Times New Roman"/>
            <w:sz w:val="24"/>
            <w:szCs w:val="24"/>
          </w:rPr>
          <w:t>30 м</w:t>
        </w:r>
      </w:smartTag>
      <w:r w:rsidRPr="00CE3F5C">
        <w:rPr>
          <w:rFonts w:ascii="Times New Roman" w:hAnsi="Times New Roman" w:cs="Times New Roman"/>
          <w:sz w:val="24"/>
          <w:szCs w:val="24"/>
        </w:rPr>
        <w:t>.</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CE3F5C">
          <w:rPr>
            <w:rFonts w:ascii="Times New Roman" w:hAnsi="Times New Roman" w:cs="Times New Roman"/>
            <w:sz w:val="24"/>
            <w:szCs w:val="24"/>
          </w:rPr>
          <w:t>1 метра</w:t>
        </w:r>
      </w:smartTag>
      <w:r w:rsidRPr="00CE3F5C">
        <w:rPr>
          <w:rFonts w:ascii="Times New Roman" w:hAnsi="Times New Roman" w:cs="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CE3F5C">
          <w:rPr>
            <w:rFonts w:ascii="Times New Roman" w:hAnsi="Times New Roman" w:cs="Times New Roman"/>
            <w:sz w:val="24"/>
            <w:szCs w:val="24"/>
          </w:rPr>
          <w:t>0,6 метра</w:t>
        </w:r>
      </w:smartTag>
      <w:r w:rsidRPr="00CE3F5C">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CE3F5C">
          <w:rPr>
            <w:rFonts w:ascii="Times New Roman" w:hAnsi="Times New Roman" w:cs="Times New Roman"/>
            <w:sz w:val="24"/>
            <w:szCs w:val="24"/>
          </w:rPr>
          <w:t>1 метр</w:t>
        </w:r>
      </w:smartTag>
      <w:r w:rsidRPr="00CE3F5C">
        <w:rPr>
          <w:rFonts w:ascii="Times New Roman" w:hAnsi="Times New Roman" w:cs="Times New Roman"/>
          <w:sz w:val="24"/>
          <w:szCs w:val="24"/>
        </w:rPr>
        <w:t xml:space="preserve"> в сторону проезжей части улицы);</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b/>
          <w:sz w:val="24"/>
          <w:szCs w:val="24"/>
        </w:rPr>
        <w:t>2) В охранных зонах запрещается</w:t>
      </w:r>
      <w:r w:rsidRPr="00CE3F5C">
        <w:rPr>
          <w:rFonts w:ascii="Times New Roman" w:hAnsi="Times New Roman" w:cs="Times New Roman"/>
          <w:sz w:val="24"/>
          <w:szCs w:val="24"/>
        </w:rPr>
        <w:t xml:space="preserve"> осуществлять любые действия, которые могут нар</w:t>
      </w:r>
      <w:r w:rsidRPr="00CE3F5C">
        <w:rPr>
          <w:rFonts w:ascii="Times New Roman" w:hAnsi="Times New Roman" w:cs="Times New Roman"/>
          <w:sz w:val="24"/>
          <w:szCs w:val="24"/>
        </w:rPr>
        <w:t>у</w:t>
      </w:r>
      <w:r w:rsidRPr="00CE3F5C">
        <w:rPr>
          <w:rFonts w:ascii="Times New Roman" w:hAnsi="Times New Roman" w:cs="Times New Roman"/>
          <w:sz w:val="24"/>
          <w:szCs w:val="24"/>
        </w:rPr>
        <w:t>шить безопасную работу объектов электросетевого хозяйства, в том числе привести к их повре</w:t>
      </w:r>
      <w:r w:rsidRPr="00CE3F5C">
        <w:rPr>
          <w:rFonts w:ascii="Times New Roman" w:hAnsi="Times New Roman" w:cs="Times New Roman"/>
          <w:sz w:val="24"/>
          <w:szCs w:val="24"/>
        </w:rPr>
        <w:t>ж</w:t>
      </w:r>
      <w:r w:rsidRPr="00CE3F5C">
        <w:rPr>
          <w:rFonts w:ascii="Times New Roman" w:hAnsi="Times New Roman" w:cs="Times New Roman"/>
          <w:sz w:val="24"/>
          <w:szCs w:val="24"/>
        </w:rPr>
        <w:t>дению или уничтожению, и (или) повлечь причинение вреда жизни, здоровью граждан и имущ</w:t>
      </w:r>
      <w:r w:rsidRPr="00CE3F5C">
        <w:rPr>
          <w:rFonts w:ascii="Times New Roman" w:hAnsi="Times New Roman" w:cs="Times New Roman"/>
          <w:sz w:val="24"/>
          <w:szCs w:val="24"/>
        </w:rPr>
        <w:t>е</w:t>
      </w:r>
      <w:r w:rsidRPr="00CE3F5C">
        <w:rPr>
          <w:rFonts w:ascii="Times New Roman" w:hAnsi="Times New Roman" w:cs="Times New Roman"/>
          <w:sz w:val="24"/>
          <w:szCs w:val="24"/>
        </w:rPr>
        <w:t>ству физических или юридических лиц, а также повлечь нанесение экологического ущерба и возникновение пожаров.</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а) строительство, капитальный ремонт, реконструкция или снос зданий и сооружений;</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б) горные, взрывные, мелиоративные работы, в том числе связанные с временным затопл</w:t>
      </w:r>
      <w:r w:rsidRPr="00CE3F5C">
        <w:rPr>
          <w:rFonts w:ascii="Times New Roman" w:hAnsi="Times New Roman" w:cs="Times New Roman"/>
          <w:sz w:val="24"/>
          <w:szCs w:val="24"/>
        </w:rPr>
        <w:t>е</w:t>
      </w:r>
      <w:r w:rsidRPr="00CE3F5C">
        <w:rPr>
          <w:rFonts w:ascii="Times New Roman" w:hAnsi="Times New Roman" w:cs="Times New Roman"/>
          <w:sz w:val="24"/>
          <w:szCs w:val="24"/>
        </w:rPr>
        <w:t>нием земель;</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в) посадка и вырубка деревьев и кустарников;</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д) проход судов, у которых расстояние по вертикали от верхнего крайнего габарита с гр</w:t>
      </w:r>
      <w:r w:rsidRPr="00CE3F5C">
        <w:rPr>
          <w:rFonts w:ascii="Times New Roman" w:hAnsi="Times New Roman" w:cs="Times New Roman"/>
          <w:sz w:val="24"/>
          <w:szCs w:val="24"/>
        </w:rPr>
        <w:t>у</w:t>
      </w:r>
      <w:r w:rsidRPr="00CE3F5C">
        <w:rPr>
          <w:rFonts w:ascii="Times New Roman" w:hAnsi="Times New Roman" w:cs="Times New Roman"/>
          <w:sz w:val="24"/>
          <w:szCs w:val="24"/>
        </w:rPr>
        <w:t>зом или без груза до нижней точки провеса проводов переходов воздушных линий электропер</w:t>
      </w:r>
      <w:r w:rsidRPr="00CE3F5C">
        <w:rPr>
          <w:rFonts w:ascii="Times New Roman" w:hAnsi="Times New Roman" w:cs="Times New Roman"/>
          <w:sz w:val="24"/>
          <w:szCs w:val="24"/>
        </w:rPr>
        <w:t>е</w:t>
      </w:r>
      <w:r w:rsidRPr="00CE3F5C">
        <w:rPr>
          <w:rFonts w:ascii="Times New Roman" w:hAnsi="Times New Roman" w:cs="Times New Roman"/>
          <w:sz w:val="24"/>
          <w:szCs w:val="24"/>
        </w:rPr>
        <w:t>дачи через водоемы менее минимально допустимого расстояния, в том числе с учетом макс</w:t>
      </w:r>
      <w:r w:rsidRPr="00CE3F5C">
        <w:rPr>
          <w:rFonts w:ascii="Times New Roman" w:hAnsi="Times New Roman" w:cs="Times New Roman"/>
          <w:sz w:val="24"/>
          <w:szCs w:val="24"/>
        </w:rPr>
        <w:t>и</w:t>
      </w:r>
      <w:r w:rsidRPr="00CE3F5C">
        <w:rPr>
          <w:rFonts w:ascii="Times New Roman" w:hAnsi="Times New Roman" w:cs="Times New Roman"/>
          <w:sz w:val="24"/>
          <w:szCs w:val="24"/>
        </w:rPr>
        <w:t>мального уровня подъема воды при паводке;</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е) проезд машин и механизмов, имеющих общую высоту с грузом или без груза от повер</w:t>
      </w:r>
      <w:r w:rsidRPr="00CE3F5C">
        <w:rPr>
          <w:rFonts w:ascii="Times New Roman" w:hAnsi="Times New Roman" w:cs="Times New Roman"/>
          <w:sz w:val="24"/>
          <w:szCs w:val="24"/>
        </w:rPr>
        <w:t>х</w:t>
      </w:r>
      <w:r w:rsidRPr="00CE3F5C">
        <w:rPr>
          <w:rFonts w:ascii="Times New Roman" w:hAnsi="Times New Roman" w:cs="Times New Roman"/>
          <w:sz w:val="24"/>
          <w:szCs w:val="24"/>
        </w:rPr>
        <w:t xml:space="preserve">ности дороги более </w:t>
      </w:r>
      <w:smartTag w:uri="urn:schemas-microsoft-com:office:smarttags" w:element="metricconverter">
        <w:smartTagPr>
          <w:attr w:name="ProductID" w:val="4,5 метра"/>
        </w:smartTagPr>
        <w:r w:rsidRPr="00CE3F5C">
          <w:rPr>
            <w:rFonts w:ascii="Times New Roman" w:hAnsi="Times New Roman" w:cs="Times New Roman"/>
            <w:sz w:val="24"/>
            <w:szCs w:val="24"/>
          </w:rPr>
          <w:t>4,5 метра</w:t>
        </w:r>
      </w:smartTag>
      <w:r w:rsidRPr="00CE3F5C">
        <w:rPr>
          <w:rFonts w:ascii="Times New Roman" w:hAnsi="Times New Roman" w:cs="Times New Roman"/>
          <w:sz w:val="24"/>
          <w:szCs w:val="24"/>
        </w:rPr>
        <w:t xml:space="preserve"> (в охранных зонах воздушных линий электропередачи);</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ж) земляные работы на глубине более </w:t>
      </w:r>
      <w:smartTag w:uri="urn:schemas-microsoft-com:office:smarttags" w:element="metricconverter">
        <w:smartTagPr>
          <w:attr w:name="ProductID" w:val="0,3 метра"/>
        </w:smartTagPr>
        <w:r w:rsidRPr="00CE3F5C">
          <w:rPr>
            <w:rFonts w:ascii="Times New Roman" w:hAnsi="Times New Roman" w:cs="Times New Roman"/>
            <w:sz w:val="24"/>
            <w:szCs w:val="24"/>
          </w:rPr>
          <w:t>0,3 метра</w:t>
        </w:r>
      </w:smartTag>
      <w:r w:rsidRPr="00CE3F5C">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CE3F5C">
          <w:rPr>
            <w:rFonts w:ascii="Times New Roman" w:hAnsi="Times New Roman" w:cs="Times New Roman"/>
            <w:sz w:val="24"/>
            <w:szCs w:val="24"/>
          </w:rPr>
          <w:t>0,45 метра</w:t>
        </w:r>
      </w:smartTag>
      <w:r w:rsidRPr="00CE3F5C">
        <w:rPr>
          <w:rFonts w:ascii="Times New Roman" w:hAnsi="Times New Roman" w:cs="Times New Roman"/>
          <w:sz w:val="24"/>
          <w:szCs w:val="24"/>
        </w:rPr>
        <w:t>), а также планировка грунта (в охранных зонах подземных кабельных линий электр</w:t>
      </w:r>
      <w:r w:rsidRPr="00CE3F5C">
        <w:rPr>
          <w:rFonts w:ascii="Times New Roman" w:hAnsi="Times New Roman" w:cs="Times New Roman"/>
          <w:sz w:val="24"/>
          <w:szCs w:val="24"/>
        </w:rPr>
        <w:t>о</w:t>
      </w:r>
      <w:r w:rsidRPr="00CE3F5C">
        <w:rPr>
          <w:rFonts w:ascii="Times New Roman" w:hAnsi="Times New Roman" w:cs="Times New Roman"/>
          <w:sz w:val="24"/>
          <w:szCs w:val="24"/>
        </w:rPr>
        <w:t>передачи);</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CE3F5C">
          <w:rPr>
            <w:rFonts w:ascii="Times New Roman" w:hAnsi="Times New Roman" w:cs="Times New Roman"/>
            <w:sz w:val="24"/>
            <w:szCs w:val="24"/>
          </w:rPr>
          <w:t>3 метров</w:t>
        </w:r>
      </w:smartTag>
      <w:r w:rsidRPr="00CE3F5C">
        <w:rPr>
          <w:rFonts w:ascii="Times New Roman" w:hAnsi="Times New Roman" w:cs="Times New Roman"/>
          <w:sz w:val="24"/>
          <w:szCs w:val="24"/>
        </w:rPr>
        <w:t xml:space="preserve"> (в охранных зонах воздушных линий электропередачи);</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CE3F5C">
          <w:rPr>
            <w:rFonts w:ascii="Times New Roman" w:hAnsi="Times New Roman" w:cs="Times New Roman"/>
            <w:sz w:val="24"/>
            <w:szCs w:val="24"/>
          </w:rPr>
          <w:t>4 метров</w:t>
        </w:r>
      </w:smartTag>
      <w:r w:rsidRPr="00CE3F5C">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rsidRPr="00CE3F5C">
        <w:rPr>
          <w:rFonts w:ascii="Times New Roman" w:hAnsi="Times New Roman" w:cs="Times New Roman"/>
          <w:sz w:val="24"/>
          <w:szCs w:val="24"/>
        </w:rPr>
        <w:t>а</w:t>
      </w:r>
      <w:r w:rsidRPr="00CE3F5C">
        <w:rPr>
          <w:rFonts w:ascii="Times New Roman" w:hAnsi="Times New Roman" w:cs="Times New Roman"/>
          <w:sz w:val="24"/>
          <w:szCs w:val="24"/>
        </w:rPr>
        <w:t>бельных линий электропередачи).</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3) В целях защиты населения от воздействия электрического поля, создаваемого возду</w:t>
      </w:r>
      <w:r w:rsidRPr="00CE3F5C">
        <w:rPr>
          <w:rFonts w:ascii="Times New Roman" w:hAnsi="Times New Roman" w:cs="Times New Roman"/>
          <w:sz w:val="24"/>
          <w:szCs w:val="24"/>
        </w:rPr>
        <w:t>ш</w:t>
      </w:r>
      <w:r w:rsidRPr="00CE3F5C">
        <w:rPr>
          <w:rFonts w:ascii="Times New Roman" w:hAnsi="Times New Roman" w:cs="Times New Roman"/>
          <w:sz w:val="24"/>
          <w:szCs w:val="24"/>
        </w:rPr>
        <w:t>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Для вновь проектируемых ВЛ, а также зданий и сооружений допускается принимать гран</w:t>
      </w:r>
      <w:r w:rsidRPr="00CE3F5C">
        <w:rPr>
          <w:rFonts w:ascii="Times New Roman" w:hAnsi="Times New Roman" w:cs="Times New Roman"/>
          <w:sz w:val="24"/>
          <w:szCs w:val="24"/>
        </w:rPr>
        <w:t>и</w:t>
      </w:r>
      <w:r w:rsidRPr="00CE3F5C">
        <w:rPr>
          <w:rFonts w:ascii="Times New Roman" w:hAnsi="Times New Roman" w:cs="Times New Roman"/>
          <w:sz w:val="24"/>
          <w:szCs w:val="24"/>
        </w:rPr>
        <w:t>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w:t>
      </w:r>
      <w:r w:rsidRPr="00CE3F5C">
        <w:rPr>
          <w:rFonts w:ascii="Times New Roman" w:hAnsi="Times New Roman" w:cs="Times New Roman"/>
          <w:sz w:val="24"/>
          <w:szCs w:val="24"/>
        </w:rPr>
        <w:t>с</w:t>
      </w:r>
      <w:r w:rsidRPr="00CE3F5C">
        <w:rPr>
          <w:rFonts w:ascii="Times New Roman" w:hAnsi="Times New Roman" w:cs="Times New Roman"/>
          <w:sz w:val="24"/>
          <w:szCs w:val="24"/>
        </w:rPr>
        <w:t>стояниях от проекции на землю крайних фазных проводов в направлении, перпендикулярном ВЛ:</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 </w:t>
      </w:r>
      <w:smartTag w:uri="urn:schemas-microsoft-com:office:smarttags" w:element="metricconverter">
        <w:smartTagPr>
          <w:attr w:name="ProductID" w:val="20 м"/>
        </w:smartTagPr>
        <w:r w:rsidRPr="00CE3F5C">
          <w:rPr>
            <w:rFonts w:ascii="Times New Roman" w:hAnsi="Times New Roman" w:cs="Times New Roman"/>
            <w:sz w:val="24"/>
            <w:szCs w:val="24"/>
          </w:rPr>
          <w:t>20 м</w:t>
        </w:r>
      </w:smartTag>
      <w:r w:rsidRPr="00CE3F5C">
        <w:rPr>
          <w:rFonts w:ascii="Times New Roman" w:hAnsi="Times New Roman" w:cs="Times New Roman"/>
          <w:sz w:val="24"/>
          <w:szCs w:val="24"/>
        </w:rPr>
        <w:t xml:space="preserve"> - для ВЛ напряжением 330 кВ;</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 </w:t>
      </w:r>
      <w:smartTag w:uri="urn:schemas-microsoft-com:office:smarttags" w:element="metricconverter">
        <w:smartTagPr>
          <w:attr w:name="ProductID" w:val="30 м"/>
        </w:smartTagPr>
        <w:r w:rsidRPr="00CE3F5C">
          <w:rPr>
            <w:rFonts w:ascii="Times New Roman" w:hAnsi="Times New Roman" w:cs="Times New Roman"/>
            <w:sz w:val="24"/>
            <w:szCs w:val="24"/>
          </w:rPr>
          <w:t>30 м</w:t>
        </w:r>
      </w:smartTag>
      <w:r w:rsidRPr="00CE3F5C">
        <w:rPr>
          <w:rFonts w:ascii="Times New Roman" w:hAnsi="Times New Roman" w:cs="Times New Roman"/>
          <w:sz w:val="24"/>
          <w:szCs w:val="24"/>
        </w:rPr>
        <w:t xml:space="preserve"> - для ВЛ напряжением 500 кВ;</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lastRenderedPageBreak/>
        <w:t xml:space="preserve">- </w:t>
      </w:r>
      <w:smartTag w:uri="urn:schemas-microsoft-com:office:smarttags" w:element="metricconverter">
        <w:smartTagPr>
          <w:attr w:name="ProductID" w:val="40 м"/>
        </w:smartTagPr>
        <w:r w:rsidRPr="00CE3F5C">
          <w:rPr>
            <w:rFonts w:ascii="Times New Roman" w:hAnsi="Times New Roman" w:cs="Times New Roman"/>
            <w:sz w:val="24"/>
            <w:szCs w:val="24"/>
          </w:rPr>
          <w:t>40 м</w:t>
        </w:r>
      </w:smartTag>
      <w:r w:rsidRPr="00CE3F5C">
        <w:rPr>
          <w:rFonts w:ascii="Times New Roman" w:hAnsi="Times New Roman" w:cs="Times New Roman"/>
          <w:sz w:val="24"/>
          <w:szCs w:val="24"/>
        </w:rPr>
        <w:t xml:space="preserve"> - для ВЛ напряжением 750 кВ;</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 </w:t>
      </w:r>
      <w:smartTag w:uri="urn:schemas-microsoft-com:office:smarttags" w:element="metricconverter">
        <w:smartTagPr>
          <w:attr w:name="ProductID" w:val="55 м"/>
        </w:smartTagPr>
        <w:r w:rsidRPr="00CE3F5C">
          <w:rPr>
            <w:rFonts w:ascii="Times New Roman" w:hAnsi="Times New Roman" w:cs="Times New Roman"/>
            <w:sz w:val="24"/>
            <w:szCs w:val="24"/>
          </w:rPr>
          <w:t>55 м</w:t>
        </w:r>
      </w:smartTag>
      <w:r w:rsidRPr="00CE3F5C">
        <w:rPr>
          <w:rFonts w:ascii="Times New Roman" w:hAnsi="Times New Roman" w:cs="Times New Roman"/>
          <w:sz w:val="24"/>
          <w:szCs w:val="24"/>
        </w:rPr>
        <w:t xml:space="preserve"> - для ВЛ напряжением 1150 кВ.</w:t>
      </w:r>
    </w:p>
    <w:p w:rsidR="00CB54F7" w:rsidRPr="00CE3F5C" w:rsidRDefault="00CB54F7" w:rsidP="00CB54F7">
      <w:pPr>
        <w:pStyle w:val="ConsPlusNormal"/>
        <w:widowControl/>
        <w:ind w:firstLine="540"/>
        <w:rPr>
          <w:rFonts w:ascii="Times New Roman" w:hAnsi="Times New Roman" w:cs="Times New Roman"/>
          <w:b/>
          <w:bCs/>
          <w:sz w:val="24"/>
          <w:szCs w:val="24"/>
        </w:rPr>
      </w:pPr>
    </w:p>
    <w:p w:rsidR="00CB54F7" w:rsidRPr="00CE3F5C" w:rsidRDefault="00CB54F7" w:rsidP="00CB54F7">
      <w:pPr>
        <w:pStyle w:val="ConsPlusNormal"/>
        <w:widowControl/>
        <w:ind w:firstLine="540"/>
        <w:rPr>
          <w:rFonts w:ascii="Times New Roman" w:hAnsi="Times New Roman" w:cs="Times New Roman"/>
          <w:sz w:val="24"/>
          <w:szCs w:val="24"/>
          <w:highlight w:val="yellow"/>
        </w:rPr>
      </w:pPr>
      <w:r w:rsidRPr="00CE3F5C">
        <w:rPr>
          <w:rFonts w:ascii="Times New Roman" w:hAnsi="Times New Roman" w:cs="Times New Roman"/>
          <w:b/>
          <w:bCs/>
          <w:sz w:val="24"/>
          <w:szCs w:val="24"/>
        </w:rPr>
        <w:t>28.</w:t>
      </w:r>
      <w:r w:rsidR="00280645" w:rsidRPr="00CE3F5C">
        <w:rPr>
          <w:rFonts w:ascii="Times New Roman" w:hAnsi="Times New Roman" w:cs="Times New Roman"/>
          <w:b/>
          <w:bCs/>
          <w:sz w:val="24"/>
          <w:szCs w:val="24"/>
        </w:rPr>
        <w:t>4</w:t>
      </w:r>
      <w:r w:rsidRPr="00CE3F5C">
        <w:rPr>
          <w:rFonts w:ascii="Times New Roman" w:hAnsi="Times New Roman" w:cs="Times New Roman"/>
          <w:b/>
          <w:bCs/>
          <w:sz w:val="24"/>
          <w:szCs w:val="24"/>
        </w:rPr>
        <w:t>.5. Охранная зона и санитарно-защитная зона линий связи</w:t>
      </w:r>
      <w:r w:rsidRPr="00CE3F5C">
        <w:rPr>
          <w:rStyle w:val="af0"/>
          <w:rFonts w:ascii="Times New Roman" w:hAnsi="Times New Roman" w:cs="Times New Roman"/>
          <w:b/>
          <w:bCs/>
          <w:sz w:val="24"/>
          <w:szCs w:val="24"/>
        </w:rPr>
        <w:footnoteReference w:id="6"/>
      </w:r>
    </w:p>
    <w:p w:rsidR="00040029" w:rsidRPr="00CE3F5C" w:rsidRDefault="00CB54F7" w:rsidP="00DE4CE7">
      <w:pPr>
        <w:pStyle w:val="a8"/>
        <w:spacing w:before="0" w:beforeAutospacing="0" w:after="0" w:afterAutospacing="0"/>
        <w:ind w:firstLine="360"/>
        <w:jc w:val="both"/>
      </w:pPr>
      <w:r w:rsidRPr="00CE3F5C">
        <w:t xml:space="preserve"> </w:t>
      </w:r>
      <w:r w:rsidR="00040029" w:rsidRPr="00CE3F5C">
        <w:t xml:space="preserve">В настоящее время организациям и населению городского поселения </w:t>
      </w:r>
      <w:r w:rsidR="00ED790A">
        <w:t xml:space="preserve"> </w:t>
      </w:r>
      <w:r w:rsidR="00040029" w:rsidRPr="00CE3F5C">
        <w:t xml:space="preserve"> города Повор</w:t>
      </w:r>
      <w:r w:rsidR="00ED790A">
        <w:t>ино</w:t>
      </w:r>
      <w:r w:rsidR="00040029" w:rsidRPr="00CE3F5C">
        <w:t xml:space="preserve"> П</w:t>
      </w:r>
      <w:r w:rsidR="00040029" w:rsidRPr="00CE3F5C">
        <w:t>о</w:t>
      </w:r>
      <w:r w:rsidR="00040029" w:rsidRPr="00CE3F5C">
        <w:t>воринского муниципального района Воронежской области предоставляются следующие осно</w:t>
      </w:r>
      <w:r w:rsidR="00040029" w:rsidRPr="00CE3F5C">
        <w:t>в</w:t>
      </w:r>
      <w:r w:rsidR="00040029" w:rsidRPr="00CE3F5C">
        <w:t>ные виды телекоммуникационных услуг:</w:t>
      </w:r>
    </w:p>
    <w:p w:rsidR="00040029" w:rsidRPr="00CE3F5C" w:rsidRDefault="00040029" w:rsidP="003C31E7">
      <w:pPr>
        <w:numPr>
          <w:ilvl w:val="0"/>
          <w:numId w:val="30"/>
        </w:numPr>
        <w:jc w:val="both"/>
      </w:pPr>
      <w:r w:rsidRPr="00CE3F5C">
        <w:t>местная телефонная связь;</w:t>
      </w:r>
    </w:p>
    <w:p w:rsidR="00040029" w:rsidRPr="00CE3F5C" w:rsidRDefault="00040029" w:rsidP="003C31E7">
      <w:pPr>
        <w:numPr>
          <w:ilvl w:val="0"/>
          <w:numId w:val="30"/>
        </w:numPr>
        <w:jc w:val="both"/>
      </w:pPr>
      <w:r w:rsidRPr="00CE3F5C">
        <w:t>универсальная телефонная связь с использованием таксофонов;</w:t>
      </w:r>
    </w:p>
    <w:p w:rsidR="00040029" w:rsidRPr="00CE3F5C" w:rsidRDefault="00040029" w:rsidP="003C31E7">
      <w:pPr>
        <w:numPr>
          <w:ilvl w:val="0"/>
          <w:numId w:val="30"/>
        </w:numPr>
        <w:jc w:val="both"/>
      </w:pPr>
      <w:r w:rsidRPr="00CE3F5C">
        <w:t>телеграфная связь;</w:t>
      </w:r>
    </w:p>
    <w:p w:rsidR="00040029" w:rsidRPr="00CE3F5C" w:rsidRDefault="00040029" w:rsidP="003C31E7">
      <w:pPr>
        <w:numPr>
          <w:ilvl w:val="0"/>
          <w:numId w:val="30"/>
        </w:numPr>
        <w:jc w:val="both"/>
      </w:pPr>
      <w:r w:rsidRPr="00CE3F5C">
        <w:t>услуги подвижной радиотелефонной связи;</w:t>
      </w:r>
    </w:p>
    <w:p w:rsidR="00040029" w:rsidRPr="00CE3F5C" w:rsidRDefault="00040029" w:rsidP="003C31E7">
      <w:pPr>
        <w:numPr>
          <w:ilvl w:val="0"/>
          <w:numId w:val="30"/>
        </w:numPr>
        <w:jc w:val="both"/>
      </w:pPr>
      <w:r w:rsidRPr="00CE3F5C">
        <w:t>услуги связи для цели эфирного вещания;</w:t>
      </w:r>
    </w:p>
    <w:p w:rsidR="00040029" w:rsidRPr="00CE3F5C" w:rsidRDefault="00040029" w:rsidP="003C31E7">
      <w:pPr>
        <w:numPr>
          <w:ilvl w:val="0"/>
          <w:numId w:val="30"/>
        </w:numPr>
        <w:jc w:val="both"/>
      </w:pPr>
      <w:r w:rsidRPr="00CE3F5C">
        <w:t>почтовая связь;</w:t>
      </w:r>
    </w:p>
    <w:p w:rsidR="00040029" w:rsidRPr="00CE3F5C" w:rsidRDefault="00040029" w:rsidP="003C31E7">
      <w:pPr>
        <w:numPr>
          <w:ilvl w:val="0"/>
          <w:numId w:val="30"/>
        </w:numPr>
        <w:jc w:val="both"/>
      </w:pPr>
      <w:r w:rsidRPr="00CE3F5C">
        <w:t>междугородная и международная связь;</w:t>
      </w:r>
    </w:p>
    <w:p w:rsidR="00040029" w:rsidRPr="00CE3F5C" w:rsidRDefault="00040029" w:rsidP="003C31E7">
      <w:pPr>
        <w:numPr>
          <w:ilvl w:val="0"/>
          <w:numId w:val="30"/>
        </w:numPr>
        <w:jc w:val="both"/>
      </w:pPr>
      <w:r w:rsidRPr="00CE3F5C">
        <w:t>связь по передаче данных.</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На трассах кабельных и воздушных линий связи и линий радиофикации:</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1) Охранные зоны</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а) устанавливаются охранные зоны:</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для подземных кабельных и для воздушных линий связи и линий радиофикации, распол</w:t>
      </w:r>
      <w:r w:rsidRPr="00CE3F5C">
        <w:rPr>
          <w:rFonts w:ascii="Times New Roman" w:hAnsi="Times New Roman" w:cs="Times New Roman"/>
          <w:sz w:val="24"/>
          <w:szCs w:val="24"/>
        </w:rPr>
        <w:t>о</w:t>
      </w:r>
      <w:r w:rsidRPr="00CE3F5C">
        <w:rPr>
          <w:rFonts w:ascii="Times New Roman" w:hAnsi="Times New Roman" w:cs="Times New Roman"/>
          <w:sz w:val="24"/>
          <w:szCs w:val="24"/>
        </w:rPr>
        <w:t>женных вне населенных пунктов на безлесных участках, - в виде участков земли вдоль этих л</w:t>
      </w:r>
      <w:r w:rsidRPr="00CE3F5C">
        <w:rPr>
          <w:rFonts w:ascii="Times New Roman" w:hAnsi="Times New Roman" w:cs="Times New Roman"/>
          <w:sz w:val="24"/>
          <w:szCs w:val="24"/>
        </w:rPr>
        <w:t>и</w:t>
      </w:r>
      <w:r w:rsidRPr="00CE3F5C">
        <w:rPr>
          <w:rFonts w:ascii="Times New Roman" w:hAnsi="Times New Roman" w:cs="Times New Roman"/>
          <w:sz w:val="24"/>
          <w:szCs w:val="24"/>
        </w:rPr>
        <w:t xml:space="preserve">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CE3F5C">
          <w:rPr>
            <w:rFonts w:ascii="Times New Roman" w:hAnsi="Times New Roman" w:cs="Times New Roman"/>
            <w:sz w:val="24"/>
            <w:szCs w:val="24"/>
          </w:rPr>
          <w:t>2 ме</w:t>
        </w:r>
        <w:r w:rsidRPr="00CE3F5C">
          <w:rPr>
            <w:rFonts w:ascii="Times New Roman" w:hAnsi="Times New Roman" w:cs="Times New Roman"/>
            <w:sz w:val="24"/>
            <w:szCs w:val="24"/>
          </w:rPr>
          <w:t>т</w:t>
        </w:r>
        <w:r w:rsidRPr="00CE3F5C">
          <w:rPr>
            <w:rFonts w:ascii="Times New Roman" w:hAnsi="Times New Roman" w:cs="Times New Roman"/>
            <w:sz w:val="24"/>
            <w:szCs w:val="24"/>
          </w:rPr>
          <w:t>ра</w:t>
        </w:r>
      </w:smartTag>
      <w:r w:rsidRPr="00CE3F5C">
        <w:rPr>
          <w:rFonts w:ascii="Times New Roman" w:hAnsi="Times New Roman" w:cs="Times New Roman"/>
          <w:sz w:val="24"/>
          <w:szCs w:val="24"/>
        </w:rPr>
        <w:t xml:space="preserve"> с каждой стороны;</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w:t>
      </w:r>
      <w:r w:rsidRPr="00CE3F5C">
        <w:rPr>
          <w:rFonts w:ascii="Times New Roman" w:hAnsi="Times New Roman" w:cs="Times New Roman"/>
          <w:sz w:val="24"/>
          <w:szCs w:val="24"/>
        </w:rPr>
        <w:t>е</w:t>
      </w:r>
      <w:r w:rsidRPr="00CE3F5C">
        <w:rPr>
          <w:rFonts w:ascii="Times New Roman" w:hAnsi="Times New Roman" w:cs="Times New Roman"/>
          <w:sz w:val="24"/>
          <w:szCs w:val="24"/>
        </w:rPr>
        <w:t xml:space="preserve">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CE3F5C">
          <w:rPr>
            <w:rFonts w:ascii="Times New Roman" w:hAnsi="Times New Roman" w:cs="Times New Roman"/>
            <w:sz w:val="24"/>
            <w:szCs w:val="24"/>
          </w:rPr>
          <w:t>100 метров</w:t>
        </w:r>
      </w:smartTag>
      <w:r w:rsidRPr="00CE3F5C">
        <w:rPr>
          <w:rFonts w:ascii="Times New Roman" w:hAnsi="Times New Roman" w:cs="Times New Roman"/>
          <w:sz w:val="24"/>
          <w:szCs w:val="24"/>
        </w:rPr>
        <w:t xml:space="preserve"> с каждой стороны;</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CE3F5C">
          <w:rPr>
            <w:rFonts w:ascii="Times New Roman" w:hAnsi="Times New Roman" w:cs="Times New Roman"/>
            <w:sz w:val="24"/>
            <w:szCs w:val="24"/>
          </w:rPr>
          <w:t>3 метра</w:t>
        </w:r>
      </w:smartTag>
      <w:r w:rsidRPr="00CE3F5C">
        <w:rPr>
          <w:rFonts w:ascii="Times New Roman" w:hAnsi="Times New Roman" w:cs="Times New Roman"/>
          <w:sz w:val="24"/>
          <w:szCs w:val="24"/>
        </w:rPr>
        <w:t xml:space="preserve"> и от контуров заземления не менее чем на </w:t>
      </w:r>
      <w:smartTag w:uri="urn:schemas-microsoft-com:office:smarttags" w:element="metricconverter">
        <w:smartTagPr>
          <w:attr w:name="ProductID" w:val="2 метра"/>
        </w:smartTagPr>
        <w:r w:rsidRPr="00CE3F5C">
          <w:rPr>
            <w:rFonts w:ascii="Times New Roman" w:hAnsi="Times New Roman" w:cs="Times New Roman"/>
            <w:sz w:val="24"/>
            <w:szCs w:val="24"/>
          </w:rPr>
          <w:t>2 метра</w:t>
        </w:r>
      </w:smartTag>
      <w:r w:rsidRPr="00CE3F5C">
        <w:rPr>
          <w:rFonts w:ascii="Times New Roman" w:hAnsi="Times New Roman" w:cs="Times New Roman"/>
          <w:sz w:val="24"/>
          <w:szCs w:val="24"/>
        </w:rPr>
        <w:t>;</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б) создаются просеки в лесных массивах и зеленых насаждениях:</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при высоте насаждений менее </w:t>
      </w:r>
      <w:smartTag w:uri="urn:schemas-microsoft-com:office:smarttags" w:element="metricconverter">
        <w:smartTagPr>
          <w:attr w:name="ProductID" w:val="4 метров"/>
        </w:smartTagPr>
        <w:r w:rsidRPr="00CE3F5C">
          <w:rPr>
            <w:rFonts w:ascii="Times New Roman" w:hAnsi="Times New Roman" w:cs="Times New Roman"/>
            <w:sz w:val="24"/>
            <w:szCs w:val="24"/>
          </w:rPr>
          <w:t>4 метров</w:t>
        </w:r>
      </w:smartTag>
      <w:r w:rsidRPr="00CE3F5C">
        <w:rPr>
          <w:rFonts w:ascii="Times New Roman" w:hAnsi="Times New Roman" w:cs="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CE3F5C">
          <w:rPr>
            <w:rFonts w:ascii="Times New Roman" w:hAnsi="Times New Roman" w:cs="Times New Roman"/>
            <w:sz w:val="24"/>
            <w:szCs w:val="24"/>
          </w:rPr>
          <w:t>4 метра</w:t>
        </w:r>
      </w:smartTag>
      <w:r w:rsidRPr="00CE3F5C">
        <w:rPr>
          <w:rFonts w:ascii="Times New Roman" w:hAnsi="Times New Roman" w:cs="Times New Roman"/>
          <w:sz w:val="24"/>
          <w:szCs w:val="24"/>
        </w:rPr>
        <w:t xml:space="preserve"> (по </w:t>
      </w:r>
      <w:smartTag w:uri="urn:schemas-microsoft-com:office:smarttags" w:element="metricconverter">
        <w:smartTagPr>
          <w:attr w:name="ProductID" w:val="2 метра"/>
        </w:smartTagPr>
        <w:r w:rsidRPr="00CE3F5C">
          <w:rPr>
            <w:rFonts w:ascii="Times New Roman" w:hAnsi="Times New Roman" w:cs="Times New Roman"/>
            <w:sz w:val="24"/>
            <w:szCs w:val="24"/>
          </w:rPr>
          <w:t>2 метра</w:t>
        </w:r>
      </w:smartTag>
      <w:r w:rsidRPr="00CE3F5C">
        <w:rPr>
          <w:rFonts w:ascii="Times New Roman" w:hAnsi="Times New Roman" w:cs="Times New Roman"/>
          <w:sz w:val="24"/>
          <w:szCs w:val="24"/>
        </w:rPr>
        <w:t xml:space="preserve"> с каждой стороны от крайних проводов до ветвей деревьев);</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при высоте насаждений более </w:t>
      </w:r>
      <w:smartTag w:uri="urn:schemas-microsoft-com:office:smarttags" w:element="metricconverter">
        <w:smartTagPr>
          <w:attr w:name="ProductID" w:val="4 метров"/>
        </w:smartTagPr>
        <w:r w:rsidRPr="00CE3F5C">
          <w:rPr>
            <w:rFonts w:ascii="Times New Roman" w:hAnsi="Times New Roman" w:cs="Times New Roman"/>
            <w:sz w:val="24"/>
            <w:szCs w:val="24"/>
          </w:rPr>
          <w:t>4 метров</w:t>
        </w:r>
      </w:smartTag>
      <w:r w:rsidRPr="00CE3F5C">
        <w:rPr>
          <w:rFonts w:ascii="Times New Roman" w:hAnsi="Times New Roman" w:cs="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CE3F5C">
          <w:rPr>
            <w:rFonts w:ascii="Times New Roman" w:hAnsi="Times New Roman" w:cs="Times New Roman"/>
            <w:sz w:val="24"/>
            <w:szCs w:val="24"/>
          </w:rPr>
          <w:t>6 метров</w:t>
        </w:r>
      </w:smartTag>
      <w:r w:rsidRPr="00CE3F5C">
        <w:rPr>
          <w:rFonts w:ascii="Times New Roman" w:hAnsi="Times New Roman" w:cs="Times New Roman"/>
          <w:sz w:val="24"/>
          <w:szCs w:val="24"/>
        </w:rPr>
        <w:t xml:space="preserve"> (по </w:t>
      </w:r>
      <w:smartTag w:uri="urn:schemas-microsoft-com:office:smarttags" w:element="metricconverter">
        <w:smartTagPr>
          <w:attr w:name="ProductID" w:val="3 метра"/>
        </w:smartTagPr>
        <w:r w:rsidRPr="00CE3F5C">
          <w:rPr>
            <w:rFonts w:ascii="Times New Roman" w:hAnsi="Times New Roman" w:cs="Times New Roman"/>
            <w:sz w:val="24"/>
            <w:szCs w:val="24"/>
          </w:rPr>
          <w:t>3 метра</w:t>
        </w:r>
      </w:smartTag>
      <w:r w:rsidRPr="00CE3F5C">
        <w:rPr>
          <w:rFonts w:ascii="Times New Roman" w:hAnsi="Times New Roman" w:cs="Times New Roman"/>
          <w:sz w:val="24"/>
          <w:szCs w:val="24"/>
        </w:rPr>
        <w:t xml:space="preserve"> с каждой стороны от крайних проводов до ветвей деревьев);</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 xml:space="preserve">вдоль трассы кабеля связи - шириной не менее </w:t>
      </w:r>
      <w:smartTag w:uri="urn:schemas-microsoft-com:office:smarttags" w:element="metricconverter">
        <w:smartTagPr>
          <w:attr w:name="ProductID" w:val="6 метров"/>
        </w:smartTagPr>
        <w:r w:rsidRPr="00CE3F5C">
          <w:rPr>
            <w:rFonts w:ascii="Times New Roman" w:hAnsi="Times New Roman" w:cs="Times New Roman"/>
            <w:sz w:val="24"/>
            <w:szCs w:val="24"/>
          </w:rPr>
          <w:t>6 метров</w:t>
        </w:r>
      </w:smartTag>
      <w:r w:rsidRPr="00CE3F5C">
        <w:rPr>
          <w:rFonts w:ascii="Times New Roman" w:hAnsi="Times New Roman" w:cs="Times New Roman"/>
          <w:sz w:val="24"/>
          <w:szCs w:val="24"/>
        </w:rPr>
        <w:t xml:space="preserve"> (по </w:t>
      </w:r>
      <w:smartTag w:uri="urn:schemas-microsoft-com:office:smarttags" w:element="metricconverter">
        <w:smartTagPr>
          <w:attr w:name="ProductID" w:val="3 метра"/>
        </w:smartTagPr>
        <w:r w:rsidRPr="00CE3F5C">
          <w:rPr>
            <w:rFonts w:ascii="Times New Roman" w:hAnsi="Times New Roman" w:cs="Times New Roman"/>
            <w:sz w:val="24"/>
            <w:szCs w:val="24"/>
          </w:rPr>
          <w:t>3 метра</w:t>
        </w:r>
      </w:smartTag>
      <w:r w:rsidRPr="00CE3F5C">
        <w:rPr>
          <w:rFonts w:ascii="Times New Roman" w:hAnsi="Times New Roman" w:cs="Times New Roman"/>
          <w:sz w:val="24"/>
          <w:szCs w:val="24"/>
        </w:rPr>
        <w:t xml:space="preserve"> с каждой стороны от кабеля связи);</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2). На трассах радиорелейных линий связи в целях предупреждения экранирующего дейс</w:t>
      </w:r>
      <w:r w:rsidRPr="00CE3F5C">
        <w:rPr>
          <w:rFonts w:ascii="Times New Roman" w:hAnsi="Times New Roman" w:cs="Times New Roman"/>
          <w:sz w:val="24"/>
          <w:szCs w:val="24"/>
        </w:rPr>
        <w:t>т</w:t>
      </w:r>
      <w:r w:rsidRPr="00CE3F5C">
        <w:rPr>
          <w:rFonts w:ascii="Times New Roman" w:hAnsi="Times New Roman" w:cs="Times New Roman"/>
          <w:sz w:val="24"/>
          <w:szCs w:val="24"/>
        </w:rPr>
        <w:t>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3) Уровни электромагнитных излучений не должны превышать предельно допустимые уровни (далее - ПДУ) согласно приложению 1 к СанПиН 2.1.8/2.2.4.1383-03.</w:t>
      </w:r>
    </w:p>
    <w:p w:rsidR="00CB54F7" w:rsidRPr="00CE3F5C" w:rsidRDefault="00CB54F7" w:rsidP="00CB54F7">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lastRenderedPageBreak/>
        <w:t xml:space="preserve">Границы санитарно-защитных зон определяются на высоте </w:t>
      </w:r>
      <w:smartTag w:uri="urn:schemas-microsoft-com:office:smarttags" w:element="metricconverter">
        <w:smartTagPr>
          <w:attr w:name="ProductID" w:val="2 м"/>
        </w:smartTagPr>
        <w:r w:rsidRPr="00CE3F5C">
          <w:rPr>
            <w:rFonts w:ascii="Times New Roman" w:hAnsi="Times New Roman" w:cs="Times New Roman"/>
            <w:sz w:val="24"/>
            <w:szCs w:val="24"/>
          </w:rPr>
          <w:t>2 м</w:t>
        </w:r>
      </w:smartTag>
      <w:r w:rsidRPr="00CE3F5C">
        <w:rPr>
          <w:rFonts w:ascii="Times New Roman" w:hAnsi="Times New Roman" w:cs="Times New Roman"/>
          <w:sz w:val="24"/>
          <w:szCs w:val="24"/>
        </w:rPr>
        <w:t xml:space="preserve"> от поверхности земли по ПДУ.</w:t>
      </w:r>
    </w:p>
    <w:p w:rsidR="00CB54F7" w:rsidRPr="00CE3F5C" w:rsidRDefault="00CB54F7" w:rsidP="00CB54F7">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Зона ограничения представляет собой территорию, на внешних границах которой на в</w:t>
      </w:r>
      <w:r w:rsidRPr="00CE3F5C">
        <w:rPr>
          <w:rFonts w:ascii="Times New Roman" w:hAnsi="Times New Roman" w:cs="Times New Roman"/>
          <w:sz w:val="24"/>
          <w:szCs w:val="24"/>
        </w:rPr>
        <w:t>ы</w:t>
      </w:r>
      <w:r w:rsidRPr="00CE3F5C">
        <w:rPr>
          <w:rFonts w:ascii="Times New Roman" w:hAnsi="Times New Roman" w:cs="Times New Roman"/>
          <w:sz w:val="24"/>
          <w:szCs w:val="24"/>
        </w:rPr>
        <w:t xml:space="preserve">соте от поверхности земли более </w:t>
      </w:r>
      <w:smartTag w:uri="urn:schemas-microsoft-com:office:smarttags" w:element="metricconverter">
        <w:smartTagPr>
          <w:attr w:name="ProductID" w:val="2 м"/>
        </w:smartTagPr>
        <w:r w:rsidRPr="00CE3F5C">
          <w:rPr>
            <w:rFonts w:ascii="Times New Roman" w:hAnsi="Times New Roman" w:cs="Times New Roman"/>
            <w:sz w:val="24"/>
            <w:szCs w:val="24"/>
          </w:rPr>
          <w:t>2 м</w:t>
        </w:r>
      </w:smartTag>
      <w:r w:rsidRPr="00CE3F5C">
        <w:rPr>
          <w:rFonts w:ascii="Times New Roman" w:hAnsi="Times New Roman" w:cs="Times New Roman"/>
          <w:sz w:val="24"/>
          <w:szCs w:val="24"/>
        </w:rPr>
        <w:t xml:space="preserve"> уровни электромагнитных полей превышают ПДУ. Вне</w:t>
      </w:r>
      <w:r w:rsidRPr="00CE3F5C">
        <w:rPr>
          <w:rFonts w:ascii="Times New Roman" w:hAnsi="Times New Roman" w:cs="Times New Roman"/>
          <w:sz w:val="24"/>
          <w:szCs w:val="24"/>
        </w:rPr>
        <w:t>ш</w:t>
      </w:r>
      <w:r w:rsidRPr="00CE3F5C">
        <w:rPr>
          <w:rFonts w:ascii="Times New Roman" w:hAnsi="Times New Roman" w:cs="Times New Roman"/>
          <w:sz w:val="24"/>
          <w:szCs w:val="24"/>
        </w:rPr>
        <w:t>няя граница зоны ограничения определяется по максимальной высоте зданий перспективной з</w:t>
      </w:r>
      <w:r w:rsidRPr="00CE3F5C">
        <w:rPr>
          <w:rFonts w:ascii="Times New Roman" w:hAnsi="Times New Roman" w:cs="Times New Roman"/>
          <w:sz w:val="24"/>
          <w:szCs w:val="24"/>
        </w:rPr>
        <w:t>а</w:t>
      </w:r>
      <w:r w:rsidRPr="00CE3F5C">
        <w:rPr>
          <w:rFonts w:ascii="Times New Roman" w:hAnsi="Times New Roman" w:cs="Times New Roman"/>
          <w:sz w:val="24"/>
          <w:szCs w:val="24"/>
        </w:rPr>
        <w:t>стройки, на высоте верхнего этажа которых уровень электромагнитного поля не превышает ПДУ.</w:t>
      </w:r>
    </w:p>
    <w:p w:rsidR="00CB54F7" w:rsidRPr="00CE3F5C" w:rsidRDefault="00CB54F7" w:rsidP="00CB54F7">
      <w:pPr>
        <w:ind w:firstLine="709"/>
        <w:rPr>
          <w:b/>
          <w:bCs/>
        </w:rPr>
      </w:pPr>
    </w:p>
    <w:p w:rsidR="00CB54F7" w:rsidRPr="00CE3F5C" w:rsidRDefault="00CB54F7" w:rsidP="00CB54F7">
      <w:pPr>
        <w:ind w:firstLine="709"/>
        <w:rPr>
          <w:b/>
          <w:bCs/>
          <w:iCs/>
          <w:kern w:val="1"/>
          <w:lang w:eastAsia="ar-SA"/>
        </w:rPr>
      </w:pPr>
      <w:r w:rsidRPr="00CE3F5C">
        <w:rPr>
          <w:b/>
          <w:bCs/>
        </w:rPr>
        <w:t>28.</w:t>
      </w:r>
      <w:r w:rsidR="00280645" w:rsidRPr="00CE3F5C">
        <w:rPr>
          <w:b/>
          <w:bCs/>
        </w:rPr>
        <w:t>5</w:t>
      </w:r>
      <w:r w:rsidRPr="00CE3F5C">
        <w:rPr>
          <w:b/>
          <w:bCs/>
        </w:rPr>
        <w:t xml:space="preserve">. </w:t>
      </w:r>
      <w:r w:rsidRPr="00CE3F5C">
        <w:rPr>
          <w:b/>
          <w:bCs/>
          <w:iCs/>
          <w:kern w:val="1"/>
          <w:lang w:eastAsia="ar-SA"/>
        </w:rPr>
        <w:t>Ограничения по воздействию природных и техногенных факторов</w:t>
      </w:r>
    </w:p>
    <w:p w:rsidR="007B3B1C" w:rsidRPr="00CE3F5C" w:rsidRDefault="007B3B1C" w:rsidP="00CB54F7">
      <w:pPr>
        <w:ind w:firstLine="709"/>
        <w:rPr>
          <w:b/>
          <w:bCs/>
          <w:iCs/>
          <w:kern w:val="1"/>
          <w:lang w:eastAsia="ar-SA"/>
        </w:rPr>
      </w:pPr>
    </w:p>
    <w:p w:rsidR="00280645" w:rsidRPr="00CE3F5C" w:rsidRDefault="00280645" w:rsidP="00280645">
      <w:pPr>
        <w:pStyle w:val="ConsPlusNormal"/>
        <w:widowControl/>
        <w:ind w:firstLine="540"/>
        <w:outlineLvl w:val="3"/>
        <w:rPr>
          <w:rFonts w:ascii="Times New Roman" w:hAnsi="Times New Roman" w:cs="Times New Roman"/>
          <w:b/>
          <w:sz w:val="24"/>
          <w:szCs w:val="24"/>
        </w:rPr>
      </w:pPr>
      <w:r w:rsidRPr="00CE3F5C">
        <w:rPr>
          <w:rFonts w:ascii="Times New Roman" w:hAnsi="Times New Roman" w:cs="Times New Roman"/>
          <w:b/>
          <w:sz w:val="24"/>
          <w:szCs w:val="24"/>
        </w:rPr>
        <w:t>28.5.1. Зоны подтопления грунтовыми водами</w:t>
      </w:r>
    </w:p>
    <w:p w:rsidR="00280645" w:rsidRPr="00CE3F5C" w:rsidRDefault="00280645" w:rsidP="00280645">
      <w:pPr>
        <w:pStyle w:val="ConsPlusNormal"/>
        <w:widowControl/>
        <w:ind w:firstLine="540"/>
        <w:outlineLvl w:val="3"/>
        <w:rPr>
          <w:rFonts w:ascii="Times New Roman" w:hAnsi="Times New Roman" w:cs="Times New Roman"/>
          <w:sz w:val="24"/>
          <w:szCs w:val="24"/>
        </w:rPr>
      </w:pPr>
      <w:r w:rsidRPr="00CE3F5C">
        <w:rPr>
          <w:rFonts w:ascii="Times New Roman" w:hAnsi="Times New Roman" w:cs="Times New Roman"/>
          <w:sz w:val="24"/>
          <w:szCs w:val="24"/>
        </w:rPr>
        <w:t>Защита от подтопления должна включать в себя:</w:t>
      </w:r>
    </w:p>
    <w:p w:rsidR="00280645" w:rsidRPr="00CE3F5C" w:rsidRDefault="00280645" w:rsidP="003C31E7">
      <w:pPr>
        <w:pStyle w:val="ConsPlusNormal"/>
        <w:widowControl/>
        <w:numPr>
          <w:ilvl w:val="0"/>
          <w:numId w:val="11"/>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280645" w:rsidRPr="00CE3F5C" w:rsidRDefault="00280645" w:rsidP="003C31E7">
      <w:pPr>
        <w:pStyle w:val="ConsPlusNormal"/>
        <w:widowControl/>
        <w:numPr>
          <w:ilvl w:val="0"/>
          <w:numId w:val="11"/>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водоотведение;</w:t>
      </w:r>
    </w:p>
    <w:p w:rsidR="00280645" w:rsidRPr="00CE3F5C" w:rsidRDefault="00280645" w:rsidP="003C31E7">
      <w:pPr>
        <w:pStyle w:val="ConsPlusNormal"/>
        <w:widowControl/>
        <w:numPr>
          <w:ilvl w:val="0"/>
          <w:numId w:val="11"/>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утилизацию (при необходимости очистки) дренажных вод;</w:t>
      </w:r>
    </w:p>
    <w:p w:rsidR="00280645" w:rsidRPr="00CE3F5C" w:rsidRDefault="00280645" w:rsidP="003C31E7">
      <w:pPr>
        <w:pStyle w:val="ConsPlusNormal"/>
        <w:widowControl/>
        <w:numPr>
          <w:ilvl w:val="0"/>
          <w:numId w:val="11"/>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280645" w:rsidRPr="00CE3F5C" w:rsidRDefault="00280645" w:rsidP="00280645">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Указанные мероприятия должны обеспечивать в соответствии со СНиП 2.06.15-85 пон</w:t>
      </w:r>
      <w:r w:rsidRPr="00CE3F5C">
        <w:rPr>
          <w:rFonts w:ascii="Times New Roman" w:hAnsi="Times New Roman" w:cs="Times New Roman"/>
          <w:sz w:val="24"/>
          <w:szCs w:val="24"/>
        </w:rPr>
        <w:t>и</w:t>
      </w:r>
      <w:r w:rsidRPr="00CE3F5C">
        <w:rPr>
          <w:rFonts w:ascii="Times New Roman" w:hAnsi="Times New Roman" w:cs="Times New Roman"/>
          <w:sz w:val="24"/>
          <w:szCs w:val="24"/>
        </w:rPr>
        <w:t xml:space="preserve">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CE3F5C">
          <w:rPr>
            <w:rFonts w:ascii="Times New Roman" w:hAnsi="Times New Roman" w:cs="Times New Roman"/>
            <w:sz w:val="24"/>
            <w:szCs w:val="24"/>
          </w:rPr>
          <w:t>1 м</w:t>
        </w:r>
      </w:smartTag>
      <w:r w:rsidRPr="00CE3F5C">
        <w:rPr>
          <w:rFonts w:ascii="Times New Roman" w:hAnsi="Times New Roman" w:cs="Times New Roman"/>
          <w:sz w:val="24"/>
          <w:szCs w:val="24"/>
        </w:rPr>
        <w:t>. На территории микрорайонов минимальную толщину слоя минеральных грунтов следует прин</w:t>
      </w:r>
      <w:r w:rsidRPr="00CE3F5C">
        <w:rPr>
          <w:rFonts w:ascii="Times New Roman" w:hAnsi="Times New Roman" w:cs="Times New Roman"/>
          <w:sz w:val="24"/>
          <w:szCs w:val="24"/>
        </w:rPr>
        <w:t>и</w:t>
      </w:r>
      <w:r w:rsidRPr="00CE3F5C">
        <w:rPr>
          <w:rFonts w:ascii="Times New Roman" w:hAnsi="Times New Roman" w:cs="Times New Roman"/>
          <w:sz w:val="24"/>
          <w:szCs w:val="24"/>
        </w:rPr>
        <w:t xml:space="preserve">мать равной </w:t>
      </w:r>
      <w:smartTag w:uri="urn:schemas-microsoft-com:office:smarttags" w:element="metricconverter">
        <w:smartTagPr>
          <w:attr w:name="ProductID" w:val="1 м"/>
        </w:smartTagPr>
        <w:r w:rsidRPr="00CE3F5C">
          <w:rPr>
            <w:rFonts w:ascii="Times New Roman" w:hAnsi="Times New Roman" w:cs="Times New Roman"/>
            <w:sz w:val="24"/>
            <w:szCs w:val="24"/>
          </w:rPr>
          <w:t>1 м</w:t>
        </w:r>
      </w:smartTag>
      <w:r w:rsidRPr="00CE3F5C">
        <w:rPr>
          <w:rFonts w:ascii="Times New Roman" w:hAnsi="Times New Roman" w:cs="Times New Roman"/>
          <w:sz w:val="24"/>
          <w:szCs w:val="24"/>
        </w:rPr>
        <w:t>; на проезжих частях улиц толщина слоя минеральных грунтов должна быть у</w:t>
      </w:r>
      <w:r w:rsidRPr="00CE3F5C">
        <w:rPr>
          <w:rFonts w:ascii="Times New Roman" w:hAnsi="Times New Roman" w:cs="Times New Roman"/>
          <w:sz w:val="24"/>
          <w:szCs w:val="24"/>
        </w:rPr>
        <w:t>с</w:t>
      </w:r>
      <w:r w:rsidRPr="00CE3F5C">
        <w:rPr>
          <w:rFonts w:ascii="Times New Roman" w:hAnsi="Times New Roman" w:cs="Times New Roman"/>
          <w:sz w:val="24"/>
          <w:szCs w:val="24"/>
        </w:rPr>
        <w:t>тановлена в зависимости от интенсивности движения транспорта.</w:t>
      </w:r>
    </w:p>
    <w:p w:rsidR="00280645" w:rsidRPr="00CE3F5C" w:rsidRDefault="00280645" w:rsidP="00280645">
      <w:pPr>
        <w:pStyle w:val="ConsPlusNormal"/>
        <w:widowControl/>
        <w:ind w:firstLine="709"/>
        <w:jc w:val="both"/>
        <w:rPr>
          <w:rFonts w:ascii="Times New Roman" w:hAnsi="Times New Roman" w:cs="Times New Roman"/>
          <w:sz w:val="24"/>
          <w:szCs w:val="24"/>
        </w:rPr>
      </w:pPr>
    </w:p>
    <w:p w:rsidR="00280645" w:rsidRPr="00CE3F5C" w:rsidRDefault="00280645" w:rsidP="00280645">
      <w:pPr>
        <w:ind w:firstLine="680"/>
        <w:rPr>
          <w:b/>
          <w:bCs/>
          <w:iCs/>
        </w:rPr>
      </w:pPr>
      <w:r w:rsidRPr="00CE3F5C">
        <w:rPr>
          <w:b/>
          <w:bCs/>
        </w:rPr>
        <w:t>28.5.2. Зона затопления паводком 1% обеспеченности</w:t>
      </w:r>
    </w:p>
    <w:p w:rsidR="00280645" w:rsidRPr="000B4178" w:rsidRDefault="00280645" w:rsidP="00280645">
      <w:pPr>
        <w:pStyle w:val="ConsPlusNormal"/>
        <w:widowControl/>
        <w:ind w:firstLine="540"/>
        <w:jc w:val="both"/>
        <w:rPr>
          <w:rFonts w:ascii="Times New Roman" w:hAnsi="Times New Roman" w:cs="Times New Roman"/>
          <w:strike/>
          <w:sz w:val="24"/>
          <w:szCs w:val="24"/>
        </w:rPr>
      </w:pPr>
      <w:r w:rsidRPr="00CE3F5C">
        <w:rPr>
          <w:rFonts w:ascii="Times New Roman" w:hAnsi="Times New Roman" w:cs="Times New Roman"/>
          <w:sz w:val="24"/>
          <w:szCs w:val="24"/>
        </w:rPr>
        <w:t>Территории населенных пунктов, расположенных на прибрежных участках должны быть защищены от затопления паводковыми водами подсыпкой (намывом) или обвалованием. Отме</w:t>
      </w:r>
      <w:r w:rsidRPr="00CE3F5C">
        <w:rPr>
          <w:rFonts w:ascii="Times New Roman" w:hAnsi="Times New Roman" w:cs="Times New Roman"/>
          <w:sz w:val="24"/>
          <w:szCs w:val="24"/>
        </w:rPr>
        <w:t>т</w:t>
      </w:r>
      <w:r w:rsidRPr="00CE3F5C">
        <w:rPr>
          <w:rFonts w:ascii="Times New Roman" w:hAnsi="Times New Roman" w:cs="Times New Roman"/>
          <w:sz w:val="24"/>
          <w:szCs w:val="24"/>
        </w:rPr>
        <w:t xml:space="preserve">ку бровки подсыпанной территории следует принимать не менее чем на </w:t>
      </w:r>
      <w:smartTag w:uri="urn:schemas-microsoft-com:office:smarttags" w:element="metricconverter">
        <w:smartTagPr>
          <w:attr w:name="ProductID" w:val="0,5 м"/>
        </w:smartTagPr>
        <w:r w:rsidRPr="00CE3F5C">
          <w:rPr>
            <w:rFonts w:ascii="Times New Roman" w:hAnsi="Times New Roman" w:cs="Times New Roman"/>
            <w:sz w:val="24"/>
            <w:szCs w:val="24"/>
          </w:rPr>
          <w:t>0,5 м</w:t>
        </w:r>
      </w:smartTag>
      <w:r w:rsidRPr="00CE3F5C">
        <w:rPr>
          <w:rFonts w:ascii="Times New Roman" w:hAnsi="Times New Roman" w:cs="Times New Roman"/>
          <w:sz w:val="24"/>
          <w:szCs w:val="24"/>
        </w:rPr>
        <w:t xml:space="preserve"> выше расчетного горизонта высоких вод. Превышение гребня дамбы обвалования над расчетным уровнем следует устанавливать в зависимости от класса сооружений согласно СНиП 2.06.15-85 и</w:t>
      </w:r>
      <w:r w:rsidR="00CE3F5C" w:rsidRPr="00CE3F5C">
        <w:rPr>
          <w:rFonts w:ascii="Times New Roman" w:hAnsi="Times New Roman" w:cs="Times New Roman"/>
          <w:color w:val="FF0000"/>
          <w:sz w:val="24"/>
          <w:szCs w:val="24"/>
        </w:rPr>
        <w:t xml:space="preserve"> </w:t>
      </w:r>
      <w:r w:rsidR="00CE3F5C" w:rsidRPr="000B4178">
        <w:rPr>
          <w:rFonts w:ascii="Times New Roman" w:hAnsi="Times New Roman" w:cs="Times New Roman"/>
          <w:sz w:val="24"/>
          <w:szCs w:val="24"/>
        </w:rPr>
        <w:t>СП 58.13330.2012. «Свод правил. Гидротехнические сооружения. Основные положения. Актуализ</w:t>
      </w:r>
      <w:r w:rsidR="00CE3F5C" w:rsidRPr="000B4178">
        <w:rPr>
          <w:rFonts w:ascii="Times New Roman" w:hAnsi="Times New Roman" w:cs="Times New Roman"/>
          <w:sz w:val="24"/>
          <w:szCs w:val="24"/>
        </w:rPr>
        <w:t>и</w:t>
      </w:r>
      <w:r w:rsidR="00CE3F5C" w:rsidRPr="000B4178">
        <w:rPr>
          <w:rFonts w:ascii="Times New Roman" w:hAnsi="Times New Roman" w:cs="Times New Roman"/>
          <w:sz w:val="24"/>
          <w:szCs w:val="24"/>
        </w:rPr>
        <w:t>рованная редакция СНиП 33-01-2003» (утв. Приказом Минрегиона России от 29.12.2011 №623</w:t>
      </w:r>
      <w:r w:rsidR="000B4178">
        <w:rPr>
          <w:rFonts w:ascii="Times New Roman" w:hAnsi="Times New Roman" w:cs="Times New Roman"/>
          <w:sz w:val="24"/>
          <w:szCs w:val="24"/>
        </w:rPr>
        <w:t>.</w:t>
      </w:r>
    </w:p>
    <w:p w:rsidR="00280645" w:rsidRPr="00CE3F5C" w:rsidRDefault="00280645" w:rsidP="00280645">
      <w:pPr>
        <w:pStyle w:val="ConsPlusNormal"/>
        <w:widowControl/>
        <w:ind w:firstLine="709"/>
        <w:jc w:val="both"/>
        <w:rPr>
          <w:rFonts w:ascii="Times New Roman" w:hAnsi="Times New Roman" w:cs="Times New Roman"/>
          <w:sz w:val="24"/>
          <w:szCs w:val="24"/>
        </w:rPr>
      </w:pPr>
    </w:p>
    <w:p w:rsidR="00280645" w:rsidRPr="00CE3F5C" w:rsidRDefault="00280645" w:rsidP="00280645">
      <w:pPr>
        <w:pStyle w:val="ConsPlusNormal"/>
        <w:widowControl/>
        <w:ind w:firstLine="540"/>
        <w:outlineLvl w:val="3"/>
        <w:rPr>
          <w:rFonts w:ascii="Times New Roman" w:hAnsi="Times New Roman" w:cs="Times New Roman"/>
          <w:b/>
          <w:sz w:val="24"/>
          <w:szCs w:val="24"/>
        </w:rPr>
      </w:pPr>
      <w:r w:rsidRPr="00CE3F5C">
        <w:rPr>
          <w:rFonts w:ascii="Times New Roman" w:hAnsi="Times New Roman" w:cs="Times New Roman"/>
          <w:b/>
          <w:sz w:val="24"/>
          <w:szCs w:val="24"/>
        </w:rPr>
        <w:t>28.5.3. Территории подверженные экзогенным геологическим процессам: овражные и прибрежно-склоновые (в т. ч. оползневые) территории;</w:t>
      </w:r>
    </w:p>
    <w:p w:rsidR="00280645" w:rsidRPr="00CE3F5C" w:rsidRDefault="00280645" w:rsidP="00280645">
      <w:pPr>
        <w:pStyle w:val="ConsPlusNormal"/>
        <w:widowControl/>
        <w:ind w:firstLine="709"/>
        <w:jc w:val="both"/>
        <w:rPr>
          <w:rFonts w:ascii="Times New Roman" w:hAnsi="Times New Roman" w:cs="Times New Roman"/>
          <w:sz w:val="24"/>
          <w:szCs w:val="24"/>
        </w:rPr>
      </w:pPr>
      <w:r w:rsidRPr="00CE3F5C">
        <w:rPr>
          <w:rFonts w:ascii="Times New Roman" w:hAnsi="Times New Roman" w:cs="Times New Roman"/>
          <w:sz w:val="24"/>
          <w:szCs w:val="24"/>
        </w:rPr>
        <w:t>В населенных пунктах, расположенных на территориях, подверженных оползневым и о</w:t>
      </w:r>
      <w:r w:rsidRPr="00CE3F5C">
        <w:rPr>
          <w:rFonts w:ascii="Times New Roman" w:hAnsi="Times New Roman" w:cs="Times New Roman"/>
          <w:sz w:val="24"/>
          <w:szCs w:val="24"/>
        </w:rPr>
        <w:t>б</w:t>
      </w:r>
      <w:r w:rsidRPr="00CE3F5C">
        <w:rPr>
          <w:rFonts w:ascii="Times New Roman" w:hAnsi="Times New Roman" w:cs="Times New Roman"/>
          <w:sz w:val="24"/>
          <w:szCs w:val="24"/>
        </w:rPr>
        <w:t>вальным процессам, следует применять следующие мероприятия, направленные на предотвр</w:t>
      </w:r>
      <w:r w:rsidRPr="00CE3F5C">
        <w:rPr>
          <w:rFonts w:ascii="Times New Roman" w:hAnsi="Times New Roman" w:cs="Times New Roman"/>
          <w:sz w:val="24"/>
          <w:szCs w:val="24"/>
        </w:rPr>
        <w:t>а</w:t>
      </w:r>
      <w:r w:rsidRPr="00CE3F5C">
        <w:rPr>
          <w:rFonts w:ascii="Times New Roman" w:hAnsi="Times New Roman" w:cs="Times New Roman"/>
          <w:sz w:val="24"/>
          <w:szCs w:val="24"/>
        </w:rPr>
        <w:t>щение и стабилизацию этих процессов:</w:t>
      </w:r>
    </w:p>
    <w:p w:rsidR="00280645" w:rsidRPr="00CE3F5C" w:rsidRDefault="00280645" w:rsidP="003C31E7">
      <w:pPr>
        <w:pStyle w:val="ConsPlusNormal"/>
        <w:widowControl/>
        <w:numPr>
          <w:ilvl w:val="0"/>
          <w:numId w:val="10"/>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изменение рельефа склона в целях повышения его устойчивости;</w:t>
      </w:r>
    </w:p>
    <w:p w:rsidR="00280645" w:rsidRPr="00CE3F5C" w:rsidRDefault="00280645" w:rsidP="003C31E7">
      <w:pPr>
        <w:pStyle w:val="ConsPlusNormal"/>
        <w:widowControl/>
        <w:numPr>
          <w:ilvl w:val="0"/>
          <w:numId w:val="10"/>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регулирование стока поверхностных вод с помощью вертикальной планировки те</w:t>
      </w:r>
      <w:r w:rsidRPr="00CE3F5C">
        <w:rPr>
          <w:rFonts w:ascii="Times New Roman" w:hAnsi="Times New Roman" w:cs="Times New Roman"/>
          <w:sz w:val="24"/>
          <w:szCs w:val="24"/>
        </w:rPr>
        <w:t>р</w:t>
      </w:r>
      <w:r w:rsidRPr="00CE3F5C">
        <w:rPr>
          <w:rFonts w:ascii="Times New Roman" w:hAnsi="Times New Roman" w:cs="Times New Roman"/>
          <w:sz w:val="24"/>
          <w:szCs w:val="24"/>
        </w:rPr>
        <w:t>ритории и устройства системы поверхностного водоотвода;</w:t>
      </w:r>
    </w:p>
    <w:p w:rsidR="00280645" w:rsidRPr="00CE3F5C" w:rsidRDefault="00280645" w:rsidP="003C31E7">
      <w:pPr>
        <w:pStyle w:val="ConsPlusNormal"/>
        <w:widowControl/>
        <w:numPr>
          <w:ilvl w:val="0"/>
          <w:numId w:val="10"/>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предотвращение инфильтрации воды в грунт и эрозионных процессов;</w:t>
      </w:r>
    </w:p>
    <w:p w:rsidR="00280645" w:rsidRPr="00CE3F5C" w:rsidRDefault="00280645" w:rsidP="003C31E7">
      <w:pPr>
        <w:pStyle w:val="ConsPlusNormal"/>
        <w:widowControl/>
        <w:numPr>
          <w:ilvl w:val="0"/>
          <w:numId w:val="10"/>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искусственное понижение уровня подземных вод;</w:t>
      </w:r>
    </w:p>
    <w:p w:rsidR="00280645" w:rsidRPr="00CE3F5C" w:rsidRDefault="00280645" w:rsidP="003C31E7">
      <w:pPr>
        <w:pStyle w:val="ConsPlusNormal"/>
        <w:widowControl/>
        <w:numPr>
          <w:ilvl w:val="0"/>
          <w:numId w:val="10"/>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агролесомелиорация;</w:t>
      </w:r>
    </w:p>
    <w:p w:rsidR="00280645" w:rsidRPr="00CE3F5C" w:rsidRDefault="00280645" w:rsidP="003C31E7">
      <w:pPr>
        <w:pStyle w:val="ConsPlusNormal"/>
        <w:widowControl/>
        <w:numPr>
          <w:ilvl w:val="0"/>
          <w:numId w:val="10"/>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закрепление грунтов (в том числе армированием);</w:t>
      </w:r>
    </w:p>
    <w:p w:rsidR="00280645" w:rsidRPr="00CE3F5C" w:rsidRDefault="00280645" w:rsidP="003C31E7">
      <w:pPr>
        <w:pStyle w:val="ConsPlusNormal"/>
        <w:widowControl/>
        <w:numPr>
          <w:ilvl w:val="0"/>
          <w:numId w:val="10"/>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удерживающих сооружений;</w:t>
      </w:r>
    </w:p>
    <w:p w:rsidR="00280645" w:rsidRPr="00CE3F5C" w:rsidRDefault="00280645" w:rsidP="003C31E7">
      <w:pPr>
        <w:pStyle w:val="ConsPlusNormal"/>
        <w:widowControl/>
        <w:numPr>
          <w:ilvl w:val="0"/>
          <w:numId w:val="10"/>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террасирование склонов;</w:t>
      </w:r>
    </w:p>
    <w:p w:rsidR="00280645" w:rsidRPr="00CE3F5C" w:rsidRDefault="00280645" w:rsidP="003C31E7">
      <w:pPr>
        <w:pStyle w:val="ConsPlusNormal"/>
        <w:widowControl/>
        <w:numPr>
          <w:ilvl w:val="0"/>
          <w:numId w:val="10"/>
        </w:numPr>
        <w:ind w:left="0" w:firstLine="709"/>
        <w:jc w:val="both"/>
        <w:rPr>
          <w:rFonts w:ascii="Times New Roman" w:hAnsi="Times New Roman" w:cs="Times New Roman"/>
          <w:sz w:val="24"/>
          <w:szCs w:val="24"/>
        </w:rPr>
      </w:pPr>
      <w:r w:rsidRPr="00CE3F5C">
        <w:rPr>
          <w:rFonts w:ascii="Times New Roman" w:hAnsi="Times New Roman" w:cs="Times New Roman"/>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w:t>
      </w:r>
      <w:r w:rsidRPr="00CE3F5C">
        <w:rPr>
          <w:rFonts w:ascii="Times New Roman" w:hAnsi="Times New Roman" w:cs="Times New Roman"/>
          <w:sz w:val="24"/>
          <w:szCs w:val="24"/>
        </w:rPr>
        <w:t>а</w:t>
      </w:r>
      <w:r w:rsidRPr="00CE3F5C">
        <w:rPr>
          <w:rFonts w:ascii="Times New Roman" w:hAnsi="Times New Roman" w:cs="Times New Roman"/>
          <w:sz w:val="24"/>
          <w:szCs w:val="24"/>
        </w:rPr>
        <w:t>новление охранных зон и т.д.).</w:t>
      </w:r>
    </w:p>
    <w:p w:rsidR="00280645" w:rsidRPr="00CE3F5C" w:rsidRDefault="00280645" w:rsidP="00280645">
      <w:pPr>
        <w:pStyle w:val="ConsPlusNormal"/>
        <w:widowControl/>
        <w:ind w:firstLine="540"/>
        <w:jc w:val="center"/>
        <w:outlineLvl w:val="3"/>
        <w:rPr>
          <w:rFonts w:ascii="Times New Roman" w:hAnsi="Times New Roman" w:cs="Times New Roman"/>
          <w:b/>
          <w:bCs/>
          <w:sz w:val="24"/>
          <w:szCs w:val="24"/>
        </w:rPr>
      </w:pPr>
    </w:p>
    <w:p w:rsidR="00280645" w:rsidRPr="00CE3F5C" w:rsidRDefault="00280645" w:rsidP="00280645">
      <w:pPr>
        <w:pStyle w:val="ConsPlusNormal"/>
        <w:widowControl/>
        <w:ind w:firstLine="540"/>
        <w:outlineLvl w:val="3"/>
        <w:rPr>
          <w:rFonts w:ascii="Times New Roman" w:hAnsi="Times New Roman" w:cs="Times New Roman"/>
          <w:b/>
          <w:bCs/>
          <w:sz w:val="24"/>
          <w:szCs w:val="24"/>
        </w:rPr>
      </w:pPr>
      <w:r w:rsidRPr="00CE3F5C">
        <w:rPr>
          <w:rFonts w:ascii="Times New Roman" w:hAnsi="Times New Roman" w:cs="Times New Roman"/>
          <w:b/>
          <w:bCs/>
          <w:sz w:val="24"/>
          <w:szCs w:val="24"/>
        </w:rPr>
        <w:lastRenderedPageBreak/>
        <w:t xml:space="preserve">28.5.4. </w:t>
      </w:r>
      <w:r w:rsidRPr="00CE3F5C">
        <w:rPr>
          <w:rFonts w:ascii="Times New Roman" w:hAnsi="Times New Roman" w:cs="Times New Roman"/>
          <w:b/>
          <w:sz w:val="24"/>
          <w:szCs w:val="24"/>
        </w:rPr>
        <w:t>Карстовые проявления</w:t>
      </w:r>
    </w:p>
    <w:p w:rsidR="00280645" w:rsidRPr="00CE3F5C" w:rsidRDefault="00280645" w:rsidP="00280645">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Противокарстовые мероприятия следует предусматривать при проектировании зданий и с</w:t>
      </w:r>
      <w:r w:rsidRPr="00CE3F5C">
        <w:rPr>
          <w:rFonts w:ascii="Times New Roman" w:hAnsi="Times New Roman" w:cs="Times New Roman"/>
          <w:sz w:val="24"/>
          <w:szCs w:val="24"/>
        </w:rPr>
        <w:t>о</w:t>
      </w:r>
      <w:r w:rsidRPr="00CE3F5C">
        <w:rPr>
          <w:rFonts w:ascii="Times New Roman" w:hAnsi="Times New Roman" w:cs="Times New Roman"/>
          <w:sz w:val="24"/>
          <w:szCs w:val="24"/>
        </w:rPr>
        <w:t>оружений на территориях, в геологическом строении которых присутствуют растворимые го</w:t>
      </w:r>
      <w:r w:rsidRPr="00CE3F5C">
        <w:rPr>
          <w:rFonts w:ascii="Times New Roman" w:hAnsi="Times New Roman" w:cs="Times New Roman"/>
          <w:sz w:val="24"/>
          <w:szCs w:val="24"/>
        </w:rPr>
        <w:t>р</w:t>
      </w:r>
      <w:r w:rsidRPr="00CE3F5C">
        <w:rPr>
          <w:rFonts w:ascii="Times New Roman" w:hAnsi="Times New Roman" w:cs="Times New Roman"/>
          <w:sz w:val="24"/>
          <w:szCs w:val="24"/>
        </w:rPr>
        <w:t>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w:t>
      </w:r>
      <w:r w:rsidRPr="00CE3F5C">
        <w:rPr>
          <w:rFonts w:ascii="Times New Roman" w:hAnsi="Times New Roman" w:cs="Times New Roman"/>
          <w:sz w:val="24"/>
          <w:szCs w:val="24"/>
        </w:rPr>
        <w:t>и</w:t>
      </w:r>
      <w:r w:rsidRPr="00CE3F5C">
        <w:rPr>
          <w:rFonts w:ascii="Times New Roman" w:hAnsi="Times New Roman" w:cs="Times New Roman"/>
          <w:sz w:val="24"/>
          <w:szCs w:val="24"/>
        </w:rPr>
        <w:t>ны, карстово-эрозионные овраги и др.) и (или) в глубине грунтового массива (разуплотнения грунтов, полости, пещеры и др.).</w:t>
      </w:r>
    </w:p>
    <w:p w:rsidR="00280645" w:rsidRPr="00CE3F5C" w:rsidRDefault="00280645" w:rsidP="00280645">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В состав планировочных мероприятий входят:</w:t>
      </w:r>
    </w:p>
    <w:p w:rsidR="00280645" w:rsidRPr="00CE3F5C" w:rsidRDefault="00280645" w:rsidP="003C31E7">
      <w:pPr>
        <w:pStyle w:val="ConsPlusNormal"/>
        <w:widowControl/>
        <w:numPr>
          <w:ilvl w:val="0"/>
          <w:numId w:val="8"/>
        </w:numPr>
        <w:jc w:val="both"/>
        <w:rPr>
          <w:rFonts w:ascii="Times New Roman" w:hAnsi="Times New Roman" w:cs="Times New Roman"/>
          <w:sz w:val="24"/>
          <w:szCs w:val="24"/>
        </w:rPr>
      </w:pPr>
      <w:r w:rsidRPr="00CE3F5C">
        <w:rPr>
          <w:rFonts w:ascii="Times New Roman" w:hAnsi="Times New Roman" w:cs="Times New Roman"/>
          <w:sz w:val="24"/>
          <w:szCs w:val="24"/>
        </w:rP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280645" w:rsidRPr="00CE3F5C" w:rsidRDefault="00280645" w:rsidP="003C31E7">
      <w:pPr>
        <w:pStyle w:val="ConsPlusNormal"/>
        <w:widowControl/>
        <w:numPr>
          <w:ilvl w:val="0"/>
          <w:numId w:val="8"/>
        </w:numPr>
        <w:jc w:val="both"/>
        <w:rPr>
          <w:rFonts w:ascii="Times New Roman" w:hAnsi="Times New Roman" w:cs="Times New Roman"/>
          <w:sz w:val="24"/>
          <w:szCs w:val="24"/>
        </w:rPr>
      </w:pPr>
      <w:r w:rsidRPr="00CE3F5C">
        <w:rPr>
          <w:rFonts w:ascii="Times New Roman" w:hAnsi="Times New Roman" w:cs="Times New Roman"/>
          <w:sz w:val="24"/>
          <w:szCs w:val="24"/>
        </w:rPr>
        <w:t>разработка инженерной защиты территорий от техногенного влияния строительства на развитие карста;</w:t>
      </w:r>
    </w:p>
    <w:p w:rsidR="00280645" w:rsidRPr="00CE3F5C" w:rsidRDefault="00280645" w:rsidP="003C31E7">
      <w:pPr>
        <w:pStyle w:val="ConsPlusNormal"/>
        <w:widowControl/>
        <w:numPr>
          <w:ilvl w:val="0"/>
          <w:numId w:val="8"/>
        </w:numPr>
        <w:jc w:val="both"/>
        <w:rPr>
          <w:rFonts w:ascii="Times New Roman" w:hAnsi="Times New Roman" w:cs="Times New Roman"/>
          <w:sz w:val="24"/>
          <w:szCs w:val="24"/>
        </w:rPr>
      </w:pPr>
      <w:r w:rsidRPr="00CE3F5C">
        <w:rPr>
          <w:rFonts w:ascii="Times New Roman" w:hAnsi="Times New Roman" w:cs="Times New Roman"/>
          <w:sz w:val="24"/>
          <w:szCs w:val="24"/>
        </w:rPr>
        <w:t>расположение зданий и сооружений на менее опасных участках за пределами учас</w:t>
      </w:r>
      <w:r w:rsidRPr="00CE3F5C">
        <w:rPr>
          <w:rFonts w:ascii="Times New Roman" w:hAnsi="Times New Roman" w:cs="Times New Roman"/>
          <w:sz w:val="24"/>
          <w:szCs w:val="24"/>
        </w:rPr>
        <w:t>т</w:t>
      </w:r>
      <w:r w:rsidRPr="00CE3F5C">
        <w:rPr>
          <w:rFonts w:ascii="Times New Roman" w:hAnsi="Times New Roman" w:cs="Times New Roman"/>
          <w:sz w:val="24"/>
          <w:szCs w:val="24"/>
        </w:rPr>
        <w:t>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280645" w:rsidRPr="00CE3F5C" w:rsidRDefault="00280645" w:rsidP="00280645">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К водозащитным мероприятиям относятся:</w:t>
      </w:r>
    </w:p>
    <w:p w:rsidR="00280645" w:rsidRPr="00CE3F5C" w:rsidRDefault="00280645" w:rsidP="003C31E7">
      <w:pPr>
        <w:pStyle w:val="ConsPlusNormal"/>
        <w:widowControl/>
        <w:numPr>
          <w:ilvl w:val="0"/>
          <w:numId w:val="9"/>
        </w:numPr>
        <w:jc w:val="both"/>
        <w:rPr>
          <w:rFonts w:ascii="Times New Roman" w:hAnsi="Times New Roman" w:cs="Times New Roman"/>
          <w:sz w:val="24"/>
          <w:szCs w:val="24"/>
        </w:rPr>
      </w:pPr>
      <w:r w:rsidRPr="00CE3F5C">
        <w:rPr>
          <w:rFonts w:ascii="Times New Roman" w:hAnsi="Times New Roman" w:cs="Times New Roman"/>
          <w:sz w:val="24"/>
          <w:szCs w:val="24"/>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280645" w:rsidRPr="00CE3F5C" w:rsidRDefault="00280645" w:rsidP="003C31E7">
      <w:pPr>
        <w:pStyle w:val="ConsPlusNormal"/>
        <w:widowControl/>
        <w:numPr>
          <w:ilvl w:val="0"/>
          <w:numId w:val="9"/>
        </w:numPr>
        <w:jc w:val="both"/>
        <w:rPr>
          <w:rFonts w:ascii="Times New Roman" w:hAnsi="Times New Roman" w:cs="Times New Roman"/>
          <w:sz w:val="24"/>
          <w:szCs w:val="24"/>
        </w:rPr>
      </w:pPr>
      <w:r w:rsidRPr="00CE3F5C">
        <w:rPr>
          <w:rFonts w:ascii="Times New Roman" w:hAnsi="Times New Roman" w:cs="Times New Roman"/>
          <w:sz w:val="24"/>
          <w:szCs w:val="24"/>
        </w:rPr>
        <w:t>мероприятия по борьбе с утечками промышленных и хозяйственно-бытовых вод, в особенности агрессивных;</w:t>
      </w:r>
    </w:p>
    <w:p w:rsidR="00280645" w:rsidRPr="00CE3F5C" w:rsidRDefault="00280645" w:rsidP="003C31E7">
      <w:pPr>
        <w:pStyle w:val="ConsPlusNormal"/>
        <w:widowControl/>
        <w:numPr>
          <w:ilvl w:val="0"/>
          <w:numId w:val="9"/>
        </w:numPr>
        <w:jc w:val="both"/>
        <w:rPr>
          <w:rFonts w:ascii="Times New Roman" w:hAnsi="Times New Roman" w:cs="Times New Roman"/>
          <w:sz w:val="24"/>
          <w:szCs w:val="24"/>
        </w:rPr>
      </w:pPr>
      <w:r w:rsidRPr="00CE3F5C">
        <w:rPr>
          <w:rFonts w:ascii="Times New Roman" w:hAnsi="Times New Roman" w:cs="Times New Roman"/>
          <w:sz w:val="24"/>
          <w:szCs w:val="24"/>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w:t>
      </w:r>
      <w:r w:rsidRPr="00CE3F5C">
        <w:rPr>
          <w:rFonts w:ascii="Times New Roman" w:hAnsi="Times New Roman" w:cs="Times New Roman"/>
          <w:sz w:val="24"/>
          <w:szCs w:val="24"/>
        </w:rPr>
        <w:t>о</w:t>
      </w:r>
      <w:r w:rsidRPr="00CE3F5C">
        <w:rPr>
          <w:rFonts w:ascii="Times New Roman" w:hAnsi="Times New Roman" w:cs="Times New Roman"/>
          <w:sz w:val="24"/>
          <w:szCs w:val="24"/>
        </w:rPr>
        <w:t>донесущих коммуникаций и продуктопроводов, засыпке пазух котлованов.</w:t>
      </w:r>
    </w:p>
    <w:p w:rsidR="00280645" w:rsidRPr="00CE3F5C" w:rsidRDefault="00280645" w:rsidP="00280645">
      <w:pPr>
        <w:ind w:firstLine="680"/>
        <w:rPr>
          <w:b/>
          <w:bCs/>
        </w:rPr>
      </w:pPr>
    </w:p>
    <w:p w:rsidR="00280645" w:rsidRPr="00CE3F5C" w:rsidRDefault="00280645" w:rsidP="00280645">
      <w:pPr>
        <w:ind w:firstLine="680"/>
      </w:pPr>
      <w:r w:rsidRPr="00CE3F5C">
        <w:rPr>
          <w:b/>
          <w:bCs/>
        </w:rPr>
        <w:t>28.5.5. Нарушенные территории</w:t>
      </w:r>
      <w:r w:rsidRPr="00CE3F5C">
        <w:t>.</w:t>
      </w:r>
    </w:p>
    <w:p w:rsidR="00280645" w:rsidRPr="00CE3F5C" w:rsidRDefault="00280645" w:rsidP="00280645">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bCs/>
          <w:sz w:val="24"/>
          <w:szCs w:val="24"/>
        </w:rPr>
        <w:t xml:space="preserve">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w:t>
      </w:r>
      <w:r w:rsidRPr="00CE3F5C">
        <w:rPr>
          <w:rFonts w:ascii="Times New Roman" w:hAnsi="Times New Roman" w:cs="Times New Roman"/>
          <w:sz w:val="24"/>
          <w:szCs w:val="24"/>
        </w:rPr>
        <w:t>Кроме того, территории оврагов могут быть использованы для размещения транспортных сооружений, гар</w:t>
      </w:r>
      <w:r w:rsidRPr="00CE3F5C">
        <w:rPr>
          <w:rFonts w:ascii="Times New Roman" w:hAnsi="Times New Roman" w:cs="Times New Roman"/>
          <w:sz w:val="24"/>
          <w:szCs w:val="24"/>
        </w:rPr>
        <w:t>а</w:t>
      </w:r>
      <w:r w:rsidRPr="00CE3F5C">
        <w:rPr>
          <w:rFonts w:ascii="Times New Roman" w:hAnsi="Times New Roman" w:cs="Times New Roman"/>
          <w:sz w:val="24"/>
          <w:szCs w:val="24"/>
        </w:rPr>
        <w:t>жей, складов и коммунальных объектов.</w:t>
      </w:r>
    </w:p>
    <w:p w:rsidR="00280645" w:rsidRPr="00CE3F5C" w:rsidRDefault="00280645" w:rsidP="00280645">
      <w:pPr>
        <w:pStyle w:val="ConsPlusNormal"/>
        <w:widowControl/>
        <w:ind w:firstLine="540"/>
        <w:jc w:val="both"/>
        <w:rPr>
          <w:rFonts w:ascii="Times New Roman" w:hAnsi="Times New Roman" w:cs="Times New Roman"/>
          <w:sz w:val="24"/>
          <w:szCs w:val="24"/>
        </w:rPr>
      </w:pPr>
      <w:r w:rsidRPr="00CE3F5C">
        <w:rPr>
          <w:rFonts w:ascii="Times New Roman" w:hAnsi="Times New Roman" w:cs="Times New Roman"/>
          <w:sz w:val="24"/>
          <w:szCs w:val="24"/>
        </w:rPr>
        <w:t>Рекультивацию и благоустройство территорий следует разрабатывать с учетом требований ГОСТ 17.5.3.04-83* и ГОСТ 17.5.3.05-84.</w:t>
      </w:r>
    </w:p>
    <w:p w:rsidR="00CB54F7" w:rsidRPr="00152E7C" w:rsidRDefault="00CB54F7" w:rsidP="0067250C">
      <w:pPr>
        <w:pStyle w:val="ConsPlusNormal"/>
        <w:ind w:firstLine="709"/>
        <w:rPr>
          <w:rFonts w:ascii="Times New Roman" w:hAnsi="Times New Roman" w:cs="Times New Roman"/>
          <w:sz w:val="24"/>
          <w:szCs w:val="24"/>
          <w:highlight w:val="yellow"/>
        </w:rPr>
      </w:pPr>
    </w:p>
    <w:p w:rsidR="0086164B" w:rsidRPr="00152E7C" w:rsidRDefault="0086164B" w:rsidP="0067250C">
      <w:pPr>
        <w:pStyle w:val="ConsPlusNormal"/>
        <w:ind w:firstLine="709"/>
        <w:rPr>
          <w:rFonts w:ascii="Times New Roman" w:hAnsi="Times New Roman" w:cs="Times New Roman"/>
          <w:sz w:val="24"/>
          <w:szCs w:val="24"/>
          <w:highlight w:val="yellow"/>
        </w:rPr>
      </w:pPr>
    </w:p>
    <w:p w:rsidR="0086164B" w:rsidRPr="00152E7C" w:rsidRDefault="0086164B" w:rsidP="0067250C">
      <w:pPr>
        <w:pStyle w:val="ConsPlusNormal"/>
        <w:ind w:firstLine="709"/>
        <w:rPr>
          <w:rFonts w:ascii="Times New Roman" w:hAnsi="Times New Roman" w:cs="Times New Roman"/>
          <w:sz w:val="24"/>
          <w:szCs w:val="24"/>
          <w:highlight w:val="yellow"/>
        </w:rPr>
      </w:pPr>
    </w:p>
    <w:p w:rsidR="0086164B" w:rsidRPr="00152E7C" w:rsidRDefault="0086164B" w:rsidP="0067250C">
      <w:pPr>
        <w:pStyle w:val="ConsPlusNormal"/>
        <w:ind w:firstLine="709"/>
        <w:rPr>
          <w:rFonts w:ascii="Times New Roman" w:hAnsi="Times New Roman" w:cs="Times New Roman"/>
          <w:sz w:val="24"/>
          <w:szCs w:val="24"/>
          <w:highlight w:val="yellow"/>
        </w:rPr>
      </w:pPr>
    </w:p>
    <w:p w:rsidR="0086164B" w:rsidRPr="00152E7C" w:rsidRDefault="0086164B" w:rsidP="0067250C">
      <w:pPr>
        <w:pStyle w:val="ConsPlusNormal"/>
        <w:ind w:firstLine="709"/>
        <w:rPr>
          <w:rFonts w:ascii="Times New Roman" w:hAnsi="Times New Roman" w:cs="Times New Roman"/>
          <w:sz w:val="24"/>
          <w:szCs w:val="24"/>
          <w:highlight w:val="yellow"/>
        </w:rPr>
      </w:pPr>
    </w:p>
    <w:p w:rsidR="0086164B" w:rsidRPr="00152E7C" w:rsidRDefault="0086164B" w:rsidP="0067250C">
      <w:pPr>
        <w:pStyle w:val="ConsPlusNormal"/>
        <w:ind w:firstLine="709"/>
        <w:rPr>
          <w:rFonts w:ascii="Times New Roman" w:hAnsi="Times New Roman" w:cs="Times New Roman"/>
          <w:sz w:val="24"/>
          <w:szCs w:val="24"/>
          <w:highlight w:val="yellow"/>
        </w:rPr>
      </w:pPr>
    </w:p>
    <w:p w:rsidR="0086164B" w:rsidRPr="00152E7C" w:rsidRDefault="0086164B" w:rsidP="0067250C">
      <w:pPr>
        <w:pStyle w:val="ConsPlusNormal"/>
        <w:ind w:firstLine="709"/>
        <w:rPr>
          <w:rFonts w:ascii="Times New Roman" w:hAnsi="Times New Roman" w:cs="Times New Roman"/>
          <w:sz w:val="24"/>
          <w:szCs w:val="24"/>
          <w:highlight w:val="yellow"/>
        </w:rPr>
      </w:pPr>
    </w:p>
    <w:p w:rsidR="0086164B" w:rsidRPr="00152E7C" w:rsidRDefault="0086164B" w:rsidP="0067250C">
      <w:pPr>
        <w:pStyle w:val="ConsPlusNormal"/>
        <w:ind w:firstLine="709"/>
        <w:rPr>
          <w:rFonts w:ascii="Times New Roman" w:hAnsi="Times New Roman" w:cs="Times New Roman"/>
          <w:sz w:val="24"/>
          <w:szCs w:val="24"/>
          <w:highlight w:val="yellow"/>
        </w:rPr>
      </w:pPr>
    </w:p>
    <w:p w:rsidR="0086164B" w:rsidRPr="00152E7C" w:rsidRDefault="0086164B" w:rsidP="0067250C">
      <w:pPr>
        <w:pStyle w:val="ConsPlusNormal"/>
        <w:ind w:firstLine="709"/>
        <w:rPr>
          <w:rFonts w:ascii="Times New Roman" w:hAnsi="Times New Roman" w:cs="Times New Roman"/>
          <w:sz w:val="24"/>
          <w:szCs w:val="24"/>
          <w:highlight w:val="yellow"/>
        </w:rPr>
      </w:pPr>
    </w:p>
    <w:p w:rsidR="0086164B" w:rsidRPr="00152E7C" w:rsidRDefault="0086164B" w:rsidP="0067250C">
      <w:pPr>
        <w:pStyle w:val="ConsPlusNormal"/>
        <w:ind w:firstLine="709"/>
        <w:rPr>
          <w:rFonts w:ascii="Times New Roman" w:hAnsi="Times New Roman" w:cs="Times New Roman"/>
          <w:sz w:val="24"/>
          <w:szCs w:val="24"/>
          <w:highlight w:val="yellow"/>
        </w:rPr>
      </w:pPr>
    </w:p>
    <w:p w:rsidR="0086164B" w:rsidRPr="00152E7C" w:rsidRDefault="0086164B" w:rsidP="0067250C">
      <w:pPr>
        <w:pStyle w:val="ConsPlusNormal"/>
        <w:ind w:firstLine="709"/>
        <w:rPr>
          <w:rFonts w:ascii="Times New Roman" w:hAnsi="Times New Roman" w:cs="Times New Roman"/>
          <w:sz w:val="24"/>
          <w:szCs w:val="24"/>
          <w:highlight w:val="yellow"/>
        </w:rPr>
      </w:pPr>
    </w:p>
    <w:p w:rsidR="0086164B" w:rsidRPr="00152E7C" w:rsidRDefault="0086164B" w:rsidP="0067250C">
      <w:pPr>
        <w:pStyle w:val="ConsPlusNormal"/>
        <w:ind w:firstLine="709"/>
        <w:rPr>
          <w:rFonts w:ascii="Times New Roman" w:hAnsi="Times New Roman" w:cs="Times New Roman"/>
          <w:sz w:val="24"/>
          <w:szCs w:val="24"/>
          <w:highlight w:val="yellow"/>
        </w:rPr>
      </w:pPr>
    </w:p>
    <w:p w:rsidR="0086164B" w:rsidRPr="00152E7C" w:rsidRDefault="0086164B" w:rsidP="0067250C">
      <w:pPr>
        <w:pStyle w:val="ConsPlusNormal"/>
        <w:ind w:firstLine="709"/>
        <w:rPr>
          <w:rFonts w:ascii="Times New Roman" w:hAnsi="Times New Roman" w:cs="Times New Roman"/>
          <w:sz w:val="24"/>
          <w:szCs w:val="24"/>
          <w:highlight w:val="yellow"/>
        </w:rPr>
      </w:pPr>
    </w:p>
    <w:p w:rsidR="0086164B" w:rsidRPr="00152E7C" w:rsidRDefault="0086164B" w:rsidP="0067250C">
      <w:pPr>
        <w:pStyle w:val="ConsPlusNormal"/>
        <w:ind w:firstLine="709"/>
        <w:rPr>
          <w:rFonts w:ascii="Times New Roman" w:hAnsi="Times New Roman" w:cs="Times New Roman"/>
          <w:sz w:val="24"/>
          <w:szCs w:val="24"/>
          <w:highlight w:val="yellow"/>
        </w:rPr>
      </w:pPr>
    </w:p>
    <w:p w:rsidR="0086164B" w:rsidRPr="00152E7C" w:rsidRDefault="0086164B" w:rsidP="0067250C">
      <w:pPr>
        <w:pStyle w:val="ConsPlusNormal"/>
        <w:ind w:firstLine="709"/>
        <w:rPr>
          <w:rFonts w:ascii="Times New Roman" w:hAnsi="Times New Roman" w:cs="Times New Roman"/>
          <w:sz w:val="24"/>
          <w:szCs w:val="24"/>
          <w:highlight w:val="yellow"/>
        </w:rPr>
      </w:pPr>
    </w:p>
    <w:p w:rsidR="0086164B" w:rsidRPr="00152E7C" w:rsidRDefault="0086164B" w:rsidP="0067250C">
      <w:pPr>
        <w:pStyle w:val="ConsPlusNormal"/>
        <w:ind w:firstLine="709"/>
        <w:rPr>
          <w:rFonts w:ascii="Times New Roman" w:hAnsi="Times New Roman" w:cs="Times New Roman"/>
          <w:sz w:val="24"/>
          <w:szCs w:val="24"/>
          <w:highlight w:val="yellow"/>
        </w:rPr>
      </w:pPr>
    </w:p>
    <w:p w:rsidR="0086164B" w:rsidRPr="00152E7C" w:rsidRDefault="0086164B" w:rsidP="0067250C">
      <w:pPr>
        <w:pStyle w:val="ConsPlusNormal"/>
        <w:ind w:firstLine="709"/>
        <w:rPr>
          <w:rFonts w:ascii="Times New Roman" w:hAnsi="Times New Roman" w:cs="Times New Roman"/>
          <w:sz w:val="24"/>
          <w:szCs w:val="24"/>
          <w:highlight w:val="yellow"/>
        </w:rPr>
      </w:pPr>
    </w:p>
    <w:p w:rsidR="0086164B" w:rsidRPr="00152E7C" w:rsidRDefault="0086164B" w:rsidP="0067250C">
      <w:pPr>
        <w:pStyle w:val="ConsPlusNormal"/>
        <w:ind w:firstLine="709"/>
        <w:rPr>
          <w:rFonts w:ascii="Times New Roman" w:hAnsi="Times New Roman" w:cs="Times New Roman"/>
          <w:sz w:val="24"/>
          <w:szCs w:val="24"/>
          <w:highlight w:val="yellow"/>
        </w:rPr>
      </w:pPr>
    </w:p>
    <w:p w:rsidR="0086164B" w:rsidRPr="00152E7C" w:rsidRDefault="0086164B" w:rsidP="0067250C">
      <w:pPr>
        <w:pStyle w:val="ConsPlusNormal"/>
        <w:ind w:firstLine="709"/>
        <w:rPr>
          <w:rFonts w:ascii="Times New Roman" w:hAnsi="Times New Roman" w:cs="Times New Roman"/>
          <w:sz w:val="24"/>
          <w:szCs w:val="24"/>
          <w:highlight w:val="yellow"/>
        </w:rPr>
      </w:pPr>
    </w:p>
    <w:p w:rsidR="0086164B" w:rsidRDefault="00152E7C" w:rsidP="0067250C">
      <w:pPr>
        <w:pStyle w:val="ConsPlusNormal"/>
        <w:ind w:firstLine="709"/>
        <w:rPr>
          <w:rFonts w:ascii="Times New Roman" w:hAnsi="Times New Roman" w:cs="Times New Roman"/>
          <w:sz w:val="24"/>
          <w:szCs w:val="24"/>
          <w:highlight w:val="yellow"/>
          <w:lang w:val="en-US"/>
        </w:rPr>
      </w:pPr>
      <w:r>
        <w:rPr>
          <w:noProof/>
        </w:rPr>
        <w:lastRenderedPageBreak/>
        <w:drawing>
          <wp:anchor distT="0" distB="0" distL="114300" distR="114300" simplePos="0" relativeHeight="251658240" behindDoc="1" locked="0" layoutInCell="1" allowOverlap="1">
            <wp:simplePos x="0" y="0"/>
            <wp:positionH relativeFrom="column">
              <wp:posOffset>-424815</wp:posOffset>
            </wp:positionH>
            <wp:positionV relativeFrom="paragraph">
              <wp:posOffset>-173355</wp:posOffset>
            </wp:positionV>
            <wp:extent cx="6858000" cy="4257675"/>
            <wp:effectExtent l="19050" t="0" r="0" b="0"/>
            <wp:wrapTight wrapText="bothSides">
              <wp:wrapPolygon edited="0">
                <wp:start x="-60" y="0"/>
                <wp:lineTo x="-60" y="21552"/>
                <wp:lineTo x="21600" y="21552"/>
                <wp:lineTo x="21600" y="0"/>
                <wp:lineTo x="-6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858000" cy="42576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-224790</wp:posOffset>
            </wp:positionH>
            <wp:positionV relativeFrom="paragraph">
              <wp:posOffset>4084320</wp:posOffset>
            </wp:positionV>
            <wp:extent cx="6391275" cy="4981575"/>
            <wp:effectExtent l="19050" t="0" r="952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391275" cy="4981575"/>
                    </a:xfrm>
                    <a:prstGeom prst="rect">
                      <a:avLst/>
                    </a:prstGeom>
                    <a:noFill/>
                    <a:ln w="9525">
                      <a:noFill/>
                      <a:miter lim="800000"/>
                      <a:headEnd/>
                      <a:tailEnd/>
                    </a:ln>
                  </pic:spPr>
                </pic:pic>
              </a:graphicData>
            </a:graphic>
          </wp:anchor>
        </w:drawing>
      </w:r>
    </w:p>
    <w:p w:rsidR="0086164B" w:rsidRDefault="0086164B" w:rsidP="0067250C">
      <w:pPr>
        <w:pStyle w:val="ConsPlusNormal"/>
        <w:ind w:firstLine="709"/>
        <w:rPr>
          <w:rFonts w:ascii="Times New Roman" w:hAnsi="Times New Roman" w:cs="Times New Roman"/>
          <w:sz w:val="24"/>
          <w:szCs w:val="24"/>
          <w:highlight w:val="yellow"/>
          <w:lang w:val="en-US"/>
        </w:rPr>
      </w:pPr>
    </w:p>
    <w:p w:rsidR="0086164B" w:rsidRDefault="0086164B" w:rsidP="0067250C">
      <w:pPr>
        <w:pStyle w:val="ConsPlusNormal"/>
        <w:ind w:firstLine="709"/>
        <w:rPr>
          <w:rFonts w:ascii="Times New Roman" w:hAnsi="Times New Roman" w:cs="Times New Roman"/>
          <w:sz w:val="24"/>
          <w:szCs w:val="24"/>
          <w:highlight w:val="yellow"/>
          <w:lang w:val="en-US"/>
        </w:rPr>
      </w:pPr>
    </w:p>
    <w:p w:rsidR="0086164B" w:rsidRDefault="0086164B" w:rsidP="0067250C">
      <w:pPr>
        <w:pStyle w:val="ConsPlusNormal"/>
        <w:ind w:firstLine="709"/>
        <w:rPr>
          <w:rFonts w:ascii="Times New Roman" w:hAnsi="Times New Roman" w:cs="Times New Roman"/>
          <w:sz w:val="24"/>
          <w:szCs w:val="24"/>
          <w:highlight w:val="yellow"/>
          <w:lang w:val="en-US"/>
        </w:rPr>
      </w:pPr>
    </w:p>
    <w:p w:rsidR="0086164B" w:rsidRPr="0086164B" w:rsidRDefault="0086164B" w:rsidP="0067250C">
      <w:pPr>
        <w:pStyle w:val="ConsPlusNormal"/>
        <w:ind w:firstLine="709"/>
        <w:rPr>
          <w:rFonts w:ascii="Times New Roman" w:hAnsi="Times New Roman" w:cs="Times New Roman"/>
          <w:sz w:val="24"/>
          <w:szCs w:val="24"/>
          <w:highlight w:val="yellow"/>
          <w:lang w:val="en-US"/>
        </w:rPr>
      </w:pPr>
    </w:p>
    <w:sectPr w:rsidR="0086164B" w:rsidRPr="0086164B" w:rsidSect="00994AC3">
      <w:footerReference w:type="even" r:id="rId16"/>
      <w:footerReference w:type="default" r:id="rId17"/>
      <w:pgSz w:w="11906" w:h="16838"/>
      <w:pgMar w:top="993" w:right="707"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3F3" w:rsidRDefault="001F73F3">
      <w:r>
        <w:separator/>
      </w:r>
    </w:p>
  </w:endnote>
  <w:endnote w:type="continuationSeparator" w:id="0">
    <w:p w:rsidR="001F73F3" w:rsidRDefault="001F7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eterburg">
    <w:charset w:val="00"/>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F">
    <w:altName w:val="Times New Roman"/>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2E" w:rsidRDefault="00847E5F" w:rsidP="00474FF5">
    <w:pPr>
      <w:pStyle w:val="a3"/>
      <w:framePr w:wrap="around" w:vAnchor="text" w:hAnchor="margin" w:xAlign="right" w:y="1"/>
      <w:rPr>
        <w:rStyle w:val="a5"/>
      </w:rPr>
    </w:pPr>
    <w:r>
      <w:rPr>
        <w:rStyle w:val="a5"/>
      </w:rPr>
      <w:fldChar w:fldCharType="begin"/>
    </w:r>
    <w:r w:rsidR="00481A2E">
      <w:rPr>
        <w:rStyle w:val="a5"/>
      </w:rPr>
      <w:instrText xml:space="preserve">PAGE  </w:instrText>
    </w:r>
    <w:r>
      <w:rPr>
        <w:rStyle w:val="a5"/>
      </w:rPr>
      <w:fldChar w:fldCharType="end"/>
    </w:r>
  </w:p>
  <w:p w:rsidR="00481A2E" w:rsidRDefault="00481A2E" w:rsidP="00AA6F6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2E" w:rsidRDefault="00481A2E" w:rsidP="00AA6F6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3F3" w:rsidRDefault="001F73F3">
      <w:r>
        <w:separator/>
      </w:r>
    </w:p>
  </w:footnote>
  <w:footnote w:type="continuationSeparator" w:id="0">
    <w:p w:rsidR="001F73F3" w:rsidRDefault="001F73F3">
      <w:r>
        <w:continuationSeparator/>
      </w:r>
    </w:p>
  </w:footnote>
  <w:footnote w:id="1">
    <w:p w:rsidR="00481A2E" w:rsidRPr="000B4178" w:rsidRDefault="00481A2E" w:rsidP="00CE3F5C">
      <w:pPr>
        <w:pStyle w:val="ConsPlusNormal"/>
        <w:widowControl/>
        <w:ind w:firstLine="540"/>
        <w:jc w:val="both"/>
        <w:rPr>
          <w:rFonts w:ascii="Times New Roman" w:hAnsi="Times New Roman" w:cs="Times New Roman"/>
          <w:sz w:val="24"/>
          <w:szCs w:val="24"/>
        </w:rPr>
      </w:pPr>
      <w:r w:rsidRPr="00E21604">
        <w:rPr>
          <w:rStyle w:val="af0"/>
          <w:rFonts w:ascii="Times New Roman" w:hAnsi="Times New Roman" w:cs="Times New Roman"/>
          <w:sz w:val="24"/>
          <w:szCs w:val="24"/>
        </w:rPr>
        <w:footnoteRef/>
      </w:r>
      <w:r w:rsidRPr="00E21604">
        <w:rPr>
          <w:rFonts w:ascii="Times New Roman" w:hAnsi="Times New Roman" w:cs="Times New Roman"/>
          <w:sz w:val="24"/>
          <w:szCs w:val="24"/>
        </w:rPr>
        <w:t xml:space="preserve"> Правила установления и использования полос отвода федеральных автомобильных дорог, утверждены </w:t>
      </w:r>
      <w:r w:rsidRPr="000B4178">
        <w:rPr>
          <w:rFonts w:ascii="Times New Roman" w:hAnsi="Times New Roman" w:cs="Times New Roman"/>
          <w:sz w:val="24"/>
          <w:szCs w:val="24"/>
        </w:rPr>
        <w:t>Федеральным законом от 08.11.2007 №257-ФЗ</w:t>
      </w:r>
      <w:r>
        <w:rPr>
          <w:rFonts w:ascii="Times New Roman" w:hAnsi="Times New Roman" w:cs="Times New Roman"/>
          <w:sz w:val="24"/>
          <w:szCs w:val="24"/>
        </w:rPr>
        <w:t xml:space="preserve"> </w:t>
      </w:r>
      <w:r w:rsidRPr="000B4178">
        <w:rPr>
          <w:rFonts w:ascii="Times New Roman" w:hAnsi="Times New Roman" w:cs="Times New Roman"/>
          <w:sz w:val="24"/>
          <w:szCs w:val="24"/>
        </w:rPr>
        <w:t>(ред. от 03.07.2016) «Об автомобил</w:t>
      </w:r>
      <w:r w:rsidRPr="000B4178">
        <w:rPr>
          <w:rFonts w:ascii="Times New Roman" w:hAnsi="Times New Roman" w:cs="Times New Roman"/>
          <w:sz w:val="24"/>
          <w:szCs w:val="24"/>
        </w:rPr>
        <w:t>ь</w:t>
      </w:r>
      <w:r w:rsidRPr="000B4178">
        <w:rPr>
          <w:rFonts w:ascii="Times New Roman" w:hAnsi="Times New Roman" w:cs="Times New Roman"/>
          <w:sz w:val="24"/>
          <w:szCs w:val="24"/>
        </w:rPr>
        <w:t>ных дорогах и о дорожной деятельности в Российской Федерации и о внесении изменений в о</w:t>
      </w:r>
      <w:r w:rsidRPr="000B4178">
        <w:rPr>
          <w:rFonts w:ascii="Times New Roman" w:hAnsi="Times New Roman" w:cs="Times New Roman"/>
          <w:sz w:val="24"/>
          <w:szCs w:val="24"/>
        </w:rPr>
        <w:t>т</w:t>
      </w:r>
      <w:r w:rsidRPr="000B4178">
        <w:rPr>
          <w:rFonts w:ascii="Times New Roman" w:hAnsi="Times New Roman" w:cs="Times New Roman"/>
          <w:sz w:val="24"/>
          <w:szCs w:val="24"/>
        </w:rPr>
        <w:t>дельные законодательные акты Российской Федерации».</w:t>
      </w:r>
    </w:p>
    <w:p w:rsidR="00481A2E" w:rsidRPr="00CE3F5C" w:rsidRDefault="00481A2E" w:rsidP="00CB54F7">
      <w:pPr>
        <w:pStyle w:val="ConsPlusNormal"/>
        <w:widowControl/>
        <w:ind w:firstLine="0"/>
        <w:outlineLvl w:val="0"/>
        <w:rPr>
          <w:rFonts w:ascii="Times New Roman" w:hAnsi="Times New Roman" w:cs="Times New Roman"/>
          <w:strike/>
          <w:sz w:val="24"/>
          <w:szCs w:val="24"/>
        </w:rPr>
      </w:pPr>
    </w:p>
    <w:p w:rsidR="00481A2E" w:rsidRDefault="00481A2E" w:rsidP="00CB54F7">
      <w:pPr>
        <w:pStyle w:val="ae"/>
      </w:pPr>
    </w:p>
  </w:footnote>
  <w:footnote w:id="2">
    <w:p w:rsidR="00481A2E" w:rsidRPr="00521D45" w:rsidRDefault="00481A2E" w:rsidP="00CB54F7">
      <w:pPr>
        <w:pStyle w:val="ConsPlusNormal"/>
        <w:widowControl/>
        <w:ind w:firstLine="0"/>
        <w:rPr>
          <w:rFonts w:ascii="Times New Roman" w:hAnsi="Times New Roman" w:cs="Times New Roman"/>
          <w:sz w:val="24"/>
          <w:szCs w:val="24"/>
        </w:rPr>
      </w:pPr>
      <w:r w:rsidRPr="00521D45">
        <w:rPr>
          <w:rStyle w:val="af0"/>
          <w:rFonts w:ascii="Times New Roman" w:hAnsi="Times New Roman" w:cs="Times New Roman"/>
          <w:sz w:val="24"/>
          <w:szCs w:val="24"/>
        </w:rPr>
        <w:footnoteRef/>
      </w:r>
      <w:r w:rsidRPr="00521D45">
        <w:rPr>
          <w:rFonts w:ascii="Times New Roman" w:hAnsi="Times New Roman" w:cs="Times New Roman"/>
          <w:sz w:val="24"/>
          <w:szCs w:val="24"/>
        </w:rPr>
        <w:t xml:space="preserve"> Правила установления и использования полос отвода и охранных зон железных дорог, утв. п</w:t>
      </w:r>
      <w:r w:rsidRPr="00521D45">
        <w:rPr>
          <w:rFonts w:ascii="Times New Roman" w:hAnsi="Times New Roman" w:cs="Times New Roman"/>
          <w:sz w:val="24"/>
          <w:szCs w:val="24"/>
        </w:rPr>
        <w:t>о</w:t>
      </w:r>
      <w:r w:rsidRPr="00521D45">
        <w:rPr>
          <w:rFonts w:ascii="Times New Roman" w:hAnsi="Times New Roman" w:cs="Times New Roman"/>
          <w:sz w:val="24"/>
          <w:szCs w:val="24"/>
        </w:rPr>
        <w:t xml:space="preserve">становлением Правительства Российской Федерации от 12 октября </w:t>
      </w:r>
      <w:smartTag w:uri="urn:schemas-microsoft-com:office:smarttags" w:element="metricconverter">
        <w:smartTagPr>
          <w:attr w:name="ProductID" w:val="2006 г"/>
        </w:smartTagPr>
        <w:r w:rsidRPr="00521D45">
          <w:rPr>
            <w:rFonts w:ascii="Times New Roman" w:hAnsi="Times New Roman" w:cs="Times New Roman"/>
            <w:sz w:val="24"/>
            <w:szCs w:val="24"/>
          </w:rPr>
          <w:t>2006 г</w:t>
        </w:r>
      </w:smartTag>
      <w:r w:rsidRPr="00521D45">
        <w:rPr>
          <w:rFonts w:ascii="Times New Roman" w:hAnsi="Times New Roman" w:cs="Times New Roman"/>
          <w:sz w:val="24"/>
          <w:szCs w:val="24"/>
        </w:rPr>
        <w:t>. N 611</w:t>
      </w:r>
    </w:p>
  </w:footnote>
  <w:footnote w:id="3">
    <w:p w:rsidR="00481A2E" w:rsidRPr="00521D45" w:rsidRDefault="00481A2E" w:rsidP="00CB54F7">
      <w:pPr>
        <w:pStyle w:val="ConsPlusTitle"/>
        <w:rPr>
          <w:b w:val="0"/>
          <w:sz w:val="24"/>
          <w:szCs w:val="24"/>
        </w:rPr>
      </w:pPr>
      <w:r w:rsidRPr="00521D45">
        <w:rPr>
          <w:rStyle w:val="af0"/>
          <w:b w:val="0"/>
          <w:sz w:val="24"/>
          <w:szCs w:val="24"/>
        </w:rPr>
        <w:footnoteRef/>
      </w:r>
      <w:r w:rsidRPr="00521D45">
        <w:rPr>
          <w:sz w:val="24"/>
          <w:szCs w:val="24"/>
        </w:rPr>
        <w:t xml:space="preserve"> </w:t>
      </w:r>
      <w:r w:rsidRPr="00521D45">
        <w:rPr>
          <w:b w:val="0"/>
          <w:sz w:val="24"/>
          <w:szCs w:val="24"/>
        </w:rPr>
        <w:t xml:space="preserve">Приказ Минтранса РФ от 6 августа </w:t>
      </w:r>
      <w:smartTag w:uri="urn:schemas-microsoft-com:office:smarttags" w:element="metricconverter">
        <w:smartTagPr>
          <w:attr w:name="ProductID" w:val="2008 г"/>
        </w:smartTagPr>
        <w:r w:rsidRPr="00521D45">
          <w:rPr>
            <w:b w:val="0"/>
            <w:sz w:val="24"/>
            <w:szCs w:val="24"/>
          </w:rPr>
          <w:t>2008 г</w:t>
        </w:r>
      </w:smartTag>
      <w:r w:rsidRPr="00521D45">
        <w:rPr>
          <w:b w:val="0"/>
          <w:sz w:val="24"/>
          <w:szCs w:val="24"/>
        </w:rPr>
        <w:t>. N 126</w:t>
      </w:r>
    </w:p>
  </w:footnote>
  <w:footnote w:id="4">
    <w:p w:rsidR="00481A2E" w:rsidRPr="00D51D9B" w:rsidRDefault="00481A2E" w:rsidP="00CB54F7">
      <w:pPr>
        <w:pStyle w:val="ConsPlusNormal"/>
        <w:widowControl/>
        <w:ind w:firstLine="0"/>
        <w:rPr>
          <w:rFonts w:ascii="Times New Roman" w:hAnsi="Times New Roman" w:cs="Times New Roman"/>
          <w:sz w:val="24"/>
          <w:szCs w:val="24"/>
        </w:rPr>
      </w:pPr>
      <w:r w:rsidRPr="00D51D9B">
        <w:rPr>
          <w:rStyle w:val="af0"/>
          <w:rFonts w:ascii="Times New Roman" w:hAnsi="Times New Roman" w:cs="Times New Roman"/>
          <w:sz w:val="24"/>
          <w:szCs w:val="24"/>
        </w:rPr>
        <w:footnoteRef/>
      </w:r>
      <w:r w:rsidRPr="00D51D9B">
        <w:rPr>
          <w:rFonts w:ascii="Times New Roman" w:hAnsi="Times New Roman" w:cs="Times New Roman"/>
          <w:sz w:val="24"/>
          <w:szCs w:val="24"/>
        </w:rPr>
        <w:t xml:space="preserve"> </w:t>
      </w:r>
      <w:r w:rsidRPr="005E7CAD">
        <w:rPr>
          <w:rFonts w:ascii="Times New Roman" w:hAnsi="Times New Roman" w:cs="Times New Roman"/>
          <w:sz w:val="24"/>
          <w:szCs w:val="24"/>
        </w:rPr>
        <w:t>«Правила охраны магистральных трубопроводов»</w:t>
      </w:r>
      <w:r>
        <w:rPr>
          <w:rFonts w:ascii="Times New Roman" w:hAnsi="Times New Roman" w:cs="Times New Roman"/>
          <w:sz w:val="24"/>
          <w:szCs w:val="24"/>
        </w:rPr>
        <w:t xml:space="preserve"> (утв.п</w:t>
      </w:r>
      <w:r w:rsidRPr="005E7CAD">
        <w:rPr>
          <w:rFonts w:ascii="Times New Roman" w:hAnsi="Times New Roman" w:cs="Times New Roman"/>
          <w:sz w:val="24"/>
          <w:szCs w:val="24"/>
        </w:rPr>
        <w:t>остановлением Госгортехнадзора Ро</w:t>
      </w:r>
      <w:r w:rsidRPr="005E7CAD">
        <w:rPr>
          <w:rFonts w:ascii="Times New Roman" w:hAnsi="Times New Roman" w:cs="Times New Roman"/>
          <w:sz w:val="24"/>
          <w:szCs w:val="24"/>
        </w:rPr>
        <w:t>с</w:t>
      </w:r>
      <w:r w:rsidRPr="005E7CAD">
        <w:rPr>
          <w:rFonts w:ascii="Times New Roman" w:hAnsi="Times New Roman" w:cs="Times New Roman"/>
          <w:sz w:val="24"/>
          <w:szCs w:val="24"/>
        </w:rPr>
        <w:t>сии от 22</w:t>
      </w:r>
      <w:r>
        <w:rPr>
          <w:rFonts w:ascii="Times New Roman" w:hAnsi="Times New Roman" w:cs="Times New Roman"/>
          <w:sz w:val="24"/>
          <w:szCs w:val="24"/>
        </w:rPr>
        <w:t>.04.</w:t>
      </w:r>
      <w:r w:rsidRPr="005E7CAD">
        <w:rPr>
          <w:rFonts w:ascii="Times New Roman" w:hAnsi="Times New Roman" w:cs="Times New Roman"/>
          <w:sz w:val="24"/>
          <w:szCs w:val="24"/>
        </w:rPr>
        <w:t>1992 г. N 9 и Министерством топлива и энергетики России от 29</w:t>
      </w:r>
      <w:r>
        <w:rPr>
          <w:rFonts w:ascii="Times New Roman" w:hAnsi="Times New Roman" w:cs="Times New Roman"/>
          <w:sz w:val="24"/>
          <w:szCs w:val="24"/>
        </w:rPr>
        <w:t>.04.</w:t>
      </w:r>
      <w:r w:rsidRPr="005E7CAD">
        <w:rPr>
          <w:rFonts w:ascii="Times New Roman" w:hAnsi="Times New Roman" w:cs="Times New Roman"/>
          <w:sz w:val="24"/>
          <w:szCs w:val="24"/>
        </w:rPr>
        <w:t>1992 г</w:t>
      </w:r>
      <w:r>
        <w:rPr>
          <w:rFonts w:ascii="Times New Roman" w:hAnsi="Times New Roman" w:cs="Times New Roman"/>
          <w:sz w:val="24"/>
          <w:szCs w:val="24"/>
        </w:rPr>
        <w:t>.)</w:t>
      </w:r>
    </w:p>
  </w:footnote>
  <w:footnote w:id="5">
    <w:p w:rsidR="00481A2E" w:rsidRPr="00D51D9B" w:rsidRDefault="00481A2E" w:rsidP="00CB54F7">
      <w:pPr>
        <w:pStyle w:val="ae"/>
        <w:rPr>
          <w:sz w:val="24"/>
          <w:szCs w:val="24"/>
        </w:rPr>
      </w:pPr>
      <w:r>
        <w:rPr>
          <w:rStyle w:val="af0"/>
        </w:rPr>
        <w:footnoteRef/>
      </w:r>
      <w:r>
        <w:t xml:space="preserve"> </w:t>
      </w:r>
      <w:r w:rsidRPr="00D51D9B">
        <w:rPr>
          <w:sz w:val="24"/>
          <w:szCs w:val="24"/>
        </w:rPr>
        <w:t xml:space="preserve">Постановление Правительства РФ от 24.02.2009 г. № 160 </w:t>
      </w:r>
      <w:r w:rsidRPr="00D51D9B">
        <w:rPr>
          <w:b/>
          <w:sz w:val="24"/>
          <w:szCs w:val="24"/>
        </w:rPr>
        <w:t>«</w:t>
      </w:r>
      <w:r w:rsidRPr="00D51D9B">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6">
    <w:p w:rsidR="00481A2E" w:rsidRPr="00D51D9B" w:rsidRDefault="00481A2E" w:rsidP="00CB54F7">
      <w:pPr>
        <w:pStyle w:val="ConsPlusNormal"/>
        <w:widowControl/>
        <w:ind w:firstLine="0"/>
        <w:outlineLvl w:val="0"/>
        <w:rPr>
          <w:rFonts w:ascii="Times New Roman" w:hAnsi="Times New Roman" w:cs="Times New Roman"/>
          <w:sz w:val="24"/>
          <w:szCs w:val="24"/>
        </w:rPr>
      </w:pPr>
      <w:r w:rsidRPr="00D51D9B">
        <w:rPr>
          <w:rStyle w:val="af0"/>
          <w:rFonts w:ascii="Times New Roman" w:hAnsi="Times New Roman" w:cs="Times New Roman"/>
          <w:sz w:val="24"/>
          <w:szCs w:val="24"/>
        </w:rPr>
        <w:footnoteRef/>
      </w:r>
      <w:r w:rsidRPr="00D51D9B">
        <w:rPr>
          <w:rFonts w:ascii="Times New Roman" w:hAnsi="Times New Roman" w:cs="Times New Roman"/>
          <w:sz w:val="24"/>
          <w:szCs w:val="24"/>
        </w:rPr>
        <w:t xml:space="preserve"> Правила охраны линий и сооружений связи Российской Федерации, утверждены постановлен</w:t>
      </w:r>
      <w:r w:rsidRPr="00D51D9B">
        <w:rPr>
          <w:rFonts w:ascii="Times New Roman" w:hAnsi="Times New Roman" w:cs="Times New Roman"/>
          <w:sz w:val="24"/>
          <w:szCs w:val="24"/>
        </w:rPr>
        <w:t>и</w:t>
      </w:r>
      <w:r w:rsidRPr="00D51D9B">
        <w:rPr>
          <w:rFonts w:ascii="Times New Roman" w:hAnsi="Times New Roman" w:cs="Times New Roman"/>
          <w:sz w:val="24"/>
          <w:szCs w:val="24"/>
        </w:rPr>
        <w:t xml:space="preserve">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481A2E" w:rsidRPr="00D51D9B" w:rsidRDefault="00481A2E" w:rsidP="00CB54F7">
      <w:pPr>
        <w:pStyle w:val="ConsPlusTitle"/>
        <w:rPr>
          <w:sz w:val="24"/>
          <w:szCs w:val="24"/>
        </w:rPr>
      </w:pPr>
    </w:p>
    <w:p w:rsidR="00481A2E" w:rsidRDefault="00481A2E" w:rsidP="00CB54F7">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2628"/>
        </w:tabs>
        <w:ind w:left="2628" w:hanging="360"/>
      </w:pPr>
      <w:rPr>
        <w:rFonts w:ascii="Symbol" w:hAnsi="Symbol" w:cs="Symbol"/>
      </w:rPr>
    </w:lvl>
  </w:abstractNum>
  <w:abstractNum w:abstractNumId="1">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b/>
      </w:rPr>
    </w:lvl>
  </w:abstractNum>
  <w:abstractNum w:abstractNumId="2">
    <w:nsid w:val="0000001A"/>
    <w:multiLevelType w:val="singleLevel"/>
    <w:tmpl w:val="0000001A"/>
    <w:name w:val="WW8Num26"/>
    <w:lvl w:ilvl="0">
      <w:start w:val="1"/>
      <w:numFmt w:val="bullet"/>
      <w:lvlText w:val=""/>
      <w:lvlJc w:val="left"/>
      <w:pPr>
        <w:tabs>
          <w:tab w:val="num" w:pos="1260"/>
        </w:tabs>
        <w:ind w:left="1260" w:hanging="360"/>
      </w:pPr>
      <w:rPr>
        <w:rFonts w:ascii="Symbol" w:hAnsi="Symbol"/>
      </w:rPr>
    </w:lvl>
  </w:abstractNum>
  <w:abstractNum w:abstractNumId="3">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5">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6">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7">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8">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9">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10">
    <w:nsid w:val="00AB3C9C"/>
    <w:multiLevelType w:val="hybridMultilevel"/>
    <w:tmpl w:val="EA9ACA4E"/>
    <w:name w:val="WW8Num154"/>
    <w:lvl w:ilvl="0" w:tplc="FFFFFFFF">
      <w:start w:val="1"/>
      <w:numFmt w:val="bullet"/>
      <w:lvlText w:val=""/>
      <w:lvlJc w:val="left"/>
      <w:pPr>
        <w:tabs>
          <w:tab w:val="num" w:pos="1184"/>
        </w:tabs>
        <w:ind w:left="1184" w:hanging="284"/>
      </w:pPr>
      <w:rPr>
        <w:rFonts w:ascii="Symbol" w:hAnsi="Symbol"/>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038F31B1"/>
    <w:multiLevelType w:val="hybridMultilevel"/>
    <w:tmpl w:val="0E089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942129"/>
    <w:multiLevelType w:val="multilevel"/>
    <w:tmpl w:val="BDE20702"/>
    <w:lvl w:ilvl="0">
      <w:start w:val="25"/>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05E12FE2"/>
    <w:multiLevelType w:val="hybridMultilevel"/>
    <w:tmpl w:val="BFFA8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651D8A"/>
    <w:multiLevelType w:val="hybridMultilevel"/>
    <w:tmpl w:val="375E8492"/>
    <w:lvl w:ilvl="0" w:tplc="C24693A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D524337"/>
    <w:multiLevelType w:val="hybridMultilevel"/>
    <w:tmpl w:val="466AA356"/>
    <w:lvl w:ilvl="0" w:tplc="C1E27A0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13486387"/>
    <w:multiLevelType w:val="hybridMultilevel"/>
    <w:tmpl w:val="F5926418"/>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3A01B5A"/>
    <w:multiLevelType w:val="hybridMultilevel"/>
    <w:tmpl w:val="095EB9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381DB8"/>
    <w:multiLevelType w:val="multilevel"/>
    <w:tmpl w:val="B33C728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1">
    <w:nsid w:val="209A7AAF"/>
    <w:multiLevelType w:val="hybridMultilevel"/>
    <w:tmpl w:val="E182E118"/>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30707A8"/>
    <w:multiLevelType w:val="hybridMultilevel"/>
    <w:tmpl w:val="9404F676"/>
    <w:lvl w:ilvl="0" w:tplc="40E85F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84B106B"/>
    <w:multiLevelType w:val="hybridMultilevel"/>
    <w:tmpl w:val="28466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6B2814"/>
    <w:multiLevelType w:val="hybridMultilevel"/>
    <w:tmpl w:val="A576543C"/>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998773A"/>
    <w:multiLevelType w:val="hybridMultilevel"/>
    <w:tmpl w:val="2452E7EE"/>
    <w:lvl w:ilvl="0" w:tplc="C24693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2E633A0F"/>
    <w:multiLevelType w:val="multilevel"/>
    <w:tmpl w:val="25988AC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2149"/>
        </w:tabs>
        <w:ind w:left="2149" w:hanging="720"/>
      </w:pPr>
      <w:rPr>
        <w:rFonts w:hint="default"/>
        <w:b w:val="0"/>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374"/>
        </w:tabs>
        <w:ind w:left="10374" w:hanging="180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592"/>
        </w:tabs>
        <w:ind w:left="13592" w:hanging="2160"/>
      </w:pPr>
      <w:rPr>
        <w:rFonts w:hint="default"/>
      </w:rPr>
    </w:lvl>
  </w:abstractNum>
  <w:abstractNum w:abstractNumId="27">
    <w:nsid w:val="2E664DA5"/>
    <w:multiLevelType w:val="hybridMultilevel"/>
    <w:tmpl w:val="B030D882"/>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47D5B4E"/>
    <w:multiLevelType w:val="hybridMultilevel"/>
    <w:tmpl w:val="F11445C0"/>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34AD1E6E"/>
    <w:multiLevelType w:val="hybridMultilevel"/>
    <w:tmpl w:val="4976C71A"/>
    <w:lvl w:ilvl="0" w:tplc="EF0C286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1">
    <w:nsid w:val="376271D5"/>
    <w:multiLevelType w:val="multilevel"/>
    <w:tmpl w:val="B4DC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33">
    <w:nsid w:val="3C6E7A61"/>
    <w:multiLevelType w:val="hybridMultilevel"/>
    <w:tmpl w:val="695436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E9F2369"/>
    <w:multiLevelType w:val="hybridMultilevel"/>
    <w:tmpl w:val="50C28B56"/>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3F6720F4"/>
    <w:multiLevelType w:val="hybridMultilevel"/>
    <w:tmpl w:val="EF2885D4"/>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FF26876"/>
    <w:multiLevelType w:val="hybridMultilevel"/>
    <w:tmpl w:val="BC64032C"/>
    <w:lvl w:ilvl="0" w:tplc="FA924B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3FFB3CAB"/>
    <w:multiLevelType w:val="hybridMultilevel"/>
    <w:tmpl w:val="2808430E"/>
    <w:lvl w:ilvl="0" w:tplc="59081A3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8">
    <w:nsid w:val="43E26ED8"/>
    <w:multiLevelType w:val="hybridMultilevel"/>
    <w:tmpl w:val="7026F52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9">
    <w:nsid w:val="4B7916EF"/>
    <w:multiLevelType w:val="hybridMultilevel"/>
    <w:tmpl w:val="ECE0143A"/>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52A72830"/>
    <w:multiLevelType w:val="hybridMultilevel"/>
    <w:tmpl w:val="FEB06460"/>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535F1B9D"/>
    <w:multiLevelType w:val="hybridMultilevel"/>
    <w:tmpl w:val="0EDE9666"/>
    <w:lvl w:ilvl="0" w:tplc="6D0245E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5424228F"/>
    <w:multiLevelType w:val="hybridMultilevel"/>
    <w:tmpl w:val="E5C427B6"/>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5B4064F5"/>
    <w:multiLevelType w:val="hybridMultilevel"/>
    <w:tmpl w:val="B80C17CA"/>
    <w:lvl w:ilvl="0" w:tplc="C24693A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5">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65E0123D"/>
    <w:multiLevelType w:val="multilevel"/>
    <w:tmpl w:val="2D14CC1E"/>
    <w:lvl w:ilvl="0">
      <w:start w:val="2"/>
      <w:numFmt w:val="decimal"/>
      <w:lvlText w:val="%1."/>
      <w:lvlJc w:val="left"/>
      <w:pPr>
        <w:tabs>
          <w:tab w:val="num" w:pos="719"/>
        </w:tabs>
        <w:ind w:left="719" w:hanging="435"/>
      </w:pPr>
      <w:rPr>
        <w:rFonts w:hint="default"/>
      </w:rPr>
    </w:lvl>
    <w:lvl w:ilvl="1">
      <w:start w:val="1"/>
      <w:numFmt w:val="decimal"/>
      <w:lvlText w:val="%1.%2."/>
      <w:lvlJc w:val="left"/>
      <w:pPr>
        <w:tabs>
          <w:tab w:val="num" w:pos="2433"/>
        </w:tabs>
        <w:ind w:left="2433" w:hanging="720"/>
      </w:pPr>
      <w:rPr>
        <w:rFonts w:hint="default"/>
      </w:rPr>
    </w:lvl>
    <w:lvl w:ilvl="2">
      <w:start w:val="1"/>
      <w:numFmt w:val="decimal"/>
      <w:lvlText w:val="%1.%2.%3."/>
      <w:lvlJc w:val="left"/>
      <w:pPr>
        <w:tabs>
          <w:tab w:val="num" w:pos="3862"/>
        </w:tabs>
        <w:ind w:left="3862" w:hanging="720"/>
      </w:pPr>
      <w:rPr>
        <w:rFonts w:hint="default"/>
      </w:rPr>
    </w:lvl>
    <w:lvl w:ilvl="3">
      <w:start w:val="1"/>
      <w:numFmt w:val="decimal"/>
      <w:lvlText w:val="%1.%2.%3.%4."/>
      <w:lvlJc w:val="left"/>
      <w:pPr>
        <w:tabs>
          <w:tab w:val="num" w:pos="5651"/>
        </w:tabs>
        <w:ind w:left="5651" w:hanging="108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869"/>
        </w:tabs>
        <w:ind w:left="8869" w:hanging="1440"/>
      </w:pPr>
      <w:rPr>
        <w:rFonts w:hint="default"/>
      </w:rPr>
    </w:lvl>
    <w:lvl w:ilvl="6">
      <w:start w:val="1"/>
      <w:numFmt w:val="decimal"/>
      <w:lvlText w:val="%1.%2.%3.%4.%5.%6.%7."/>
      <w:lvlJc w:val="left"/>
      <w:pPr>
        <w:tabs>
          <w:tab w:val="num" w:pos="10658"/>
        </w:tabs>
        <w:ind w:left="10658" w:hanging="1800"/>
      </w:pPr>
      <w:rPr>
        <w:rFonts w:hint="default"/>
      </w:rPr>
    </w:lvl>
    <w:lvl w:ilvl="7">
      <w:start w:val="1"/>
      <w:numFmt w:val="decimal"/>
      <w:lvlText w:val="%1.%2.%3.%4.%5.%6.%7.%8."/>
      <w:lvlJc w:val="left"/>
      <w:pPr>
        <w:tabs>
          <w:tab w:val="num" w:pos="12087"/>
        </w:tabs>
        <w:ind w:left="12087" w:hanging="1800"/>
      </w:pPr>
      <w:rPr>
        <w:rFonts w:hint="default"/>
      </w:rPr>
    </w:lvl>
    <w:lvl w:ilvl="8">
      <w:start w:val="1"/>
      <w:numFmt w:val="decimal"/>
      <w:lvlText w:val="%1.%2.%3.%4.%5.%6.%7.%8.%9."/>
      <w:lvlJc w:val="left"/>
      <w:pPr>
        <w:tabs>
          <w:tab w:val="num" w:pos="13876"/>
        </w:tabs>
        <w:ind w:left="13876" w:hanging="2160"/>
      </w:pPr>
      <w:rPr>
        <w:rFonts w:hint="default"/>
      </w:rPr>
    </w:lvl>
  </w:abstractNum>
  <w:abstractNum w:abstractNumId="47">
    <w:nsid w:val="663D079C"/>
    <w:multiLevelType w:val="hybridMultilevel"/>
    <w:tmpl w:val="1F741CCA"/>
    <w:lvl w:ilvl="0" w:tplc="18FCE4B2">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66577372"/>
    <w:multiLevelType w:val="hybridMultilevel"/>
    <w:tmpl w:val="A53443E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9">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67BB4A42"/>
    <w:multiLevelType w:val="hybridMultilevel"/>
    <w:tmpl w:val="F8743268"/>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74EC5997"/>
    <w:multiLevelType w:val="hybridMultilevel"/>
    <w:tmpl w:val="D0D656B6"/>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2">
    <w:nsid w:val="76020255"/>
    <w:multiLevelType w:val="hybridMultilevel"/>
    <w:tmpl w:val="6004F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664529"/>
    <w:multiLevelType w:val="hybridMultilevel"/>
    <w:tmpl w:val="0F404D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3A0824"/>
    <w:multiLevelType w:val="hybridMultilevel"/>
    <w:tmpl w:val="5A40D924"/>
    <w:lvl w:ilvl="0" w:tplc="267E18D0">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B774CEC"/>
    <w:multiLevelType w:val="hybridMultilevel"/>
    <w:tmpl w:val="2014F28A"/>
    <w:lvl w:ilvl="0" w:tplc="B326311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nsid w:val="7E031FB6"/>
    <w:multiLevelType w:val="hybridMultilevel"/>
    <w:tmpl w:val="1CC6517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15"/>
  </w:num>
  <w:num w:numId="2">
    <w:abstractNumId w:val="14"/>
  </w:num>
  <w:num w:numId="3">
    <w:abstractNumId w:val="47"/>
  </w:num>
  <w:num w:numId="4">
    <w:abstractNumId w:val="41"/>
  </w:num>
  <w:num w:numId="5">
    <w:abstractNumId w:val="30"/>
  </w:num>
  <w:num w:numId="6">
    <w:abstractNumId w:val="27"/>
  </w:num>
  <w:num w:numId="7">
    <w:abstractNumId w:val="21"/>
  </w:num>
  <w:num w:numId="8">
    <w:abstractNumId w:val="39"/>
  </w:num>
  <w:num w:numId="9">
    <w:abstractNumId w:val="29"/>
  </w:num>
  <w:num w:numId="10">
    <w:abstractNumId w:val="42"/>
  </w:num>
  <w:num w:numId="11">
    <w:abstractNumId w:val="50"/>
  </w:num>
  <w:num w:numId="12">
    <w:abstractNumId w:val="24"/>
  </w:num>
  <w:num w:numId="13">
    <w:abstractNumId w:val="40"/>
  </w:num>
  <w:num w:numId="14">
    <w:abstractNumId w:val="34"/>
  </w:num>
  <w:num w:numId="15">
    <w:abstractNumId w:val="55"/>
  </w:num>
  <w:num w:numId="16">
    <w:abstractNumId w:val="25"/>
  </w:num>
  <w:num w:numId="17">
    <w:abstractNumId w:val="22"/>
  </w:num>
  <w:num w:numId="18">
    <w:abstractNumId w:val="17"/>
  </w:num>
  <w:num w:numId="19">
    <w:abstractNumId w:val="35"/>
  </w:num>
  <w:num w:numId="20">
    <w:abstractNumId w:val="20"/>
  </w:num>
  <w:num w:numId="21">
    <w:abstractNumId w:val="26"/>
  </w:num>
  <w:num w:numId="22">
    <w:abstractNumId w:val="46"/>
  </w:num>
  <w:num w:numId="23">
    <w:abstractNumId w:val="7"/>
  </w:num>
  <w:num w:numId="24">
    <w:abstractNumId w:val="28"/>
  </w:num>
  <w:num w:numId="25">
    <w:abstractNumId w:val="32"/>
  </w:num>
  <w:num w:numId="26">
    <w:abstractNumId w:val="37"/>
  </w:num>
  <w:num w:numId="27">
    <w:abstractNumId w:val="16"/>
  </w:num>
  <w:num w:numId="28">
    <w:abstractNumId w:val="45"/>
  </w:num>
  <w:num w:numId="29">
    <w:abstractNumId w:val="12"/>
  </w:num>
  <w:num w:numId="30">
    <w:abstractNumId w:val="31"/>
  </w:num>
  <w:num w:numId="31">
    <w:abstractNumId w:val="44"/>
  </w:num>
  <w:num w:numId="32">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52"/>
  </w:num>
  <w:num w:numId="35">
    <w:abstractNumId w:val="1"/>
  </w:num>
  <w:num w:numId="36">
    <w:abstractNumId w:val="0"/>
  </w:num>
  <w:num w:numId="37">
    <w:abstractNumId w:val="11"/>
  </w:num>
  <w:num w:numId="38">
    <w:abstractNumId w:val="38"/>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51"/>
  </w:num>
  <w:num w:numId="42">
    <w:abstractNumId w:val="56"/>
  </w:num>
  <w:num w:numId="43">
    <w:abstractNumId w:val="13"/>
  </w:num>
  <w:num w:numId="44">
    <w:abstractNumId w:val="33"/>
  </w:num>
  <w:num w:numId="45">
    <w:abstractNumId w:val="43"/>
  </w:num>
  <w:num w:numId="46">
    <w:abstractNumId w:val="53"/>
  </w:num>
  <w:num w:numId="47">
    <w:abstractNumId w:val="23"/>
  </w:num>
  <w:num w:numId="48">
    <w:abstractNumId w:val="18"/>
  </w:num>
  <w:num w:numId="49">
    <w:abstractNumId w:val="36"/>
  </w:num>
  <w:num w:numId="50">
    <w:abstractNumId w:val="19"/>
  </w:num>
  <w:num w:numId="51">
    <w:abstractNumId w:val="19"/>
    <w:lvlOverride w:ilvl="0">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E050AA"/>
    <w:rsid w:val="00001F5B"/>
    <w:rsid w:val="000028BC"/>
    <w:rsid w:val="00002A93"/>
    <w:rsid w:val="00003FE7"/>
    <w:rsid w:val="000041C2"/>
    <w:rsid w:val="00004B49"/>
    <w:rsid w:val="00006755"/>
    <w:rsid w:val="00007357"/>
    <w:rsid w:val="00010C6F"/>
    <w:rsid w:val="00010EAB"/>
    <w:rsid w:val="0001143C"/>
    <w:rsid w:val="0001171A"/>
    <w:rsid w:val="00011A93"/>
    <w:rsid w:val="00012C48"/>
    <w:rsid w:val="00013B12"/>
    <w:rsid w:val="0001532C"/>
    <w:rsid w:val="0001599B"/>
    <w:rsid w:val="00016C81"/>
    <w:rsid w:val="00017D23"/>
    <w:rsid w:val="00017F12"/>
    <w:rsid w:val="000217BF"/>
    <w:rsid w:val="00022754"/>
    <w:rsid w:val="00023455"/>
    <w:rsid w:val="0002363B"/>
    <w:rsid w:val="00023AE7"/>
    <w:rsid w:val="00024543"/>
    <w:rsid w:val="00025BEA"/>
    <w:rsid w:val="000266F2"/>
    <w:rsid w:val="00026ED0"/>
    <w:rsid w:val="0002767C"/>
    <w:rsid w:val="0003027D"/>
    <w:rsid w:val="00030493"/>
    <w:rsid w:val="0003217E"/>
    <w:rsid w:val="00033FEB"/>
    <w:rsid w:val="00037EAE"/>
    <w:rsid w:val="00040029"/>
    <w:rsid w:val="000413C5"/>
    <w:rsid w:val="00044909"/>
    <w:rsid w:val="0005023A"/>
    <w:rsid w:val="00052DCC"/>
    <w:rsid w:val="00053122"/>
    <w:rsid w:val="00053B7D"/>
    <w:rsid w:val="000560AF"/>
    <w:rsid w:val="00056E9E"/>
    <w:rsid w:val="00057757"/>
    <w:rsid w:val="00057ADA"/>
    <w:rsid w:val="00057BB0"/>
    <w:rsid w:val="00060570"/>
    <w:rsid w:val="00060B65"/>
    <w:rsid w:val="00062F69"/>
    <w:rsid w:val="00063841"/>
    <w:rsid w:val="00063CEC"/>
    <w:rsid w:val="00065A02"/>
    <w:rsid w:val="00065E67"/>
    <w:rsid w:val="00066A8E"/>
    <w:rsid w:val="000670FF"/>
    <w:rsid w:val="00070406"/>
    <w:rsid w:val="0007054A"/>
    <w:rsid w:val="000720C6"/>
    <w:rsid w:val="000729AC"/>
    <w:rsid w:val="00073651"/>
    <w:rsid w:val="000749AD"/>
    <w:rsid w:val="00074B5C"/>
    <w:rsid w:val="0007524F"/>
    <w:rsid w:val="00075A8A"/>
    <w:rsid w:val="000803A5"/>
    <w:rsid w:val="0008299B"/>
    <w:rsid w:val="00084CB7"/>
    <w:rsid w:val="00084FFC"/>
    <w:rsid w:val="0008568C"/>
    <w:rsid w:val="000875C6"/>
    <w:rsid w:val="00087654"/>
    <w:rsid w:val="000915BD"/>
    <w:rsid w:val="00091B23"/>
    <w:rsid w:val="00092089"/>
    <w:rsid w:val="0009337C"/>
    <w:rsid w:val="00094578"/>
    <w:rsid w:val="0009486A"/>
    <w:rsid w:val="000956EC"/>
    <w:rsid w:val="00095734"/>
    <w:rsid w:val="00095CC1"/>
    <w:rsid w:val="000A215E"/>
    <w:rsid w:val="000A306C"/>
    <w:rsid w:val="000A40D2"/>
    <w:rsid w:val="000A4661"/>
    <w:rsid w:val="000A5091"/>
    <w:rsid w:val="000A668E"/>
    <w:rsid w:val="000A74B4"/>
    <w:rsid w:val="000B1344"/>
    <w:rsid w:val="000B1F6F"/>
    <w:rsid w:val="000B4178"/>
    <w:rsid w:val="000B60BB"/>
    <w:rsid w:val="000B617F"/>
    <w:rsid w:val="000B64EB"/>
    <w:rsid w:val="000B6C68"/>
    <w:rsid w:val="000B6FD1"/>
    <w:rsid w:val="000B7F6D"/>
    <w:rsid w:val="000C2504"/>
    <w:rsid w:val="000C26F6"/>
    <w:rsid w:val="000C277B"/>
    <w:rsid w:val="000C3C95"/>
    <w:rsid w:val="000C44CC"/>
    <w:rsid w:val="000C4506"/>
    <w:rsid w:val="000C475E"/>
    <w:rsid w:val="000C56EA"/>
    <w:rsid w:val="000C6B5B"/>
    <w:rsid w:val="000C7E26"/>
    <w:rsid w:val="000D05C5"/>
    <w:rsid w:val="000D099F"/>
    <w:rsid w:val="000D21D5"/>
    <w:rsid w:val="000D2A68"/>
    <w:rsid w:val="000D3575"/>
    <w:rsid w:val="000D3934"/>
    <w:rsid w:val="000D531D"/>
    <w:rsid w:val="000D5C57"/>
    <w:rsid w:val="000D7072"/>
    <w:rsid w:val="000D7957"/>
    <w:rsid w:val="000E03B4"/>
    <w:rsid w:val="000E0577"/>
    <w:rsid w:val="000E17C2"/>
    <w:rsid w:val="000E1800"/>
    <w:rsid w:val="000E18F3"/>
    <w:rsid w:val="000E69FB"/>
    <w:rsid w:val="000F0E10"/>
    <w:rsid w:val="000F1443"/>
    <w:rsid w:val="000F1CD5"/>
    <w:rsid w:val="000F3B84"/>
    <w:rsid w:val="000F58BA"/>
    <w:rsid w:val="000F7448"/>
    <w:rsid w:val="0010154A"/>
    <w:rsid w:val="001022A6"/>
    <w:rsid w:val="001028A3"/>
    <w:rsid w:val="00102E3B"/>
    <w:rsid w:val="00105B6C"/>
    <w:rsid w:val="00107794"/>
    <w:rsid w:val="00112187"/>
    <w:rsid w:val="001130D1"/>
    <w:rsid w:val="0011361B"/>
    <w:rsid w:val="00113965"/>
    <w:rsid w:val="00113A07"/>
    <w:rsid w:val="00113E94"/>
    <w:rsid w:val="00114AB1"/>
    <w:rsid w:val="001172A1"/>
    <w:rsid w:val="00117816"/>
    <w:rsid w:val="00120448"/>
    <w:rsid w:val="001214F4"/>
    <w:rsid w:val="00121FC5"/>
    <w:rsid w:val="00125FFC"/>
    <w:rsid w:val="001279F0"/>
    <w:rsid w:val="00127D7D"/>
    <w:rsid w:val="00131A03"/>
    <w:rsid w:val="00132063"/>
    <w:rsid w:val="00132751"/>
    <w:rsid w:val="00133192"/>
    <w:rsid w:val="0013490C"/>
    <w:rsid w:val="0013701B"/>
    <w:rsid w:val="00142FB3"/>
    <w:rsid w:val="0014306C"/>
    <w:rsid w:val="00143A88"/>
    <w:rsid w:val="00143B32"/>
    <w:rsid w:val="00144544"/>
    <w:rsid w:val="001447D0"/>
    <w:rsid w:val="001459BB"/>
    <w:rsid w:val="0014613E"/>
    <w:rsid w:val="00147F6D"/>
    <w:rsid w:val="00150DD3"/>
    <w:rsid w:val="00151409"/>
    <w:rsid w:val="00152C1A"/>
    <w:rsid w:val="00152E7C"/>
    <w:rsid w:val="00155DB6"/>
    <w:rsid w:val="001629A2"/>
    <w:rsid w:val="00163021"/>
    <w:rsid w:val="00165656"/>
    <w:rsid w:val="00165C85"/>
    <w:rsid w:val="00166CA1"/>
    <w:rsid w:val="00167A6E"/>
    <w:rsid w:val="00171368"/>
    <w:rsid w:val="0017196F"/>
    <w:rsid w:val="001719C2"/>
    <w:rsid w:val="001721C5"/>
    <w:rsid w:val="0017389A"/>
    <w:rsid w:val="001738FC"/>
    <w:rsid w:val="0017412F"/>
    <w:rsid w:val="00176948"/>
    <w:rsid w:val="0017787C"/>
    <w:rsid w:val="00182EE0"/>
    <w:rsid w:val="00183957"/>
    <w:rsid w:val="001841B8"/>
    <w:rsid w:val="001849BA"/>
    <w:rsid w:val="00193BD3"/>
    <w:rsid w:val="00194605"/>
    <w:rsid w:val="00194FFA"/>
    <w:rsid w:val="00195337"/>
    <w:rsid w:val="001965BF"/>
    <w:rsid w:val="00196A75"/>
    <w:rsid w:val="00196F73"/>
    <w:rsid w:val="00196F7B"/>
    <w:rsid w:val="00197E58"/>
    <w:rsid w:val="001A0C3A"/>
    <w:rsid w:val="001A0C84"/>
    <w:rsid w:val="001A1947"/>
    <w:rsid w:val="001A1C6F"/>
    <w:rsid w:val="001A1FC4"/>
    <w:rsid w:val="001A3629"/>
    <w:rsid w:val="001A4B74"/>
    <w:rsid w:val="001A6BA6"/>
    <w:rsid w:val="001A6BF0"/>
    <w:rsid w:val="001B07EC"/>
    <w:rsid w:val="001B2614"/>
    <w:rsid w:val="001B325F"/>
    <w:rsid w:val="001B4027"/>
    <w:rsid w:val="001B4221"/>
    <w:rsid w:val="001B4EFD"/>
    <w:rsid w:val="001B69AE"/>
    <w:rsid w:val="001B7A8A"/>
    <w:rsid w:val="001C1762"/>
    <w:rsid w:val="001C2C2D"/>
    <w:rsid w:val="001C45AF"/>
    <w:rsid w:val="001C57D6"/>
    <w:rsid w:val="001C6421"/>
    <w:rsid w:val="001C7826"/>
    <w:rsid w:val="001C7BB0"/>
    <w:rsid w:val="001C7D77"/>
    <w:rsid w:val="001D1020"/>
    <w:rsid w:val="001D477E"/>
    <w:rsid w:val="001D5483"/>
    <w:rsid w:val="001D5508"/>
    <w:rsid w:val="001D6BCA"/>
    <w:rsid w:val="001D753B"/>
    <w:rsid w:val="001D788C"/>
    <w:rsid w:val="001E1FEE"/>
    <w:rsid w:val="001E531F"/>
    <w:rsid w:val="001E6AB4"/>
    <w:rsid w:val="001F1A7E"/>
    <w:rsid w:val="001F1DC2"/>
    <w:rsid w:val="001F2403"/>
    <w:rsid w:val="001F3A2F"/>
    <w:rsid w:val="001F6DD9"/>
    <w:rsid w:val="001F73F3"/>
    <w:rsid w:val="00201607"/>
    <w:rsid w:val="00201BE9"/>
    <w:rsid w:val="00201EBE"/>
    <w:rsid w:val="00203D6D"/>
    <w:rsid w:val="00203E75"/>
    <w:rsid w:val="00206871"/>
    <w:rsid w:val="00206B09"/>
    <w:rsid w:val="00206B34"/>
    <w:rsid w:val="00210576"/>
    <w:rsid w:val="00212844"/>
    <w:rsid w:val="00212C1D"/>
    <w:rsid w:val="00213D37"/>
    <w:rsid w:val="00214336"/>
    <w:rsid w:val="00214696"/>
    <w:rsid w:val="00214E0A"/>
    <w:rsid w:val="002157C5"/>
    <w:rsid w:val="00216D6A"/>
    <w:rsid w:val="00216FCE"/>
    <w:rsid w:val="0021732D"/>
    <w:rsid w:val="00217848"/>
    <w:rsid w:val="00221AD7"/>
    <w:rsid w:val="00225429"/>
    <w:rsid w:val="0022613D"/>
    <w:rsid w:val="002278ED"/>
    <w:rsid w:val="00227C76"/>
    <w:rsid w:val="002301AD"/>
    <w:rsid w:val="0023060B"/>
    <w:rsid w:val="002343CD"/>
    <w:rsid w:val="00234F4F"/>
    <w:rsid w:val="00235C4C"/>
    <w:rsid w:val="00236092"/>
    <w:rsid w:val="002366F2"/>
    <w:rsid w:val="002416D9"/>
    <w:rsid w:val="0024175E"/>
    <w:rsid w:val="002418BB"/>
    <w:rsid w:val="0024192B"/>
    <w:rsid w:val="00241B43"/>
    <w:rsid w:val="0024211F"/>
    <w:rsid w:val="00242ECC"/>
    <w:rsid w:val="00244B62"/>
    <w:rsid w:val="0024748D"/>
    <w:rsid w:val="002505BF"/>
    <w:rsid w:val="00250822"/>
    <w:rsid w:val="00250AC3"/>
    <w:rsid w:val="00251C0E"/>
    <w:rsid w:val="00254F6A"/>
    <w:rsid w:val="00261BE3"/>
    <w:rsid w:val="00262AD0"/>
    <w:rsid w:val="00266ADC"/>
    <w:rsid w:val="00267A3A"/>
    <w:rsid w:val="00270DE3"/>
    <w:rsid w:val="00271092"/>
    <w:rsid w:val="00273FE4"/>
    <w:rsid w:val="002740F0"/>
    <w:rsid w:val="002749BF"/>
    <w:rsid w:val="00274E7F"/>
    <w:rsid w:val="002766B8"/>
    <w:rsid w:val="002768B5"/>
    <w:rsid w:val="002768F0"/>
    <w:rsid w:val="0027753E"/>
    <w:rsid w:val="00280325"/>
    <w:rsid w:val="00280645"/>
    <w:rsid w:val="00280AA4"/>
    <w:rsid w:val="00281972"/>
    <w:rsid w:val="00282C84"/>
    <w:rsid w:val="00283022"/>
    <w:rsid w:val="002850F6"/>
    <w:rsid w:val="002859A0"/>
    <w:rsid w:val="002872A8"/>
    <w:rsid w:val="002873C5"/>
    <w:rsid w:val="00290762"/>
    <w:rsid w:val="00290BCB"/>
    <w:rsid w:val="00292690"/>
    <w:rsid w:val="00295B21"/>
    <w:rsid w:val="002A0A0E"/>
    <w:rsid w:val="002A118C"/>
    <w:rsid w:val="002A121D"/>
    <w:rsid w:val="002A169E"/>
    <w:rsid w:val="002A25C7"/>
    <w:rsid w:val="002A2840"/>
    <w:rsid w:val="002A2DB3"/>
    <w:rsid w:val="002A335D"/>
    <w:rsid w:val="002A395C"/>
    <w:rsid w:val="002A418E"/>
    <w:rsid w:val="002A45BF"/>
    <w:rsid w:val="002A4B2B"/>
    <w:rsid w:val="002A68EB"/>
    <w:rsid w:val="002A6B48"/>
    <w:rsid w:val="002A7080"/>
    <w:rsid w:val="002A7515"/>
    <w:rsid w:val="002A7607"/>
    <w:rsid w:val="002A7C8E"/>
    <w:rsid w:val="002B1050"/>
    <w:rsid w:val="002B2986"/>
    <w:rsid w:val="002B340A"/>
    <w:rsid w:val="002B3951"/>
    <w:rsid w:val="002B42CB"/>
    <w:rsid w:val="002B544C"/>
    <w:rsid w:val="002B5AC4"/>
    <w:rsid w:val="002C2DBF"/>
    <w:rsid w:val="002C3CCF"/>
    <w:rsid w:val="002C5483"/>
    <w:rsid w:val="002C55D6"/>
    <w:rsid w:val="002C5790"/>
    <w:rsid w:val="002C6C97"/>
    <w:rsid w:val="002D05D2"/>
    <w:rsid w:val="002D0914"/>
    <w:rsid w:val="002D0AFE"/>
    <w:rsid w:val="002D0BEF"/>
    <w:rsid w:val="002D1157"/>
    <w:rsid w:val="002D3417"/>
    <w:rsid w:val="002D5CB8"/>
    <w:rsid w:val="002D7AEF"/>
    <w:rsid w:val="002E0D48"/>
    <w:rsid w:val="002E1CF2"/>
    <w:rsid w:val="002E2F38"/>
    <w:rsid w:val="002E3B50"/>
    <w:rsid w:val="002E414A"/>
    <w:rsid w:val="002E490A"/>
    <w:rsid w:val="002E6D06"/>
    <w:rsid w:val="002E7B8E"/>
    <w:rsid w:val="002F0065"/>
    <w:rsid w:val="002F2CA2"/>
    <w:rsid w:val="002F31B7"/>
    <w:rsid w:val="002F409F"/>
    <w:rsid w:val="002F4247"/>
    <w:rsid w:val="002F48C3"/>
    <w:rsid w:val="002F533E"/>
    <w:rsid w:val="002F6EFE"/>
    <w:rsid w:val="002F70E7"/>
    <w:rsid w:val="003011FC"/>
    <w:rsid w:val="00302359"/>
    <w:rsid w:val="00303BE3"/>
    <w:rsid w:val="00305BD0"/>
    <w:rsid w:val="00310073"/>
    <w:rsid w:val="00310E5A"/>
    <w:rsid w:val="0031117D"/>
    <w:rsid w:val="00311981"/>
    <w:rsid w:val="00311A4F"/>
    <w:rsid w:val="003127BB"/>
    <w:rsid w:val="00312EC3"/>
    <w:rsid w:val="0031370B"/>
    <w:rsid w:val="00315B70"/>
    <w:rsid w:val="003179D0"/>
    <w:rsid w:val="003218B9"/>
    <w:rsid w:val="00321FA5"/>
    <w:rsid w:val="003229C4"/>
    <w:rsid w:val="003238DF"/>
    <w:rsid w:val="00323B5F"/>
    <w:rsid w:val="00323B64"/>
    <w:rsid w:val="003252C2"/>
    <w:rsid w:val="0032665F"/>
    <w:rsid w:val="00327066"/>
    <w:rsid w:val="00327AB1"/>
    <w:rsid w:val="00327C73"/>
    <w:rsid w:val="003347E7"/>
    <w:rsid w:val="0033652B"/>
    <w:rsid w:val="003366BC"/>
    <w:rsid w:val="00340310"/>
    <w:rsid w:val="003404C9"/>
    <w:rsid w:val="0034252C"/>
    <w:rsid w:val="003430B3"/>
    <w:rsid w:val="00345DA0"/>
    <w:rsid w:val="0034734C"/>
    <w:rsid w:val="003476E0"/>
    <w:rsid w:val="00347A23"/>
    <w:rsid w:val="0035002F"/>
    <w:rsid w:val="0035164C"/>
    <w:rsid w:val="00352373"/>
    <w:rsid w:val="003530C8"/>
    <w:rsid w:val="00354852"/>
    <w:rsid w:val="00354897"/>
    <w:rsid w:val="0035534B"/>
    <w:rsid w:val="00355F9B"/>
    <w:rsid w:val="0036038D"/>
    <w:rsid w:val="003606F6"/>
    <w:rsid w:val="003626A8"/>
    <w:rsid w:val="00362BF6"/>
    <w:rsid w:val="00362D24"/>
    <w:rsid w:val="003632AA"/>
    <w:rsid w:val="00364C10"/>
    <w:rsid w:val="00367D0A"/>
    <w:rsid w:val="00370DE0"/>
    <w:rsid w:val="003717F2"/>
    <w:rsid w:val="003746EE"/>
    <w:rsid w:val="00374E4F"/>
    <w:rsid w:val="00377A0C"/>
    <w:rsid w:val="00377E27"/>
    <w:rsid w:val="0038065C"/>
    <w:rsid w:val="003839F1"/>
    <w:rsid w:val="00383F89"/>
    <w:rsid w:val="00384899"/>
    <w:rsid w:val="00385378"/>
    <w:rsid w:val="00385401"/>
    <w:rsid w:val="00385ED2"/>
    <w:rsid w:val="003864C9"/>
    <w:rsid w:val="003877B2"/>
    <w:rsid w:val="00387F45"/>
    <w:rsid w:val="003903F2"/>
    <w:rsid w:val="00390804"/>
    <w:rsid w:val="003916BA"/>
    <w:rsid w:val="00392209"/>
    <w:rsid w:val="0039390F"/>
    <w:rsid w:val="00394EBA"/>
    <w:rsid w:val="00396D3F"/>
    <w:rsid w:val="00397572"/>
    <w:rsid w:val="003A168D"/>
    <w:rsid w:val="003A2381"/>
    <w:rsid w:val="003A25C5"/>
    <w:rsid w:val="003A40D5"/>
    <w:rsid w:val="003A47FD"/>
    <w:rsid w:val="003A5D5E"/>
    <w:rsid w:val="003A5F1D"/>
    <w:rsid w:val="003A6309"/>
    <w:rsid w:val="003A63EE"/>
    <w:rsid w:val="003A675C"/>
    <w:rsid w:val="003A6904"/>
    <w:rsid w:val="003A6A2C"/>
    <w:rsid w:val="003B077F"/>
    <w:rsid w:val="003B16BA"/>
    <w:rsid w:val="003B32EF"/>
    <w:rsid w:val="003B381E"/>
    <w:rsid w:val="003B3C4F"/>
    <w:rsid w:val="003B5E21"/>
    <w:rsid w:val="003B6506"/>
    <w:rsid w:val="003B7B5C"/>
    <w:rsid w:val="003B7B7A"/>
    <w:rsid w:val="003B7F15"/>
    <w:rsid w:val="003C0D33"/>
    <w:rsid w:val="003C31E7"/>
    <w:rsid w:val="003C3857"/>
    <w:rsid w:val="003C3D5A"/>
    <w:rsid w:val="003C3FA9"/>
    <w:rsid w:val="003C434C"/>
    <w:rsid w:val="003C565D"/>
    <w:rsid w:val="003C5965"/>
    <w:rsid w:val="003C6B04"/>
    <w:rsid w:val="003C6F14"/>
    <w:rsid w:val="003C6FD6"/>
    <w:rsid w:val="003C73F9"/>
    <w:rsid w:val="003C7DD2"/>
    <w:rsid w:val="003D2215"/>
    <w:rsid w:val="003D2521"/>
    <w:rsid w:val="003D2EC0"/>
    <w:rsid w:val="003D3E28"/>
    <w:rsid w:val="003D40BA"/>
    <w:rsid w:val="003D4E3A"/>
    <w:rsid w:val="003D52B9"/>
    <w:rsid w:val="003D5717"/>
    <w:rsid w:val="003D574D"/>
    <w:rsid w:val="003D68BC"/>
    <w:rsid w:val="003D733F"/>
    <w:rsid w:val="003D73E7"/>
    <w:rsid w:val="003D7850"/>
    <w:rsid w:val="003E3B98"/>
    <w:rsid w:val="003E5023"/>
    <w:rsid w:val="003E6D34"/>
    <w:rsid w:val="003F1215"/>
    <w:rsid w:val="003F12B9"/>
    <w:rsid w:val="003F33BF"/>
    <w:rsid w:val="003F35D4"/>
    <w:rsid w:val="003F3FB6"/>
    <w:rsid w:val="003F7EC4"/>
    <w:rsid w:val="003F7F4E"/>
    <w:rsid w:val="00400065"/>
    <w:rsid w:val="00400C85"/>
    <w:rsid w:val="0040482D"/>
    <w:rsid w:val="004072EB"/>
    <w:rsid w:val="004110D7"/>
    <w:rsid w:val="004119F1"/>
    <w:rsid w:val="004121EB"/>
    <w:rsid w:val="00412F22"/>
    <w:rsid w:val="00414211"/>
    <w:rsid w:val="00420BE4"/>
    <w:rsid w:val="004213F3"/>
    <w:rsid w:val="00423428"/>
    <w:rsid w:val="00423F06"/>
    <w:rsid w:val="00426E2E"/>
    <w:rsid w:val="00426F41"/>
    <w:rsid w:val="00427AC4"/>
    <w:rsid w:val="00430BF6"/>
    <w:rsid w:val="00431D85"/>
    <w:rsid w:val="00433751"/>
    <w:rsid w:val="004369F5"/>
    <w:rsid w:val="00436A5B"/>
    <w:rsid w:val="00437ED6"/>
    <w:rsid w:val="00440576"/>
    <w:rsid w:val="004411AE"/>
    <w:rsid w:val="00441F4E"/>
    <w:rsid w:val="00442930"/>
    <w:rsid w:val="00442AF6"/>
    <w:rsid w:val="00443CAB"/>
    <w:rsid w:val="00444BD6"/>
    <w:rsid w:val="0045033B"/>
    <w:rsid w:val="00450E23"/>
    <w:rsid w:val="00451805"/>
    <w:rsid w:val="00451860"/>
    <w:rsid w:val="00452B0C"/>
    <w:rsid w:val="0045373F"/>
    <w:rsid w:val="00453AD4"/>
    <w:rsid w:val="00454390"/>
    <w:rsid w:val="00457319"/>
    <w:rsid w:val="004577F0"/>
    <w:rsid w:val="00461608"/>
    <w:rsid w:val="00463A54"/>
    <w:rsid w:val="00463D23"/>
    <w:rsid w:val="0046409F"/>
    <w:rsid w:val="00464E00"/>
    <w:rsid w:val="00466BF2"/>
    <w:rsid w:val="0047020C"/>
    <w:rsid w:val="0047075F"/>
    <w:rsid w:val="004720B8"/>
    <w:rsid w:val="004725A3"/>
    <w:rsid w:val="00472C21"/>
    <w:rsid w:val="004734D4"/>
    <w:rsid w:val="00473785"/>
    <w:rsid w:val="00473EE1"/>
    <w:rsid w:val="00474DB4"/>
    <w:rsid w:val="00474FF5"/>
    <w:rsid w:val="00475FC5"/>
    <w:rsid w:val="00480069"/>
    <w:rsid w:val="0048043F"/>
    <w:rsid w:val="00480837"/>
    <w:rsid w:val="004813A6"/>
    <w:rsid w:val="004818B4"/>
    <w:rsid w:val="00481A2E"/>
    <w:rsid w:val="004850EF"/>
    <w:rsid w:val="00485EF3"/>
    <w:rsid w:val="004875AE"/>
    <w:rsid w:val="00487882"/>
    <w:rsid w:val="00490FE9"/>
    <w:rsid w:val="00491319"/>
    <w:rsid w:val="00491980"/>
    <w:rsid w:val="00491DA6"/>
    <w:rsid w:val="0049230A"/>
    <w:rsid w:val="004938E8"/>
    <w:rsid w:val="0049402C"/>
    <w:rsid w:val="004943AB"/>
    <w:rsid w:val="00494BF4"/>
    <w:rsid w:val="00494CF2"/>
    <w:rsid w:val="00495BCC"/>
    <w:rsid w:val="00496A26"/>
    <w:rsid w:val="004A1F4F"/>
    <w:rsid w:val="004A217E"/>
    <w:rsid w:val="004A3537"/>
    <w:rsid w:val="004A3AE8"/>
    <w:rsid w:val="004A4A87"/>
    <w:rsid w:val="004A54E1"/>
    <w:rsid w:val="004A554A"/>
    <w:rsid w:val="004A71D4"/>
    <w:rsid w:val="004A74E9"/>
    <w:rsid w:val="004A7C8F"/>
    <w:rsid w:val="004B089E"/>
    <w:rsid w:val="004B0E26"/>
    <w:rsid w:val="004B421B"/>
    <w:rsid w:val="004B43C2"/>
    <w:rsid w:val="004B4873"/>
    <w:rsid w:val="004B6A1E"/>
    <w:rsid w:val="004B6E4E"/>
    <w:rsid w:val="004C097D"/>
    <w:rsid w:val="004C09DF"/>
    <w:rsid w:val="004C10F5"/>
    <w:rsid w:val="004C19B1"/>
    <w:rsid w:val="004C22FF"/>
    <w:rsid w:val="004C33A5"/>
    <w:rsid w:val="004C4E66"/>
    <w:rsid w:val="004C6987"/>
    <w:rsid w:val="004C7F12"/>
    <w:rsid w:val="004D0496"/>
    <w:rsid w:val="004D11B9"/>
    <w:rsid w:val="004D1AF3"/>
    <w:rsid w:val="004D3B0A"/>
    <w:rsid w:val="004D442B"/>
    <w:rsid w:val="004D468A"/>
    <w:rsid w:val="004D5033"/>
    <w:rsid w:val="004D69E5"/>
    <w:rsid w:val="004D7D15"/>
    <w:rsid w:val="004E132A"/>
    <w:rsid w:val="004E148D"/>
    <w:rsid w:val="004E216E"/>
    <w:rsid w:val="004E312B"/>
    <w:rsid w:val="004E33F4"/>
    <w:rsid w:val="004E41B5"/>
    <w:rsid w:val="004E46C7"/>
    <w:rsid w:val="004E52F0"/>
    <w:rsid w:val="004E66E1"/>
    <w:rsid w:val="004E66E8"/>
    <w:rsid w:val="004E6A31"/>
    <w:rsid w:val="004F0469"/>
    <w:rsid w:val="004F0DF9"/>
    <w:rsid w:val="004F33EF"/>
    <w:rsid w:val="004F74BE"/>
    <w:rsid w:val="005006C1"/>
    <w:rsid w:val="00501113"/>
    <w:rsid w:val="00501DC8"/>
    <w:rsid w:val="005031D2"/>
    <w:rsid w:val="00503420"/>
    <w:rsid w:val="00503536"/>
    <w:rsid w:val="00503DA6"/>
    <w:rsid w:val="00503DF3"/>
    <w:rsid w:val="00503F25"/>
    <w:rsid w:val="00505C48"/>
    <w:rsid w:val="005106CA"/>
    <w:rsid w:val="00510842"/>
    <w:rsid w:val="005109F7"/>
    <w:rsid w:val="00512BB7"/>
    <w:rsid w:val="00513207"/>
    <w:rsid w:val="00513892"/>
    <w:rsid w:val="00513B09"/>
    <w:rsid w:val="00514F56"/>
    <w:rsid w:val="00517A75"/>
    <w:rsid w:val="00517D8F"/>
    <w:rsid w:val="005218F8"/>
    <w:rsid w:val="00521D45"/>
    <w:rsid w:val="005221AA"/>
    <w:rsid w:val="00522970"/>
    <w:rsid w:val="00522A4C"/>
    <w:rsid w:val="00523950"/>
    <w:rsid w:val="00525477"/>
    <w:rsid w:val="00525CF6"/>
    <w:rsid w:val="005260E5"/>
    <w:rsid w:val="00530706"/>
    <w:rsid w:val="005318BF"/>
    <w:rsid w:val="00532258"/>
    <w:rsid w:val="00534E47"/>
    <w:rsid w:val="00536818"/>
    <w:rsid w:val="00537A6A"/>
    <w:rsid w:val="00537BDD"/>
    <w:rsid w:val="00537C4F"/>
    <w:rsid w:val="005404F1"/>
    <w:rsid w:val="00540D93"/>
    <w:rsid w:val="00541AC9"/>
    <w:rsid w:val="00541D32"/>
    <w:rsid w:val="00543BC0"/>
    <w:rsid w:val="00546653"/>
    <w:rsid w:val="00547E94"/>
    <w:rsid w:val="00550E34"/>
    <w:rsid w:val="00552DB8"/>
    <w:rsid w:val="0055337E"/>
    <w:rsid w:val="005543B9"/>
    <w:rsid w:val="00554E81"/>
    <w:rsid w:val="00555953"/>
    <w:rsid w:val="00556110"/>
    <w:rsid w:val="00560141"/>
    <w:rsid w:val="00560EA3"/>
    <w:rsid w:val="005629DD"/>
    <w:rsid w:val="00562CA0"/>
    <w:rsid w:val="00563859"/>
    <w:rsid w:val="005639C4"/>
    <w:rsid w:val="005655A0"/>
    <w:rsid w:val="00565756"/>
    <w:rsid w:val="005715B3"/>
    <w:rsid w:val="00571A12"/>
    <w:rsid w:val="005743A5"/>
    <w:rsid w:val="005751A1"/>
    <w:rsid w:val="00580062"/>
    <w:rsid w:val="005822B8"/>
    <w:rsid w:val="00582D04"/>
    <w:rsid w:val="00583DAF"/>
    <w:rsid w:val="0058490B"/>
    <w:rsid w:val="0058519A"/>
    <w:rsid w:val="00587846"/>
    <w:rsid w:val="005913A8"/>
    <w:rsid w:val="00592099"/>
    <w:rsid w:val="00595507"/>
    <w:rsid w:val="005955F3"/>
    <w:rsid w:val="00595FC5"/>
    <w:rsid w:val="00596FD0"/>
    <w:rsid w:val="005A1DFD"/>
    <w:rsid w:val="005A5895"/>
    <w:rsid w:val="005A5AC1"/>
    <w:rsid w:val="005A5E2D"/>
    <w:rsid w:val="005A614A"/>
    <w:rsid w:val="005A6AF9"/>
    <w:rsid w:val="005A7262"/>
    <w:rsid w:val="005A7281"/>
    <w:rsid w:val="005A7413"/>
    <w:rsid w:val="005B247B"/>
    <w:rsid w:val="005B3353"/>
    <w:rsid w:val="005B3A15"/>
    <w:rsid w:val="005B4232"/>
    <w:rsid w:val="005B66A5"/>
    <w:rsid w:val="005B673F"/>
    <w:rsid w:val="005B7EEC"/>
    <w:rsid w:val="005C013C"/>
    <w:rsid w:val="005C145E"/>
    <w:rsid w:val="005C1CCF"/>
    <w:rsid w:val="005C2E62"/>
    <w:rsid w:val="005C4D45"/>
    <w:rsid w:val="005C5400"/>
    <w:rsid w:val="005C6CEB"/>
    <w:rsid w:val="005D2C37"/>
    <w:rsid w:val="005D4AD5"/>
    <w:rsid w:val="005D5112"/>
    <w:rsid w:val="005D7118"/>
    <w:rsid w:val="005D7CA3"/>
    <w:rsid w:val="005D7E0E"/>
    <w:rsid w:val="005E0B64"/>
    <w:rsid w:val="005E0B83"/>
    <w:rsid w:val="005E1DA8"/>
    <w:rsid w:val="005E2AFA"/>
    <w:rsid w:val="005E39DE"/>
    <w:rsid w:val="005E6EA7"/>
    <w:rsid w:val="005F0609"/>
    <w:rsid w:val="005F1706"/>
    <w:rsid w:val="005F1D15"/>
    <w:rsid w:val="005F20E8"/>
    <w:rsid w:val="005F2DC1"/>
    <w:rsid w:val="005F597B"/>
    <w:rsid w:val="005F5F47"/>
    <w:rsid w:val="005F65B9"/>
    <w:rsid w:val="005F7432"/>
    <w:rsid w:val="005F75B2"/>
    <w:rsid w:val="005F7B84"/>
    <w:rsid w:val="00601AC3"/>
    <w:rsid w:val="006023DF"/>
    <w:rsid w:val="00603F0D"/>
    <w:rsid w:val="00604079"/>
    <w:rsid w:val="00604429"/>
    <w:rsid w:val="00604A51"/>
    <w:rsid w:val="00605430"/>
    <w:rsid w:val="006057D2"/>
    <w:rsid w:val="00606FA3"/>
    <w:rsid w:val="006074F3"/>
    <w:rsid w:val="00611B2A"/>
    <w:rsid w:val="00611FC0"/>
    <w:rsid w:val="00613AA2"/>
    <w:rsid w:val="00613DA9"/>
    <w:rsid w:val="00613F28"/>
    <w:rsid w:val="0061425A"/>
    <w:rsid w:val="006149E5"/>
    <w:rsid w:val="00615B55"/>
    <w:rsid w:val="00616357"/>
    <w:rsid w:val="00617399"/>
    <w:rsid w:val="00621B1F"/>
    <w:rsid w:val="00623152"/>
    <w:rsid w:val="00623C87"/>
    <w:rsid w:val="0062566C"/>
    <w:rsid w:val="00625B3C"/>
    <w:rsid w:val="00625FB3"/>
    <w:rsid w:val="00626143"/>
    <w:rsid w:val="006276AE"/>
    <w:rsid w:val="00627752"/>
    <w:rsid w:val="006304F5"/>
    <w:rsid w:val="00630B57"/>
    <w:rsid w:val="006338BE"/>
    <w:rsid w:val="00633CDD"/>
    <w:rsid w:val="0063401D"/>
    <w:rsid w:val="006345DF"/>
    <w:rsid w:val="0063463E"/>
    <w:rsid w:val="00634A9B"/>
    <w:rsid w:val="00634BD0"/>
    <w:rsid w:val="00634E0B"/>
    <w:rsid w:val="00635270"/>
    <w:rsid w:val="00635874"/>
    <w:rsid w:val="00640484"/>
    <w:rsid w:val="0064271B"/>
    <w:rsid w:val="00642FA1"/>
    <w:rsid w:val="0064346D"/>
    <w:rsid w:val="006435EB"/>
    <w:rsid w:val="00644364"/>
    <w:rsid w:val="00644EDC"/>
    <w:rsid w:val="00645132"/>
    <w:rsid w:val="00650FD3"/>
    <w:rsid w:val="00652232"/>
    <w:rsid w:val="0065742F"/>
    <w:rsid w:val="0065745E"/>
    <w:rsid w:val="00657557"/>
    <w:rsid w:val="0065767B"/>
    <w:rsid w:val="006579C5"/>
    <w:rsid w:val="0066078B"/>
    <w:rsid w:val="00660BEF"/>
    <w:rsid w:val="006614E9"/>
    <w:rsid w:val="006621F6"/>
    <w:rsid w:val="00662A53"/>
    <w:rsid w:val="00662B14"/>
    <w:rsid w:val="00663104"/>
    <w:rsid w:val="0066455D"/>
    <w:rsid w:val="006662FC"/>
    <w:rsid w:val="006672D3"/>
    <w:rsid w:val="006679C7"/>
    <w:rsid w:val="00667DCF"/>
    <w:rsid w:val="006713F4"/>
    <w:rsid w:val="00671FEE"/>
    <w:rsid w:val="0067250C"/>
    <w:rsid w:val="00674049"/>
    <w:rsid w:val="00674913"/>
    <w:rsid w:val="00674C13"/>
    <w:rsid w:val="00674FD3"/>
    <w:rsid w:val="00676F94"/>
    <w:rsid w:val="00677EB9"/>
    <w:rsid w:val="00680977"/>
    <w:rsid w:val="00682F44"/>
    <w:rsid w:val="00684099"/>
    <w:rsid w:val="00684E75"/>
    <w:rsid w:val="00685FD5"/>
    <w:rsid w:val="006900BF"/>
    <w:rsid w:val="00690ECF"/>
    <w:rsid w:val="006930AB"/>
    <w:rsid w:val="00693A71"/>
    <w:rsid w:val="00694E9C"/>
    <w:rsid w:val="0069571D"/>
    <w:rsid w:val="006957E0"/>
    <w:rsid w:val="00695A2E"/>
    <w:rsid w:val="00697BEC"/>
    <w:rsid w:val="006A01E4"/>
    <w:rsid w:val="006A05B8"/>
    <w:rsid w:val="006A361E"/>
    <w:rsid w:val="006A4BB4"/>
    <w:rsid w:val="006A4DD1"/>
    <w:rsid w:val="006A5310"/>
    <w:rsid w:val="006A67A1"/>
    <w:rsid w:val="006B0E56"/>
    <w:rsid w:val="006B0F5F"/>
    <w:rsid w:val="006B2C66"/>
    <w:rsid w:val="006B3E74"/>
    <w:rsid w:val="006B7366"/>
    <w:rsid w:val="006B7B12"/>
    <w:rsid w:val="006C1751"/>
    <w:rsid w:val="006C18FA"/>
    <w:rsid w:val="006C46B1"/>
    <w:rsid w:val="006C5BDF"/>
    <w:rsid w:val="006C5BF8"/>
    <w:rsid w:val="006C6EFF"/>
    <w:rsid w:val="006C7F0D"/>
    <w:rsid w:val="006C7FC6"/>
    <w:rsid w:val="006D30CC"/>
    <w:rsid w:val="006D551B"/>
    <w:rsid w:val="006D6C8C"/>
    <w:rsid w:val="006D72E7"/>
    <w:rsid w:val="006E0869"/>
    <w:rsid w:val="006E1068"/>
    <w:rsid w:val="006E3105"/>
    <w:rsid w:val="006E36A2"/>
    <w:rsid w:val="006E3F78"/>
    <w:rsid w:val="006E4268"/>
    <w:rsid w:val="006E469D"/>
    <w:rsid w:val="006E4A02"/>
    <w:rsid w:val="006E4CBB"/>
    <w:rsid w:val="006E5B59"/>
    <w:rsid w:val="006E6057"/>
    <w:rsid w:val="006E6227"/>
    <w:rsid w:val="006E6348"/>
    <w:rsid w:val="006E6E8E"/>
    <w:rsid w:val="006E744C"/>
    <w:rsid w:val="006E74AC"/>
    <w:rsid w:val="006F01C4"/>
    <w:rsid w:val="006F1C41"/>
    <w:rsid w:val="006F71E5"/>
    <w:rsid w:val="006F7623"/>
    <w:rsid w:val="006F783A"/>
    <w:rsid w:val="007005DF"/>
    <w:rsid w:val="007010AF"/>
    <w:rsid w:val="007015EA"/>
    <w:rsid w:val="007017E0"/>
    <w:rsid w:val="00702113"/>
    <w:rsid w:val="00703B0F"/>
    <w:rsid w:val="00703BE7"/>
    <w:rsid w:val="007046B2"/>
    <w:rsid w:val="00704F3D"/>
    <w:rsid w:val="0070710E"/>
    <w:rsid w:val="00707A97"/>
    <w:rsid w:val="00710B2B"/>
    <w:rsid w:val="007123D0"/>
    <w:rsid w:val="007123FB"/>
    <w:rsid w:val="00712D10"/>
    <w:rsid w:val="00712D7B"/>
    <w:rsid w:val="00712F2B"/>
    <w:rsid w:val="00713550"/>
    <w:rsid w:val="007141CF"/>
    <w:rsid w:val="00715DF9"/>
    <w:rsid w:val="00716692"/>
    <w:rsid w:val="00717857"/>
    <w:rsid w:val="007221E7"/>
    <w:rsid w:val="00724785"/>
    <w:rsid w:val="00725A05"/>
    <w:rsid w:val="007307A8"/>
    <w:rsid w:val="00730B83"/>
    <w:rsid w:val="00731679"/>
    <w:rsid w:val="0073177A"/>
    <w:rsid w:val="00732324"/>
    <w:rsid w:val="007336C3"/>
    <w:rsid w:val="00734D2E"/>
    <w:rsid w:val="0073511C"/>
    <w:rsid w:val="0073656A"/>
    <w:rsid w:val="007366C3"/>
    <w:rsid w:val="00736FC4"/>
    <w:rsid w:val="007402BD"/>
    <w:rsid w:val="007422F5"/>
    <w:rsid w:val="00742941"/>
    <w:rsid w:val="00743C77"/>
    <w:rsid w:val="007441AB"/>
    <w:rsid w:val="00745630"/>
    <w:rsid w:val="00746B19"/>
    <w:rsid w:val="007478E6"/>
    <w:rsid w:val="00751635"/>
    <w:rsid w:val="007532CE"/>
    <w:rsid w:val="0075469A"/>
    <w:rsid w:val="00754BF8"/>
    <w:rsid w:val="0075636A"/>
    <w:rsid w:val="00756A1B"/>
    <w:rsid w:val="00757D0C"/>
    <w:rsid w:val="00760E6D"/>
    <w:rsid w:val="007622FC"/>
    <w:rsid w:val="007627B1"/>
    <w:rsid w:val="00762B5B"/>
    <w:rsid w:val="00764929"/>
    <w:rsid w:val="00764D0B"/>
    <w:rsid w:val="007656F1"/>
    <w:rsid w:val="00766628"/>
    <w:rsid w:val="007678B9"/>
    <w:rsid w:val="00767E02"/>
    <w:rsid w:val="00771317"/>
    <w:rsid w:val="00771FF6"/>
    <w:rsid w:val="00772E9B"/>
    <w:rsid w:val="007730FB"/>
    <w:rsid w:val="00773735"/>
    <w:rsid w:val="007744B7"/>
    <w:rsid w:val="00774A68"/>
    <w:rsid w:val="00775458"/>
    <w:rsid w:val="007767D2"/>
    <w:rsid w:val="0077750B"/>
    <w:rsid w:val="0078057C"/>
    <w:rsid w:val="00780C58"/>
    <w:rsid w:val="007815E9"/>
    <w:rsid w:val="00781F01"/>
    <w:rsid w:val="00782065"/>
    <w:rsid w:val="00782D2A"/>
    <w:rsid w:val="00783A44"/>
    <w:rsid w:val="00783C91"/>
    <w:rsid w:val="007855EC"/>
    <w:rsid w:val="00785F6D"/>
    <w:rsid w:val="007865DC"/>
    <w:rsid w:val="00786CE1"/>
    <w:rsid w:val="00786EFD"/>
    <w:rsid w:val="00787351"/>
    <w:rsid w:val="00790654"/>
    <w:rsid w:val="00790CBC"/>
    <w:rsid w:val="00791142"/>
    <w:rsid w:val="00791545"/>
    <w:rsid w:val="00792BE1"/>
    <w:rsid w:val="00792C4E"/>
    <w:rsid w:val="00794220"/>
    <w:rsid w:val="007944C4"/>
    <w:rsid w:val="00794695"/>
    <w:rsid w:val="00795227"/>
    <w:rsid w:val="00795D66"/>
    <w:rsid w:val="00796FBC"/>
    <w:rsid w:val="007A056F"/>
    <w:rsid w:val="007A0BF2"/>
    <w:rsid w:val="007A0FC0"/>
    <w:rsid w:val="007A1930"/>
    <w:rsid w:val="007A350D"/>
    <w:rsid w:val="007A37C7"/>
    <w:rsid w:val="007A37D4"/>
    <w:rsid w:val="007A4200"/>
    <w:rsid w:val="007A45B5"/>
    <w:rsid w:val="007A495F"/>
    <w:rsid w:val="007A54EA"/>
    <w:rsid w:val="007A7379"/>
    <w:rsid w:val="007A7FA0"/>
    <w:rsid w:val="007B017B"/>
    <w:rsid w:val="007B0EF6"/>
    <w:rsid w:val="007B3851"/>
    <w:rsid w:val="007B3B1C"/>
    <w:rsid w:val="007B4CA2"/>
    <w:rsid w:val="007B6C04"/>
    <w:rsid w:val="007C0F91"/>
    <w:rsid w:val="007C10E7"/>
    <w:rsid w:val="007C1451"/>
    <w:rsid w:val="007C161C"/>
    <w:rsid w:val="007C427D"/>
    <w:rsid w:val="007C430D"/>
    <w:rsid w:val="007C4C54"/>
    <w:rsid w:val="007C51D4"/>
    <w:rsid w:val="007D03FC"/>
    <w:rsid w:val="007D07BA"/>
    <w:rsid w:val="007D1AE3"/>
    <w:rsid w:val="007D25F1"/>
    <w:rsid w:val="007D37E2"/>
    <w:rsid w:val="007D525A"/>
    <w:rsid w:val="007D5501"/>
    <w:rsid w:val="007D6351"/>
    <w:rsid w:val="007D705A"/>
    <w:rsid w:val="007D71E2"/>
    <w:rsid w:val="007D7355"/>
    <w:rsid w:val="007D7CAB"/>
    <w:rsid w:val="007E2369"/>
    <w:rsid w:val="007E376B"/>
    <w:rsid w:val="007E3DB1"/>
    <w:rsid w:val="007E3E9E"/>
    <w:rsid w:val="007E49FB"/>
    <w:rsid w:val="007E5F50"/>
    <w:rsid w:val="007E7D76"/>
    <w:rsid w:val="007F2F54"/>
    <w:rsid w:val="007F32EC"/>
    <w:rsid w:val="007F3B92"/>
    <w:rsid w:val="007F42CC"/>
    <w:rsid w:val="007F4EB6"/>
    <w:rsid w:val="007F5401"/>
    <w:rsid w:val="007F6450"/>
    <w:rsid w:val="00800B69"/>
    <w:rsid w:val="008022D7"/>
    <w:rsid w:val="0080297E"/>
    <w:rsid w:val="0080438F"/>
    <w:rsid w:val="00804595"/>
    <w:rsid w:val="008051EA"/>
    <w:rsid w:val="00806DBF"/>
    <w:rsid w:val="0081073F"/>
    <w:rsid w:val="008118E6"/>
    <w:rsid w:val="00812AE7"/>
    <w:rsid w:val="00812CA4"/>
    <w:rsid w:val="008138FF"/>
    <w:rsid w:val="00813915"/>
    <w:rsid w:val="00813D8C"/>
    <w:rsid w:val="00814563"/>
    <w:rsid w:val="008163A1"/>
    <w:rsid w:val="0081744A"/>
    <w:rsid w:val="0082120F"/>
    <w:rsid w:val="00821525"/>
    <w:rsid w:val="00821900"/>
    <w:rsid w:val="00822B99"/>
    <w:rsid w:val="00822CD2"/>
    <w:rsid w:val="00822EFE"/>
    <w:rsid w:val="00823282"/>
    <w:rsid w:val="008261F2"/>
    <w:rsid w:val="0082701A"/>
    <w:rsid w:val="0082771B"/>
    <w:rsid w:val="008303A3"/>
    <w:rsid w:val="0083153F"/>
    <w:rsid w:val="00833667"/>
    <w:rsid w:val="00833F5B"/>
    <w:rsid w:val="00834097"/>
    <w:rsid w:val="00834E10"/>
    <w:rsid w:val="00835001"/>
    <w:rsid w:val="00836646"/>
    <w:rsid w:val="00837D5C"/>
    <w:rsid w:val="0084129F"/>
    <w:rsid w:val="0084213A"/>
    <w:rsid w:val="00844035"/>
    <w:rsid w:val="008444A0"/>
    <w:rsid w:val="00844D8C"/>
    <w:rsid w:val="008461AD"/>
    <w:rsid w:val="00846355"/>
    <w:rsid w:val="00847E5F"/>
    <w:rsid w:val="008503BF"/>
    <w:rsid w:val="00850C58"/>
    <w:rsid w:val="00851707"/>
    <w:rsid w:val="00851D38"/>
    <w:rsid w:val="00851DA1"/>
    <w:rsid w:val="00851FBC"/>
    <w:rsid w:val="00853073"/>
    <w:rsid w:val="00853E82"/>
    <w:rsid w:val="008540C1"/>
    <w:rsid w:val="0085416C"/>
    <w:rsid w:val="00855855"/>
    <w:rsid w:val="008572A3"/>
    <w:rsid w:val="0085791E"/>
    <w:rsid w:val="0086164B"/>
    <w:rsid w:val="00861E11"/>
    <w:rsid w:val="00862AE1"/>
    <w:rsid w:val="008637F3"/>
    <w:rsid w:val="0086420F"/>
    <w:rsid w:val="00864EC7"/>
    <w:rsid w:val="00866AD5"/>
    <w:rsid w:val="0087021E"/>
    <w:rsid w:val="00870435"/>
    <w:rsid w:val="00870678"/>
    <w:rsid w:val="008717C4"/>
    <w:rsid w:val="0087378D"/>
    <w:rsid w:val="008743F5"/>
    <w:rsid w:val="00875429"/>
    <w:rsid w:val="00875760"/>
    <w:rsid w:val="0087733E"/>
    <w:rsid w:val="008803C8"/>
    <w:rsid w:val="00881D79"/>
    <w:rsid w:val="00882E7E"/>
    <w:rsid w:val="0088507C"/>
    <w:rsid w:val="00885F34"/>
    <w:rsid w:val="0088618E"/>
    <w:rsid w:val="008864C3"/>
    <w:rsid w:val="00886E8D"/>
    <w:rsid w:val="008915E6"/>
    <w:rsid w:val="00892D3C"/>
    <w:rsid w:val="00894724"/>
    <w:rsid w:val="00895E13"/>
    <w:rsid w:val="008967FA"/>
    <w:rsid w:val="008A06CD"/>
    <w:rsid w:val="008A1E3A"/>
    <w:rsid w:val="008A3EA6"/>
    <w:rsid w:val="008A48C9"/>
    <w:rsid w:val="008A4C93"/>
    <w:rsid w:val="008A4CF7"/>
    <w:rsid w:val="008A52F3"/>
    <w:rsid w:val="008A5773"/>
    <w:rsid w:val="008A63CB"/>
    <w:rsid w:val="008B15D9"/>
    <w:rsid w:val="008B24D5"/>
    <w:rsid w:val="008B2DFC"/>
    <w:rsid w:val="008B3455"/>
    <w:rsid w:val="008B703A"/>
    <w:rsid w:val="008B74D2"/>
    <w:rsid w:val="008C44B8"/>
    <w:rsid w:val="008C5638"/>
    <w:rsid w:val="008C622A"/>
    <w:rsid w:val="008C7738"/>
    <w:rsid w:val="008D0101"/>
    <w:rsid w:val="008D1A66"/>
    <w:rsid w:val="008D1D7A"/>
    <w:rsid w:val="008D24A6"/>
    <w:rsid w:val="008D5540"/>
    <w:rsid w:val="008D69FA"/>
    <w:rsid w:val="008D6F0F"/>
    <w:rsid w:val="008D79F8"/>
    <w:rsid w:val="008D7E65"/>
    <w:rsid w:val="008E160E"/>
    <w:rsid w:val="008E1E43"/>
    <w:rsid w:val="008E302A"/>
    <w:rsid w:val="008E3576"/>
    <w:rsid w:val="008E3982"/>
    <w:rsid w:val="008E405C"/>
    <w:rsid w:val="008E4382"/>
    <w:rsid w:val="008E4ED4"/>
    <w:rsid w:val="008E57E4"/>
    <w:rsid w:val="008E5BC5"/>
    <w:rsid w:val="008E6670"/>
    <w:rsid w:val="008F0861"/>
    <w:rsid w:val="008F158D"/>
    <w:rsid w:val="008F17CC"/>
    <w:rsid w:val="008F317D"/>
    <w:rsid w:val="008F5490"/>
    <w:rsid w:val="008F5555"/>
    <w:rsid w:val="008F5E3A"/>
    <w:rsid w:val="008F727A"/>
    <w:rsid w:val="009003CA"/>
    <w:rsid w:val="00900F28"/>
    <w:rsid w:val="00901C61"/>
    <w:rsid w:val="00902EDB"/>
    <w:rsid w:val="00903D94"/>
    <w:rsid w:val="00903DD3"/>
    <w:rsid w:val="009065F2"/>
    <w:rsid w:val="00914611"/>
    <w:rsid w:val="00920632"/>
    <w:rsid w:val="00920EB7"/>
    <w:rsid w:val="009217C0"/>
    <w:rsid w:val="00921E95"/>
    <w:rsid w:val="009242A7"/>
    <w:rsid w:val="0092526F"/>
    <w:rsid w:val="00926C93"/>
    <w:rsid w:val="009273C1"/>
    <w:rsid w:val="0093186E"/>
    <w:rsid w:val="00932381"/>
    <w:rsid w:val="009326F1"/>
    <w:rsid w:val="009333E9"/>
    <w:rsid w:val="009336A4"/>
    <w:rsid w:val="00933CC6"/>
    <w:rsid w:val="009343D2"/>
    <w:rsid w:val="00934D53"/>
    <w:rsid w:val="00935317"/>
    <w:rsid w:val="009374FB"/>
    <w:rsid w:val="00937597"/>
    <w:rsid w:val="00940F08"/>
    <w:rsid w:val="00941473"/>
    <w:rsid w:val="009442AE"/>
    <w:rsid w:val="009442B0"/>
    <w:rsid w:val="00944F14"/>
    <w:rsid w:val="0094571B"/>
    <w:rsid w:val="00946DBA"/>
    <w:rsid w:val="009473EC"/>
    <w:rsid w:val="00947BCC"/>
    <w:rsid w:val="00947CA9"/>
    <w:rsid w:val="00950AC9"/>
    <w:rsid w:val="00953CC5"/>
    <w:rsid w:val="009546FE"/>
    <w:rsid w:val="00954BB9"/>
    <w:rsid w:val="00955D52"/>
    <w:rsid w:val="00957614"/>
    <w:rsid w:val="00960FA3"/>
    <w:rsid w:val="00961DF3"/>
    <w:rsid w:val="00964334"/>
    <w:rsid w:val="009643CF"/>
    <w:rsid w:val="009647D9"/>
    <w:rsid w:val="00964E6D"/>
    <w:rsid w:val="00967E7F"/>
    <w:rsid w:val="009726F7"/>
    <w:rsid w:val="00972ADD"/>
    <w:rsid w:val="00972E0F"/>
    <w:rsid w:val="009734F6"/>
    <w:rsid w:val="00973B14"/>
    <w:rsid w:val="00973B33"/>
    <w:rsid w:val="00975206"/>
    <w:rsid w:val="0097550A"/>
    <w:rsid w:val="009757F6"/>
    <w:rsid w:val="0097586B"/>
    <w:rsid w:val="00981A31"/>
    <w:rsid w:val="00981DD8"/>
    <w:rsid w:val="00983F19"/>
    <w:rsid w:val="009850EB"/>
    <w:rsid w:val="00990E36"/>
    <w:rsid w:val="009929A1"/>
    <w:rsid w:val="00992F2E"/>
    <w:rsid w:val="00993726"/>
    <w:rsid w:val="00994AC3"/>
    <w:rsid w:val="009964D0"/>
    <w:rsid w:val="009A0089"/>
    <w:rsid w:val="009A1BCB"/>
    <w:rsid w:val="009A20AF"/>
    <w:rsid w:val="009A5991"/>
    <w:rsid w:val="009A59C1"/>
    <w:rsid w:val="009A5AE2"/>
    <w:rsid w:val="009A5CC5"/>
    <w:rsid w:val="009A6717"/>
    <w:rsid w:val="009A7161"/>
    <w:rsid w:val="009B11C4"/>
    <w:rsid w:val="009B22F5"/>
    <w:rsid w:val="009B3515"/>
    <w:rsid w:val="009B3F0A"/>
    <w:rsid w:val="009B3F70"/>
    <w:rsid w:val="009B59A4"/>
    <w:rsid w:val="009B59CB"/>
    <w:rsid w:val="009B5CEF"/>
    <w:rsid w:val="009B69A3"/>
    <w:rsid w:val="009B6CCA"/>
    <w:rsid w:val="009B7FD4"/>
    <w:rsid w:val="009C07DC"/>
    <w:rsid w:val="009C1373"/>
    <w:rsid w:val="009C2C66"/>
    <w:rsid w:val="009C3A94"/>
    <w:rsid w:val="009C40A2"/>
    <w:rsid w:val="009C4EEC"/>
    <w:rsid w:val="009C6898"/>
    <w:rsid w:val="009C731A"/>
    <w:rsid w:val="009D10F7"/>
    <w:rsid w:val="009D19D2"/>
    <w:rsid w:val="009D1CA9"/>
    <w:rsid w:val="009D1F03"/>
    <w:rsid w:val="009D385E"/>
    <w:rsid w:val="009D530B"/>
    <w:rsid w:val="009D5D39"/>
    <w:rsid w:val="009D682B"/>
    <w:rsid w:val="009D75E9"/>
    <w:rsid w:val="009D7E88"/>
    <w:rsid w:val="009E0105"/>
    <w:rsid w:val="009E2246"/>
    <w:rsid w:val="009E3A11"/>
    <w:rsid w:val="009E5550"/>
    <w:rsid w:val="009E75EF"/>
    <w:rsid w:val="009F0965"/>
    <w:rsid w:val="009F0B3F"/>
    <w:rsid w:val="009F1BD5"/>
    <w:rsid w:val="009F247D"/>
    <w:rsid w:val="009F37CF"/>
    <w:rsid w:val="009F3EE3"/>
    <w:rsid w:val="009F4075"/>
    <w:rsid w:val="009F525C"/>
    <w:rsid w:val="009F664A"/>
    <w:rsid w:val="009F6DF8"/>
    <w:rsid w:val="009F78C4"/>
    <w:rsid w:val="00A035C6"/>
    <w:rsid w:val="00A04CD8"/>
    <w:rsid w:val="00A053C3"/>
    <w:rsid w:val="00A05F32"/>
    <w:rsid w:val="00A13410"/>
    <w:rsid w:val="00A13716"/>
    <w:rsid w:val="00A14641"/>
    <w:rsid w:val="00A155A1"/>
    <w:rsid w:val="00A156AC"/>
    <w:rsid w:val="00A157C4"/>
    <w:rsid w:val="00A17526"/>
    <w:rsid w:val="00A20033"/>
    <w:rsid w:val="00A21567"/>
    <w:rsid w:val="00A226D4"/>
    <w:rsid w:val="00A2327B"/>
    <w:rsid w:val="00A24C19"/>
    <w:rsid w:val="00A26534"/>
    <w:rsid w:val="00A265D6"/>
    <w:rsid w:val="00A26C18"/>
    <w:rsid w:val="00A27A3D"/>
    <w:rsid w:val="00A27C82"/>
    <w:rsid w:val="00A32164"/>
    <w:rsid w:val="00A3414B"/>
    <w:rsid w:val="00A35110"/>
    <w:rsid w:val="00A3697E"/>
    <w:rsid w:val="00A3779A"/>
    <w:rsid w:val="00A37E21"/>
    <w:rsid w:val="00A401E1"/>
    <w:rsid w:val="00A43604"/>
    <w:rsid w:val="00A44AEC"/>
    <w:rsid w:val="00A44D71"/>
    <w:rsid w:val="00A44F99"/>
    <w:rsid w:val="00A45C04"/>
    <w:rsid w:val="00A5175A"/>
    <w:rsid w:val="00A51D20"/>
    <w:rsid w:val="00A52DAB"/>
    <w:rsid w:val="00A54C80"/>
    <w:rsid w:val="00A559C0"/>
    <w:rsid w:val="00A574E7"/>
    <w:rsid w:val="00A611F4"/>
    <w:rsid w:val="00A6138F"/>
    <w:rsid w:val="00A61C0A"/>
    <w:rsid w:val="00A709C2"/>
    <w:rsid w:val="00A70B73"/>
    <w:rsid w:val="00A717A2"/>
    <w:rsid w:val="00A7269E"/>
    <w:rsid w:val="00A73004"/>
    <w:rsid w:val="00A73348"/>
    <w:rsid w:val="00A73B54"/>
    <w:rsid w:val="00A7510B"/>
    <w:rsid w:val="00A76006"/>
    <w:rsid w:val="00A765BE"/>
    <w:rsid w:val="00A775E3"/>
    <w:rsid w:val="00A77E13"/>
    <w:rsid w:val="00A800C7"/>
    <w:rsid w:val="00A80EAB"/>
    <w:rsid w:val="00A81A09"/>
    <w:rsid w:val="00A83758"/>
    <w:rsid w:val="00A85FEC"/>
    <w:rsid w:val="00A86415"/>
    <w:rsid w:val="00A9061B"/>
    <w:rsid w:val="00A92A2F"/>
    <w:rsid w:val="00A92AFE"/>
    <w:rsid w:val="00A93588"/>
    <w:rsid w:val="00A93DA4"/>
    <w:rsid w:val="00A943F1"/>
    <w:rsid w:val="00A96326"/>
    <w:rsid w:val="00A9648B"/>
    <w:rsid w:val="00A96AFE"/>
    <w:rsid w:val="00A97042"/>
    <w:rsid w:val="00AA297D"/>
    <w:rsid w:val="00AA3900"/>
    <w:rsid w:val="00AA4E4C"/>
    <w:rsid w:val="00AA6B0A"/>
    <w:rsid w:val="00AA6F64"/>
    <w:rsid w:val="00AB329B"/>
    <w:rsid w:val="00AB3998"/>
    <w:rsid w:val="00AB3F45"/>
    <w:rsid w:val="00AB427D"/>
    <w:rsid w:val="00AB468F"/>
    <w:rsid w:val="00AB49EE"/>
    <w:rsid w:val="00AB5B5B"/>
    <w:rsid w:val="00AB690C"/>
    <w:rsid w:val="00AB6A8C"/>
    <w:rsid w:val="00AB73BB"/>
    <w:rsid w:val="00AB76E1"/>
    <w:rsid w:val="00AC025B"/>
    <w:rsid w:val="00AC0E79"/>
    <w:rsid w:val="00AC2756"/>
    <w:rsid w:val="00AC4F21"/>
    <w:rsid w:val="00AC5286"/>
    <w:rsid w:val="00AC6014"/>
    <w:rsid w:val="00AC7902"/>
    <w:rsid w:val="00AD2BE0"/>
    <w:rsid w:val="00AD5080"/>
    <w:rsid w:val="00AD536E"/>
    <w:rsid w:val="00AD6821"/>
    <w:rsid w:val="00AE00EF"/>
    <w:rsid w:val="00AE0E01"/>
    <w:rsid w:val="00AE0EDC"/>
    <w:rsid w:val="00AE1B90"/>
    <w:rsid w:val="00AE1D71"/>
    <w:rsid w:val="00AE512B"/>
    <w:rsid w:val="00AE5E58"/>
    <w:rsid w:val="00AE60EE"/>
    <w:rsid w:val="00AF32DC"/>
    <w:rsid w:val="00AF4ADE"/>
    <w:rsid w:val="00AF68F3"/>
    <w:rsid w:val="00AF71C1"/>
    <w:rsid w:val="00AF7242"/>
    <w:rsid w:val="00AF7528"/>
    <w:rsid w:val="00B003E4"/>
    <w:rsid w:val="00B009B5"/>
    <w:rsid w:val="00B00F0D"/>
    <w:rsid w:val="00B02119"/>
    <w:rsid w:val="00B02323"/>
    <w:rsid w:val="00B03EC9"/>
    <w:rsid w:val="00B04AD4"/>
    <w:rsid w:val="00B053F6"/>
    <w:rsid w:val="00B0562E"/>
    <w:rsid w:val="00B06656"/>
    <w:rsid w:val="00B06D79"/>
    <w:rsid w:val="00B075CE"/>
    <w:rsid w:val="00B10086"/>
    <w:rsid w:val="00B1083C"/>
    <w:rsid w:val="00B113D1"/>
    <w:rsid w:val="00B115FB"/>
    <w:rsid w:val="00B11FEA"/>
    <w:rsid w:val="00B128B2"/>
    <w:rsid w:val="00B13A83"/>
    <w:rsid w:val="00B13BAF"/>
    <w:rsid w:val="00B1432F"/>
    <w:rsid w:val="00B1697E"/>
    <w:rsid w:val="00B2084B"/>
    <w:rsid w:val="00B226C5"/>
    <w:rsid w:val="00B23B2F"/>
    <w:rsid w:val="00B2446D"/>
    <w:rsid w:val="00B244B6"/>
    <w:rsid w:val="00B26E35"/>
    <w:rsid w:val="00B27CC5"/>
    <w:rsid w:val="00B27F89"/>
    <w:rsid w:val="00B3042C"/>
    <w:rsid w:val="00B30743"/>
    <w:rsid w:val="00B33C6A"/>
    <w:rsid w:val="00B34153"/>
    <w:rsid w:val="00B35765"/>
    <w:rsid w:val="00B365A0"/>
    <w:rsid w:val="00B41AFA"/>
    <w:rsid w:val="00B41E79"/>
    <w:rsid w:val="00B42AE1"/>
    <w:rsid w:val="00B42E17"/>
    <w:rsid w:val="00B4322D"/>
    <w:rsid w:val="00B435DC"/>
    <w:rsid w:val="00B4370D"/>
    <w:rsid w:val="00B441BE"/>
    <w:rsid w:val="00B44565"/>
    <w:rsid w:val="00B46546"/>
    <w:rsid w:val="00B46BA8"/>
    <w:rsid w:val="00B51D4F"/>
    <w:rsid w:val="00B520C9"/>
    <w:rsid w:val="00B52D92"/>
    <w:rsid w:val="00B53A6F"/>
    <w:rsid w:val="00B54ACA"/>
    <w:rsid w:val="00B560FC"/>
    <w:rsid w:val="00B56960"/>
    <w:rsid w:val="00B57F57"/>
    <w:rsid w:val="00B60F55"/>
    <w:rsid w:val="00B6281F"/>
    <w:rsid w:val="00B64988"/>
    <w:rsid w:val="00B65545"/>
    <w:rsid w:val="00B65F90"/>
    <w:rsid w:val="00B66BEB"/>
    <w:rsid w:val="00B71563"/>
    <w:rsid w:val="00B72D33"/>
    <w:rsid w:val="00B73DB7"/>
    <w:rsid w:val="00B76FEB"/>
    <w:rsid w:val="00B80285"/>
    <w:rsid w:val="00B80678"/>
    <w:rsid w:val="00B815DC"/>
    <w:rsid w:val="00B81E2F"/>
    <w:rsid w:val="00B8263A"/>
    <w:rsid w:val="00B875E6"/>
    <w:rsid w:val="00B933E8"/>
    <w:rsid w:val="00B947F8"/>
    <w:rsid w:val="00B95614"/>
    <w:rsid w:val="00B9665A"/>
    <w:rsid w:val="00B968B5"/>
    <w:rsid w:val="00B9691C"/>
    <w:rsid w:val="00B97904"/>
    <w:rsid w:val="00B97F02"/>
    <w:rsid w:val="00BA08BD"/>
    <w:rsid w:val="00BA0CB1"/>
    <w:rsid w:val="00BA22C5"/>
    <w:rsid w:val="00BA30DA"/>
    <w:rsid w:val="00BA3558"/>
    <w:rsid w:val="00BA3BEA"/>
    <w:rsid w:val="00BA4737"/>
    <w:rsid w:val="00BB267A"/>
    <w:rsid w:val="00BB3132"/>
    <w:rsid w:val="00BB3260"/>
    <w:rsid w:val="00BB4C5C"/>
    <w:rsid w:val="00BB5305"/>
    <w:rsid w:val="00BB5BA5"/>
    <w:rsid w:val="00BB6C4B"/>
    <w:rsid w:val="00BC0138"/>
    <w:rsid w:val="00BC0311"/>
    <w:rsid w:val="00BC1419"/>
    <w:rsid w:val="00BC15CE"/>
    <w:rsid w:val="00BC756A"/>
    <w:rsid w:val="00BD0722"/>
    <w:rsid w:val="00BD0A0D"/>
    <w:rsid w:val="00BD168D"/>
    <w:rsid w:val="00BD16E5"/>
    <w:rsid w:val="00BD19DF"/>
    <w:rsid w:val="00BD1F9C"/>
    <w:rsid w:val="00BD2799"/>
    <w:rsid w:val="00BD3A6C"/>
    <w:rsid w:val="00BD491D"/>
    <w:rsid w:val="00BD5953"/>
    <w:rsid w:val="00BE03A1"/>
    <w:rsid w:val="00BE08F2"/>
    <w:rsid w:val="00BE0B57"/>
    <w:rsid w:val="00BE1111"/>
    <w:rsid w:val="00BE14A7"/>
    <w:rsid w:val="00BE4733"/>
    <w:rsid w:val="00BE5255"/>
    <w:rsid w:val="00BE61D1"/>
    <w:rsid w:val="00BF33A4"/>
    <w:rsid w:val="00BF3492"/>
    <w:rsid w:val="00BF43D9"/>
    <w:rsid w:val="00BF72A4"/>
    <w:rsid w:val="00C0164D"/>
    <w:rsid w:val="00C03449"/>
    <w:rsid w:val="00C05DE6"/>
    <w:rsid w:val="00C06806"/>
    <w:rsid w:val="00C073C2"/>
    <w:rsid w:val="00C10DC4"/>
    <w:rsid w:val="00C151C6"/>
    <w:rsid w:val="00C15FB9"/>
    <w:rsid w:val="00C165C0"/>
    <w:rsid w:val="00C16EBA"/>
    <w:rsid w:val="00C2017E"/>
    <w:rsid w:val="00C2026B"/>
    <w:rsid w:val="00C214A5"/>
    <w:rsid w:val="00C21AA8"/>
    <w:rsid w:val="00C2234E"/>
    <w:rsid w:val="00C23E3C"/>
    <w:rsid w:val="00C24258"/>
    <w:rsid w:val="00C24F01"/>
    <w:rsid w:val="00C27509"/>
    <w:rsid w:val="00C309FF"/>
    <w:rsid w:val="00C30B35"/>
    <w:rsid w:val="00C318C3"/>
    <w:rsid w:val="00C3356E"/>
    <w:rsid w:val="00C36B84"/>
    <w:rsid w:val="00C37D03"/>
    <w:rsid w:val="00C40D9A"/>
    <w:rsid w:val="00C422E0"/>
    <w:rsid w:val="00C4354A"/>
    <w:rsid w:val="00C43CA3"/>
    <w:rsid w:val="00C44901"/>
    <w:rsid w:val="00C4512E"/>
    <w:rsid w:val="00C463EC"/>
    <w:rsid w:val="00C46EDD"/>
    <w:rsid w:val="00C47290"/>
    <w:rsid w:val="00C4776D"/>
    <w:rsid w:val="00C5021D"/>
    <w:rsid w:val="00C51B95"/>
    <w:rsid w:val="00C52EAD"/>
    <w:rsid w:val="00C53875"/>
    <w:rsid w:val="00C57254"/>
    <w:rsid w:val="00C60CF7"/>
    <w:rsid w:val="00C612CF"/>
    <w:rsid w:val="00C620D2"/>
    <w:rsid w:val="00C6245E"/>
    <w:rsid w:val="00C65022"/>
    <w:rsid w:val="00C704D4"/>
    <w:rsid w:val="00C707BF"/>
    <w:rsid w:val="00C7137A"/>
    <w:rsid w:val="00C7407B"/>
    <w:rsid w:val="00C7562C"/>
    <w:rsid w:val="00C771BA"/>
    <w:rsid w:val="00C77E75"/>
    <w:rsid w:val="00C8081B"/>
    <w:rsid w:val="00C80DD1"/>
    <w:rsid w:val="00C80F51"/>
    <w:rsid w:val="00C82AAE"/>
    <w:rsid w:val="00C84ACE"/>
    <w:rsid w:val="00C86F3C"/>
    <w:rsid w:val="00C87796"/>
    <w:rsid w:val="00C87B0A"/>
    <w:rsid w:val="00C90F9E"/>
    <w:rsid w:val="00C91919"/>
    <w:rsid w:val="00C91E70"/>
    <w:rsid w:val="00C92E9B"/>
    <w:rsid w:val="00C93AAF"/>
    <w:rsid w:val="00C941A5"/>
    <w:rsid w:val="00C94EC4"/>
    <w:rsid w:val="00C9626F"/>
    <w:rsid w:val="00C96F89"/>
    <w:rsid w:val="00C97139"/>
    <w:rsid w:val="00C97481"/>
    <w:rsid w:val="00C9753D"/>
    <w:rsid w:val="00CA14DB"/>
    <w:rsid w:val="00CA3654"/>
    <w:rsid w:val="00CA4A04"/>
    <w:rsid w:val="00CA5D40"/>
    <w:rsid w:val="00CB067F"/>
    <w:rsid w:val="00CB0C8D"/>
    <w:rsid w:val="00CB0D4E"/>
    <w:rsid w:val="00CB2AB6"/>
    <w:rsid w:val="00CB2DC3"/>
    <w:rsid w:val="00CB4BE7"/>
    <w:rsid w:val="00CB54F7"/>
    <w:rsid w:val="00CB582D"/>
    <w:rsid w:val="00CB7B69"/>
    <w:rsid w:val="00CC04CE"/>
    <w:rsid w:val="00CC0C0B"/>
    <w:rsid w:val="00CC0E58"/>
    <w:rsid w:val="00CC1004"/>
    <w:rsid w:val="00CC18EA"/>
    <w:rsid w:val="00CC1C79"/>
    <w:rsid w:val="00CC2A97"/>
    <w:rsid w:val="00CC7650"/>
    <w:rsid w:val="00CC7B64"/>
    <w:rsid w:val="00CD01C9"/>
    <w:rsid w:val="00CD1AFB"/>
    <w:rsid w:val="00CD27C7"/>
    <w:rsid w:val="00CD29B1"/>
    <w:rsid w:val="00CD3A19"/>
    <w:rsid w:val="00CD430E"/>
    <w:rsid w:val="00CD60F0"/>
    <w:rsid w:val="00CD66C7"/>
    <w:rsid w:val="00CD6E19"/>
    <w:rsid w:val="00CE1672"/>
    <w:rsid w:val="00CE257C"/>
    <w:rsid w:val="00CE29EF"/>
    <w:rsid w:val="00CE3F5C"/>
    <w:rsid w:val="00CE479D"/>
    <w:rsid w:val="00CE4D68"/>
    <w:rsid w:val="00CE6395"/>
    <w:rsid w:val="00CE63B7"/>
    <w:rsid w:val="00CF0197"/>
    <w:rsid w:val="00CF19D2"/>
    <w:rsid w:val="00CF366D"/>
    <w:rsid w:val="00CF41F8"/>
    <w:rsid w:val="00CF4A1A"/>
    <w:rsid w:val="00CF68C4"/>
    <w:rsid w:val="00D025AE"/>
    <w:rsid w:val="00D03FE5"/>
    <w:rsid w:val="00D071A3"/>
    <w:rsid w:val="00D07A9F"/>
    <w:rsid w:val="00D10AB6"/>
    <w:rsid w:val="00D135DC"/>
    <w:rsid w:val="00D14C9F"/>
    <w:rsid w:val="00D1534D"/>
    <w:rsid w:val="00D15ED8"/>
    <w:rsid w:val="00D16F89"/>
    <w:rsid w:val="00D21A3D"/>
    <w:rsid w:val="00D236EC"/>
    <w:rsid w:val="00D23903"/>
    <w:rsid w:val="00D24692"/>
    <w:rsid w:val="00D24A65"/>
    <w:rsid w:val="00D30B9E"/>
    <w:rsid w:val="00D30F55"/>
    <w:rsid w:val="00D32334"/>
    <w:rsid w:val="00D324D8"/>
    <w:rsid w:val="00D3305C"/>
    <w:rsid w:val="00D3323A"/>
    <w:rsid w:val="00D34C2C"/>
    <w:rsid w:val="00D3677E"/>
    <w:rsid w:val="00D37405"/>
    <w:rsid w:val="00D4024A"/>
    <w:rsid w:val="00D40823"/>
    <w:rsid w:val="00D4164F"/>
    <w:rsid w:val="00D416B4"/>
    <w:rsid w:val="00D41846"/>
    <w:rsid w:val="00D432E4"/>
    <w:rsid w:val="00D44BBB"/>
    <w:rsid w:val="00D44C18"/>
    <w:rsid w:val="00D47183"/>
    <w:rsid w:val="00D51D9B"/>
    <w:rsid w:val="00D51DBB"/>
    <w:rsid w:val="00D522D8"/>
    <w:rsid w:val="00D530EE"/>
    <w:rsid w:val="00D53D66"/>
    <w:rsid w:val="00D5491D"/>
    <w:rsid w:val="00D6165D"/>
    <w:rsid w:val="00D620C4"/>
    <w:rsid w:val="00D62B29"/>
    <w:rsid w:val="00D643C5"/>
    <w:rsid w:val="00D65458"/>
    <w:rsid w:val="00D67D33"/>
    <w:rsid w:val="00D713B0"/>
    <w:rsid w:val="00D74487"/>
    <w:rsid w:val="00D7678C"/>
    <w:rsid w:val="00D81162"/>
    <w:rsid w:val="00D819A8"/>
    <w:rsid w:val="00D827EA"/>
    <w:rsid w:val="00D8332D"/>
    <w:rsid w:val="00D83834"/>
    <w:rsid w:val="00D83FDD"/>
    <w:rsid w:val="00D84308"/>
    <w:rsid w:val="00D85618"/>
    <w:rsid w:val="00D857E7"/>
    <w:rsid w:val="00D86C6C"/>
    <w:rsid w:val="00D873F3"/>
    <w:rsid w:val="00D875FA"/>
    <w:rsid w:val="00D90887"/>
    <w:rsid w:val="00D90B83"/>
    <w:rsid w:val="00D90C59"/>
    <w:rsid w:val="00D91934"/>
    <w:rsid w:val="00D922B1"/>
    <w:rsid w:val="00D92736"/>
    <w:rsid w:val="00D93707"/>
    <w:rsid w:val="00D95227"/>
    <w:rsid w:val="00D954D2"/>
    <w:rsid w:val="00D957BA"/>
    <w:rsid w:val="00D960D1"/>
    <w:rsid w:val="00D97E0F"/>
    <w:rsid w:val="00DA0358"/>
    <w:rsid w:val="00DA157D"/>
    <w:rsid w:val="00DA1C49"/>
    <w:rsid w:val="00DA209D"/>
    <w:rsid w:val="00DA23B7"/>
    <w:rsid w:val="00DA2AA9"/>
    <w:rsid w:val="00DA32EE"/>
    <w:rsid w:val="00DA41D1"/>
    <w:rsid w:val="00DA4B5A"/>
    <w:rsid w:val="00DA5D4C"/>
    <w:rsid w:val="00DA5F37"/>
    <w:rsid w:val="00DA761A"/>
    <w:rsid w:val="00DA76D6"/>
    <w:rsid w:val="00DB4659"/>
    <w:rsid w:val="00DB486E"/>
    <w:rsid w:val="00DB4B25"/>
    <w:rsid w:val="00DB4D20"/>
    <w:rsid w:val="00DB51DA"/>
    <w:rsid w:val="00DB5A64"/>
    <w:rsid w:val="00DB628F"/>
    <w:rsid w:val="00DB6549"/>
    <w:rsid w:val="00DB72AC"/>
    <w:rsid w:val="00DC1F39"/>
    <w:rsid w:val="00DC3A50"/>
    <w:rsid w:val="00DC3BF0"/>
    <w:rsid w:val="00DC427B"/>
    <w:rsid w:val="00DC516C"/>
    <w:rsid w:val="00DC6C82"/>
    <w:rsid w:val="00DD0A38"/>
    <w:rsid w:val="00DD0F12"/>
    <w:rsid w:val="00DD1FF6"/>
    <w:rsid w:val="00DD3163"/>
    <w:rsid w:val="00DD4F3F"/>
    <w:rsid w:val="00DD55C6"/>
    <w:rsid w:val="00DD5944"/>
    <w:rsid w:val="00DD5CC3"/>
    <w:rsid w:val="00DD5E5E"/>
    <w:rsid w:val="00DD71E7"/>
    <w:rsid w:val="00DD7CEB"/>
    <w:rsid w:val="00DE033D"/>
    <w:rsid w:val="00DE21A1"/>
    <w:rsid w:val="00DE2A66"/>
    <w:rsid w:val="00DE46E6"/>
    <w:rsid w:val="00DE4CE7"/>
    <w:rsid w:val="00DE5726"/>
    <w:rsid w:val="00DE5EB6"/>
    <w:rsid w:val="00DE6568"/>
    <w:rsid w:val="00DE7B93"/>
    <w:rsid w:val="00DF064A"/>
    <w:rsid w:val="00DF0770"/>
    <w:rsid w:val="00DF1639"/>
    <w:rsid w:val="00DF276B"/>
    <w:rsid w:val="00DF4B21"/>
    <w:rsid w:val="00DF5A69"/>
    <w:rsid w:val="00DF6CDA"/>
    <w:rsid w:val="00E01B39"/>
    <w:rsid w:val="00E0202D"/>
    <w:rsid w:val="00E03EAD"/>
    <w:rsid w:val="00E050AA"/>
    <w:rsid w:val="00E05B62"/>
    <w:rsid w:val="00E05EA9"/>
    <w:rsid w:val="00E061E8"/>
    <w:rsid w:val="00E1004A"/>
    <w:rsid w:val="00E115E3"/>
    <w:rsid w:val="00E118BC"/>
    <w:rsid w:val="00E11976"/>
    <w:rsid w:val="00E16208"/>
    <w:rsid w:val="00E17FAB"/>
    <w:rsid w:val="00E20F11"/>
    <w:rsid w:val="00E21604"/>
    <w:rsid w:val="00E25344"/>
    <w:rsid w:val="00E273BC"/>
    <w:rsid w:val="00E314B5"/>
    <w:rsid w:val="00E32DFC"/>
    <w:rsid w:val="00E33449"/>
    <w:rsid w:val="00E35E95"/>
    <w:rsid w:val="00E373CA"/>
    <w:rsid w:val="00E376DA"/>
    <w:rsid w:val="00E37D9F"/>
    <w:rsid w:val="00E40F62"/>
    <w:rsid w:val="00E4363A"/>
    <w:rsid w:val="00E44284"/>
    <w:rsid w:val="00E44722"/>
    <w:rsid w:val="00E451BF"/>
    <w:rsid w:val="00E45649"/>
    <w:rsid w:val="00E4621F"/>
    <w:rsid w:val="00E465BD"/>
    <w:rsid w:val="00E5001E"/>
    <w:rsid w:val="00E5338E"/>
    <w:rsid w:val="00E55012"/>
    <w:rsid w:val="00E558B2"/>
    <w:rsid w:val="00E56A19"/>
    <w:rsid w:val="00E60B14"/>
    <w:rsid w:val="00E61210"/>
    <w:rsid w:val="00E62343"/>
    <w:rsid w:val="00E62C5F"/>
    <w:rsid w:val="00E63289"/>
    <w:rsid w:val="00E6681C"/>
    <w:rsid w:val="00E7053F"/>
    <w:rsid w:val="00E7161F"/>
    <w:rsid w:val="00E7188F"/>
    <w:rsid w:val="00E72634"/>
    <w:rsid w:val="00E73639"/>
    <w:rsid w:val="00E74273"/>
    <w:rsid w:val="00E74408"/>
    <w:rsid w:val="00E744BF"/>
    <w:rsid w:val="00E82525"/>
    <w:rsid w:val="00E844B8"/>
    <w:rsid w:val="00E84E7D"/>
    <w:rsid w:val="00E850C4"/>
    <w:rsid w:val="00E85D9F"/>
    <w:rsid w:val="00E86355"/>
    <w:rsid w:val="00E9372F"/>
    <w:rsid w:val="00E93CA1"/>
    <w:rsid w:val="00E93E56"/>
    <w:rsid w:val="00E94132"/>
    <w:rsid w:val="00E953EF"/>
    <w:rsid w:val="00E95475"/>
    <w:rsid w:val="00E9566D"/>
    <w:rsid w:val="00E9623E"/>
    <w:rsid w:val="00EA04D4"/>
    <w:rsid w:val="00EA0F68"/>
    <w:rsid w:val="00EA2649"/>
    <w:rsid w:val="00EA2D13"/>
    <w:rsid w:val="00EA31C6"/>
    <w:rsid w:val="00EA708B"/>
    <w:rsid w:val="00EA7FD7"/>
    <w:rsid w:val="00EB15C3"/>
    <w:rsid w:val="00EB3B5C"/>
    <w:rsid w:val="00EB4005"/>
    <w:rsid w:val="00EB4B8E"/>
    <w:rsid w:val="00EB64F2"/>
    <w:rsid w:val="00EB6DA6"/>
    <w:rsid w:val="00EB78A2"/>
    <w:rsid w:val="00EC0DE8"/>
    <w:rsid w:val="00EC3295"/>
    <w:rsid w:val="00EC5330"/>
    <w:rsid w:val="00EC5A08"/>
    <w:rsid w:val="00EC6292"/>
    <w:rsid w:val="00EC7B86"/>
    <w:rsid w:val="00ED101D"/>
    <w:rsid w:val="00ED22AF"/>
    <w:rsid w:val="00ED2B6A"/>
    <w:rsid w:val="00ED540C"/>
    <w:rsid w:val="00ED5707"/>
    <w:rsid w:val="00ED6AF1"/>
    <w:rsid w:val="00ED6E05"/>
    <w:rsid w:val="00ED790A"/>
    <w:rsid w:val="00EE016D"/>
    <w:rsid w:val="00EE0D8F"/>
    <w:rsid w:val="00EE154D"/>
    <w:rsid w:val="00EE1982"/>
    <w:rsid w:val="00EE39FF"/>
    <w:rsid w:val="00EE3D4F"/>
    <w:rsid w:val="00EE4093"/>
    <w:rsid w:val="00EE5319"/>
    <w:rsid w:val="00EE5582"/>
    <w:rsid w:val="00EE64A5"/>
    <w:rsid w:val="00EF09C3"/>
    <w:rsid w:val="00EF13AD"/>
    <w:rsid w:val="00EF2A66"/>
    <w:rsid w:val="00EF36BD"/>
    <w:rsid w:val="00EF5877"/>
    <w:rsid w:val="00EF6269"/>
    <w:rsid w:val="00EF69A7"/>
    <w:rsid w:val="00EF789D"/>
    <w:rsid w:val="00EF7949"/>
    <w:rsid w:val="00F00372"/>
    <w:rsid w:val="00F012F6"/>
    <w:rsid w:val="00F025A0"/>
    <w:rsid w:val="00F0747F"/>
    <w:rsid w:val="00F10C75"/>
    <w:rsid w:val="00F11962"/>
    <w:rsid w:val="00F11AF9"/>
    <w:rsid w:val="00F12F1E"/>
    <w:rsid w:val="00F13E26"/>
    <w:rsid w:val="00F1553B"/>
    <w:rsid w:val="00F15D16"/>
    <w:rsid w:val="00F15DB6"/>
    <w:rsid w:val="00F16046"/>
    <w:rsid w:val="00F16D54"/>
    <w:rsid w:val="00F201D6"/>
    <w:rsid w:val="00F21F7E"/>
    <w:rsid w:val="00F22C9C"/>
    <w:rsid w:val="00F2333E"/>
    <w:rsid w:val="00F23366"/>
    <w:rsid w:val="00F23E7E"/>
    <w:rsid w:val="00F24259"/>
    <w:rsid w:val="00F25994"/>
    <w:rsid w:val="00F2603D"/>
    <w:rsid w:val="00F31AC6"/>
    <w:rsid w:val="00F3378B"/>
    <w:rsid w:val="00F33DBC"/>
    <w:rsid w:val="00F3494F"/>
    <w:rsid w:val="00F36A5A"/>
    <w:rsid w:val="00F40F01"/>
    <w:rsid w:val="00F41853"/>
    <w:rsid w:val="00F41AA9"/>
    <w:rsid w:val="00F41D6A"/>
    <w:rsid w:val="00F42452"/>
    <w:rsid w:val="00F44086"/>
    <w:rsid w:val="00F454C7"/>
    <w:rsid w:val="00F468C0"/>
    <w:rsid w:val="00F470D2"/>
    <w:rsid w:val="00F501B2"/>
    <w:rsid w:val="00F51218"/>
    <w:rsid w:val="00F51839"/>
    <w:rsid w:val="00F53CF2"/>
    <w:rsid w:val="00F5480C"/>
    <w:rsid w:val="00F54F76"/>
    <w:rsid w:val="00F55853"/>
    <w:rsid w:val="00F56770"/>
    <w:rsid w:val="00F57217"/>
    <w:rsid w:val="00F57CCD"/>
    <w:rsid w:val="00F60516"/>
    <w:rsid w:val="00F614DC"/>
    <w:rsid w:val="00F617E2"/>
    <w:rsid w:val="00F61E15"/>
    <w:rsid w:val="00F625F9"/>
    <w:rsid w:val="00F65FE6"/>
    <w:rsid w:val="00F666D0"/>
    <w:rsid w:val="00F67B89"/>
    <w:rsid w:val="00F67FE0"/>
    <w:rsid w:val="00F70EE5"/>
    <w:rsid w:val="00F71A3C"/>
    <w:rsid w:val="00F72628"/>
    <w:rsid w:val="00F72B25"/>
    <w:rsid w:val="00F72E5E"/>
    <w:rsid w:val="00F72F74"/>
    <w:rsid w:val="00F737AC"/>
    <w:rsid w:val="00F748D6"/>
    <w:rsid w:val="00F75D94"/>
    <w:rsid w:val="00F773C0"/>
    <w:rsid w:val="00F77430"/>
    <w:rsid w:val="00F81620"/>
    <w:rsid w:val="00F81B01"/>
    <w:rsid w:val="00F82913"/>
    <w:rsid w:val="00F82C2B"/>
    <w:rsid w:val="00F839E4"/>
    <w:rsid w:val="00F86AC8"/>
    <w:rsid w:val="00F86B2C"/>
    <w:rsid w:val="00F87565"/>
    <w:rsid w:val="00F87A43"/>
    <w:rsid w:val="00F91D9B"/>
    <w:rsid w:val="00F92526"/>
    <w:rsid w:val="00F925EE"/>
    <w:rsid w:val="00F92A97"/>
    <w:rsid w:val="00F9356D"/>
    <w:rsid w:val="00F96595"/>
    <w:rsid w:val="00F970C1"/>
    <w:rsid w:val="00FA0F52"/>
    <w:rsid w:val="00FA160F"/>
    <w:rsid w:val="00FA2EFB"/>
    <w:rsid w:val="00FA35B4"/>
    <w:rsid w:val="00FA43DC"/>
    <w:rsid w:val="00FA50AB"/>
    <w:rsid w:val="00FA5534"/>
    <w:rsid w:val="00FA6341"/>
    <w:rsid w:val="00FA701E"/>
    <w:rsid w:val="00FA74BE"/>
    <w:rsid w:val="00FA7821"/>
    <w:rsid w:val="00FB1D05"/>
    <w:rsid w:val="00FB3BA3"/>
    <w:rsid w:val="00FB5C4D"/>
    <w:rsid w:val="00FB6575"/>
    <w:rsid w:val="00FB704E"/>
    <w:rsid w:val="00FB7468"/>
    <w:rsid w:val="00FB776E"/>
    <w:rsid w:val="00FC0988"/>
    <w:rsid w:val="00FC21C8"/>
    <w:rsid w:val="00FC2C6B"/>
    <w:rsid w:val="00FC2D35"/>
    <w:rsid w:val="00FC3FB5"/>
    <w:rsid w:val="00FC5CB8"/>
    <w:rsid w:val="00FD0D7E"/>
    <w:rsid w:val="00FD13AC"/>
    <w:rsid w:val="00FD190B"/>
    <w:rsid w:val="00FD1F10"/>
    <w:rsid w:val="00FD2476"/>
    <w:rsid w:val="00FD26DA"/>
    <w:rsid w:val="00FD4A65"/>
    <w:rsid w:val="00FD5EF7"/>
    <w:rsid w:val="00FD65A9"/>
    <w:rsid w:val="00FD65C6"/>
    <w:rsid w:val="00FD69B2"/>
    <w:rsid w:val="00FD7956"/>
    <w:rsid w:val="00FE044B"/>
    <w:rsid w:val="00FE095E"/>
    <w:rsid w:val="00FE0C74"/>
    <w:rsid w:val="00FE17F9"/>
    <w:rsid w:val="00FE57B0"/>
    <w:rsid w:val="00FE5C65"/>
    <w:rsid w:val="00FE6892"/>
    <w:rsid w:val="00FE6C26"/>
    <w:rsid w:val="00FE6F1F"/>
    <w:rsid w:val="00FE71C8"/>
    <w:rsid w:val="00FE7880"/>
    <w:rsid w:val="00FF095E"/>
    <w:rsid w:val="00FF2ACD"/>
    <w:rsid w:val="00FF6FD2"/>
    <w:rsid w:val="00FF7316"/>
    <w:rsid w:val="00FF7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3D94"/>
    <w:rPr>
      <w:sz w:val="24"/>
      <w:szCs w:val="24"/>
    </w:rPr>
  </w:style>
  <w:style w:type="paragraph" w:styleId="1">
    <w:name w:val="heading 1"/>
    <w:basedOn w:val="a"/>
    <w:next w:val="a"/>
    <w:link w:val="10"/>
    <w:qFormat/>
    <w:rsid w:val="00367D0A"/>
    <w:pPr>
      <w:keepNext/>
      <w:jc w:val="center"/>
      <w:outlineLvl w:val="0"/>
    </w:pPr>
    <w:rPr>
      <w:b/>
      <w:bCs/>
      <w:sz w:val="28"/>
    </w:rPr>
  </w:style>
  <w:style w:type="paragraph" w:styleId="2">
    <w:name w:val="heading 2"/>
    <w:basedOn w:val="a"/>
    <w:next w:val="a"/>
    <w:link w:val="20"/>
    <w:qFormat/>
    <w:rsid w:val="00367D0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67D0A"/>
    <w:pPr>
      <w:keepNext/>
      <w:spacing w:before="240" w:after="60"/>
      <w:outlineLvl w:val="2"/>
    </w:pPr>
    <w:rPr>
      <w:rFonts w:ascii="Arial" w:hAnsi="Arial" w:cs="Arial"/>
      <w:b/>
      <w:bCs/>
      <w:sz w:val="26"/>
      <w:szCs w:val="26"/>
    </w:rPr>
  </w:style>
  <w:style w:type="paragraph" w:styleId="4">
    <w:name w:val="heading 4"/>
    <w:basedOn w:val="a"/>
    <w:next w:val="a"/>
    <w:link w:val="40"/>
    <w:qFormat/>
    <w:rsid w:val="0082120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next w:val="a"/>
    <w:uiPriority w:val="99"/>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3428"/>
    <w:pPr>
      <w:widowControl w:val="0"/>
      <w:autoSpaceDE w:val="0"/>
      <w:autoSpaceDN w:val="0"/>
      <w:adjustRightInd w:val="0"/>
      <w:ind w:firstLine="720"/>
    </w:pPr>
    <w:rPr>
      <w:rFonts w:ascii="Arial" w:hAnsi="Arial" w:cs="Arial"/>
    </w:rPr>
  </w:style>
  <w:style w:type="paragraph" w:styleId="a3">
    <w:name w:val="footer"/>
    <w:basedOn w:val="a"/>
    <w:link w:val="a4"/>
    <w:rsid w:val="00AA6F64"/>
    <w:pPr>
      <w:tabs>
        <w:tab w:val="center" w:pos="4677"/>
        <w:tab w:val="right" w:pos="9355"/>
      </w:tabs>
    </w:pPr>
  </w:style>
  <w:style w:type="character" w:styleId="a5">
    <w:name w:val="page number"/>
    <w:basedOn w:val="a0"/>
    <w:rsid w:val="00AA6F64"/>
  </w:style>
  <w:style w:type="paragraph" w:styleId="a6">
    <w:name w:val="Body Text Indent"/>
    <w:basedOn w:val="a"/>
    <w:link w:val="a7"/>
    <w:rsid w:val="00F72F74"/>
    <w:pPr>
      <w:tabs>
        <w:tab w:val="left" w:pos="360"/>
        <w:tab w:val="left" w:pos="972"/>
      </w:tabs>
      <w:ind w:firstLine="709"/>
      <w:jc w:val="both"/>
    </w:pPr>
    <w:rPr>
      <w:sz w:val="28"/>
      <w:szCs w:val="28"/>
    </w:rPr>
  </w:style>
  <w:style w:type="paragraph" w:styleId="a8">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9">
    <w:name w:val="Strong"/>
    <w:basedOn w:val="a0"/>
    <w:uiPriority w:val="22"/>
    <w:qFormat/>
    <w:rsid w:val="00367D0A"/>
    <w:rPr>
      <w:rFonts w:ascii="Arial" w:hAnsi="Arial" w:cs="Arial" w:hint="default"/>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67D0A"/>
    <w:rPr>
      <w:rFonts w:ascii="Courier New" w:hAnsi="Courier New" w:cs="Courier New"/>
      <w:lang w:val="ru-RU" w:eastAsia="ru-RU" w:bidi="ar-SA"/>
    </w:rPr>
  </w:style>
  <w:style w:type="paragraph" w:customStyle="1" w:styleId="ConsPlusTitle">
    <w:name w:val="ConsPlusTitle"/>
    <w:rsid w:val="00367D0A"/>
    <w:pPr>
      <w:autoSpaceDE w:val="0"/>
      <w:autoSpaceDN w:val="0"/>
      <w:adjustRightInd w:val="0"/>
    </w:pPr>
    <w:rPr>
      <w:b/>
      <w:bCs/>
      <w:sz w:val="28"/>
      <w:szCs w:val="28"/>
    </w:rPr>
  </w:style>
  <w:style w:type="paragraph" w:styleId="31">
    <w:name w:val="Body Text Indent 3"/>
    <w:basedOn w:val="a"/>
    <w:link w:val="32"/>
    <w:rsid w:val="00367D0A"/>
    <w:pPr>
      <w:spacing w:after="120"/>
      <w:ind w:left="283"/>
    </w:pPr>
    <w:rPr>
      <w:sz w:val="16"/>
      <w:szCs w:val="16"/>
    </w:rPr>
  </w:style>
  <w:style w:type="paragraph" w:styleId="aa">
    <w:name w:val="Body Text"/>
    <w:aliases w:val="Заг1,BO,ID,body indent,ändrad, ändrad,EHPT,Body Text2"/>
    <w:basedOn w:val="a"/>
    <w:link w:val="ab"/>
    <w:rsid w:val="00367D0A"/>
    <w:pPr>
      <w:spacing w:after="120"/>
    </w:pPr>
  </w:style>
  <w:style w:type="character" w:customStyle="1" w:styleId="ab">
    <w:name w:val="Основной текст Знак"/>
    <w:aliases w:val="Заг1 Знак,BO Знак,ID Знак,body indent Знак,ändrad Знак, ändrad Знак,EHPT Знак,Body Text2 Знак"/>
    <w:basedOn w:val="a0"/>
    <w:link w:val="aa"/>
    <w:rsid w:val="00804595"/>
    <w:rPr>
      <w:sz w:val="24"/>
      <w:szCs w:val="24"/>
      <w:lang w:val="ru-RU" w:eastAsia="ru-RU" w:bidi="ar-SA"/>
    </w:rPr>
  </w:style>
  <w:style w:type="paragraph" w:customStyle="1" w:styleId="ac">
    <w:name w:val="Н пункта"/>
    <w:basedOn w:val="a"/>
    <w:rsid w:val="00367D0A"/>
    <w:pPr>
      <w:tabs>
        <w:tab w:val="num" w:pos="2471"/>
      </w:tabs>
      <w:ind w:firstLine="709"/>
      <w:jc w:val="both"/>
    </w:pPr>
  </w:style>
  <w:style w:type="paragraph" w:customStyle="1" w:styleId="ad">
    <w:name w:val="Н подпункт"/>
    <w:basedOn w:val="ac"/>
    <w:rsid w:val="00367D0A"/>
    <w:pPr>
      <w:tabs>
        <w:tab w:val="clear" w:pos="2471"/>
      </w:tabs>
      <w:ind w:left="1260" w:firstLine="0"/>
    </w:pPr>
  </w:style>
  <w:style w:type="paragraph" w:styleId="11">
    <w:name w:val="toc 1"/>
    <w:basedOn w:val="a"/>
    <w:next w:val="a"/>
    <w:autoRedefine/>
    <w:semiHidden/>
    <w:rsid w:val="00367D0A"/>
  </w:style>
  <w:style w:type="paragraph" w:styleId="21">
    <w:name w:val="toc 2"/>
    <w:basedOn w:val="a"/>
    <w:next w:val="a"/>
    <w:autoRedefine/>
    <w:semiHidden/>
    <w:rsid w:val="00367D0A"/>
    <w:pPr>
      <w:ind w:left="240"/>
    </w:pPr>
  </w:style>
  <w:style w:type="paragraph" w:styleId="33">
    <w:name w:val="toc 3"/>
    <w:basedOn w:val="a"/>
    <w:next w:val="a"/>
    <w:autoRedefine/>
    <w:semiHidden/>
    <w:rsid w:val="00367D0A"/>
    <w:pPr>
      <w:ind w:left="480"/>
    </w:pPr>
  </w:style>
  <w:style w:type="paragraph" w:customStyle="1" w:styleId="newsshowstyle">
    <w:name w:val="news_show_style"/>
    <w:basedOn w:val="a"/>
    <w:rsid w:val="00731679"/>
    <w:pPr>
      <w:spacing w:before="100" w:beforeAutospacing="1" w:after="100" w:afterAutospacing="1"/>
    </w:pPr>
  </w:style>
  <w:style w:type="paragraph" w:styleId="ae">
    <w:name w:val="footnote text"/>
    <w:basedOn w:val="a"/>
    <w:link w:val="af"/>
    <w:uiPriority w:val="99"/>
    <w:semiHidden/>
    <w:rsid w:val="00543BC0"/>
    <w:rPr>
      <w:sz w:val="20"/>
      <w:szCs w:val="20"/>
    </w:rPr>
  </w:style>
  <w:style w:type="character" w:styleId="af0">
    <w:name w:val="footnote reference"/>
    <w:basedOn w:val="a0"/>
    <w:uiPriority w:val="99"/>
    <w:semiHidden/>
    <w:rsid w:val="00543BC0"/>
    <w:rPr>
      <w:vertAlign w:val="superscript"/>
    </w:rPr>
  </w:style>
  <w:style w:type="table" w:styleId="af1">
    <w:name w:val="Table Grid"/>
    <w:basedOn w:val="a1"/>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b/>
      <w:sz w:val="28"/>
    </w:rPr>
  </w:style>
  <w:style w:type="paragraph" w:customStyle="1" w:styleId="nienie">
    <w:name w:val="nienie"/>
    <w:basedOn w:val="a"/>
    <w:rsid w:val="00627752"/>
    <w:pPr>
      <w:keepLines/>
      <w:widowControl w:val="0"/>
      <w:ind w:left="709" w:hanging="284"/>
      <w:jc w:val="both"/>
    </w:pPr>
    <w:rPr>
      <w:rFonts w:ascii="Peterburg" w:hAnsi="Peterburg"/>
      <w:szCs w:val="20"/>
    </w:rPr>
  </w:style>
  <w:style w:type="paragraph" w:customStyle="1" w:styleId="Iauiue">
    <w:name w:val="Iau?iue"/>
    <w:rsid w:val="00627752"/>
    <w:pPr>
      <w:widowControl w:val="0"/>
    </w:pPr>
  </w:style>
  <w:style w:type="paragraph" w:customStyle="1" w:styleId="22">
    <w:name w:val="Îñíîâíîé òåêñò 2"/>
    <w:basedOn w:val="a"/>
    <w:rsid w:val="00627752"/>
    <w:pPr>
      <w:widowControl w:val="0"/>
      <w:ind w:firstLine="720"/>
      <w:jc w:val="both"/>
    </w:pPr>
    <w:rPr>
      <w:b/>
      <w:color w:val="000000"/>
      <w:szCs w:val="2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b/>
      <w:sz w:val="24"/>
    </w:rPr>
  </w:style>
  <w:style w:type="paragraph" w:customStyle="1" w:styleId="af2">
    <w:name w:val="Îñíîâíîé òåêñò"/>
    <w:basedOn w:val="a"/>
    <w:rsid w:val="00616357"/>
    <w:pPr>
      <w:widowControl w:val="0"/>
      <w:tabs>
        <w:tab w:val="left" w:leader="dot" w:pos="9072"/>
      </w:tabs>
      <w:jc w:val="both"/>
    </w:pPr>
    <w:rPr>
      <w:b/>
      <w:szCs w:val="20"/>
    </w:rPr>
  </w:style>
  <w:style w:type="paragraph" w:customStyle="1" w:styleId="Iniiaiieoaenonionooiii2">
    <w:name w:val="Iniiaiie oaeno n ionooiii 2"/>
    <w:basedOn w:val="Iauiue"/>
    <w:rsid w:val="009D530B"/>
    <w:pPr>
      <w:widowControl/>
      <w:ind w:firstLine="284"/>
      <w:jc w:val="both"/>
    </w:pPr>
    <w:rPr>
      <w:rFonts w:ascii="Peterburg" w:hAnsi="Peterburg"/>
    </w:rPr>
  </w:style>
  <w:style w:type="paragraph" w:styleId="34">
    <w:name w:val="Body Text 3"/>
    <w:basedOn w:val="a"/>
    <w:link w:val="35"/>
    <w:rsid w:val="00806DBF"/>
    <w:pPr>
      <w:widowControl w:val="0"/>
      <w:suppressAutoHyphens/>
      <w:spacing w:after="120"/>
    </w:pPr>
    <w:rPr>
      <w:rFonts w:eastAsia="Lucida Sans Unicode" w:cs="Tahoma"/>
      <w:color w:val="000000"/>
      <w:sz w:val="16"/>
      <w:szCs w:val="16"/>
      <w:lang w:val="en-US" w:eastAsia="en-US" w:bidi="en-US"/>
    </w:rPr>
  </w:style>
  <w:style w:type="paragraph" w:customStyle="1" w:styleId="110">
    <w:name w:val="Знак1 Знак Знак Знак1"/>
    <w:basedOn w:val="a"/>
    <w:rsid w:val="00E55012"/>
    <w:pPr>
      <w:spacing w:after="160" w:line="240" w:lineRule="exact"/>
    </w:pPr>
    <w:rPr>
      <w:rFonts w:ascii="Verdana" w:hAnsi="Verdana"/>
      <w:lang w:val="en-US" w:eastAsia="en-US"/>
    </w:rPr>
  </w:style>
  <w:style w:type="paragraph" w:customStyle="1" w:styleId="2-11">
    <w:name w:val="содержание2-11"/>
    <w:basedOn w:val="a"/>
    <w:rsid w:val="00804595"/>
    <w:pPr>
      <w:spacing w:after="60"/>
      <w:jc w:val="both"/>
    </w:pPr>
  </w:style>
  <w:style w:type="paragraph" w:styleId="af3">
    <w:name w:val="header"/>
    <w:basedOn w:val="a"/>
    <w:link w:val="af4"/>
    <w:semiHidden/>
    <w:rsid w:val="00F40F01"/>
    <w:pPr>
      <w:tabs>
        <w:tab w:val="center" w:pos="4677"/>
        <w:tab w:val="right" w:pos="9355"/>
      </w:tabs>
    </w:pPr>
  </w:style>
  <w:style w:type="character" w:styleId="af5">
    <w:name w:val="Hyperlink"/>
    <w:basedOn w:val="a0"/>
    <w:uiPriority w:val="99"/>
    <w:rsid w:val="006D6C8C"/>
    <w:rPr>
      <w:color w:val="0000FF"/>
      <w:u w:val="single"/>
    </w:rPr>
  </w:style>
  <w:style w:type="paragraph" w:customStyle="1" w:styleId="100">
    <w:name w:val="1 Основной текст 0"/>
    <w:aliases w:val="95 ПК,А. Основной текст 0,А. Основной текст 0 Знак Знак,1. Основной текст 0"/>
    <w:basedOn w:val="a"/>
    <w:link w:val="10950"/>
    <w:rsid w:val="0082120F"/>
    <w:pPr>
      <w:widowControl w:val="0"/>
      <w:suppressAutoHyphens/>
      <w:ind w:firstLine="539"/>
      <w:jc w:val="both"/>
    </w:pPr>
    <w:rPr>
      <w:rFonts w:eastAsia="Lucida Sans Unicode"/>
      <w:kern w:val="1"/>
    </w:rPr>
  </w:style>
  <w:style w:type="character" w:customStyle="1" w:styleId="10950">
    <w:name w:val="1 Основной текст 0;95 ПК;А. Основной текст 0 Знак Знак"/>
    <w:basedOn w:val="a0"/>
    <w:link w:val="100"/>
    <w:rsid w:val="0082120F"/>
    <w:rPr>
      <w:rFonts w:eastAsia="Lucida Sans Unicode"/>
      <w:kern w:val="1"/>
      <w:sz w:val="24"/>
      <w:szCs w:val="24"/>
    </w:rPr>
  </w:style>
  <w:style w:type="paragraph" w:customStyle="1" w:styleId="af6">
    <w:name w:val="Образец для текста"/>
    <w:basedOn w:val="a"/>
    <w:rsid w:val="0082120F"/>
    <w:pPr>
      <w:widowControl w:val="0"/>
      <w:suppressAutoHyphens/>
      <w:ind w:firstLine="539"/>
      <w:jc w:val="both"/>
    </w:pPr>
    <w:rPr>
      <w:rFonts w:eastAsia="Lucida Sans Unicode"/>
      <w:kern w:val="1"/>
    </w:rPr>
  </w:style>
  <w:style w:type="character" w:customStyle="1" w:styleId="40">
    <w:name w:val="Заголовок 4 Знак"/>
    <w:basedOn w:val="a0"/>
    <w:link w:val="4"/>
    <w:rsid w:val="0082120F"/>
    <w:rPr>
      <w:rFonts w:ascii="Calibri" w:eastAsia="Times New Roman" w:hAnsi="Calibri" w:cs="Times New Roman"/>
      <w:b/>
      <w:bCs/>
      <w:sz w:val="28"/>
      <w:szCs w:val="28"/>
    </w:rPr>
  </w:style>
  <w:style w:type="paragraph" w:customStyle="1" w:styleId="0">
    <w:name w:val="Основной текст 0"/>
    <w:aliases w:val="А. Основной текст 0 Знак Знак Знак Знак,А. Основной текст 0 Знак Знак Знак Знак Знак Знак,Основной тек..."/>
    <w:basedOn w:val="a"/>
    <w:rsid w:val="00F737AC"/>
    <w:pPr>
      <w:suppressAutoHyphens/>
      <w:ind w:firstLine="539"/>
      <w:jc w:val="both"/>
    </w:pPr>
    <w:rPr>
      <w:color w:val="000000"/>
      <w:kern w:val="1"/>
      <w:lang w:eastAsia="ar-SA"/>
    </w:rPr>
  </w:style>
  <w:style w:type="character" w:customStyle="1" w:styleId="30">
    <w:name w:val="Заголовок 3 Знак"/>
    <w:basedOn w:val="a0"/>
    <w:link w:val="3"/>
    <w:rsid w:val="0047075F"/>
    <w:rPr>
      <w:rFonts w:ascii="Arial" w:hAnsi="Arial" w:cs="Arial"/>
      <w:b/>
      <w:bCs/>
      <w:sz w:val="26"/>
      <w:szCs w:val="26"/>
    </w:rPr>
  </w:style>
  <w:style w:type="paragraph" w:styleId="af7">
    <w:name w:val="List Paragraph"/>
    <w:basedOn w:val="a"/>
    <w:uiPriority w:val="34"/>
    <w:qFormat/>
    <w:rsid w:val="00F86B2C"/>
    <w:pPr>
      <w:spacing w:after="200" w:line="276" w:lineRule="auto"/>
      <w:ind w:left="720"/>
      <w:contextualSpacing/>
    </w:pPr>
    <w:rPr>
      <w:rFonts w:ascii="Calibri" w:eastAsia="Calibri" w:hAnsi="Calibri"/>
      <w:sz w:val="22"/>
      <w:szCs w:val="22"/>
      <w:lang w:eastAsia="en-US"/>
    </w:rPr>
  </w:style>
  <w:style w:type="character" w:customStyle="1" w:styleId="v12">
    <w:name w:val="v12"/>
    <w:basedOn w:val="a0"/>
    <w:rsid w:val="0097550A"/>
  </w:style>
  <w:style w:type="paragraph" w:styleId="23">
    <w:name w:val="Body Text 2"/>
    <w:basedOn w:val="a"/>
    <w:link w:val="24"/>
    <w:rsid w:val="001B7A8A"/>
    <w:pPr>
      <w:spacing w:after="120" w:line="480" w:lineRule="auto"/>
    </w:pPr>
  </w:style>
  <w:style w:type="character" w:customStyle="1" w:styleId="24">
    <w:name w:val="Основной текст 2 Знак"/>
    <w:basedOn w:val="a0"/>
    <w:link w:val="23"/>
    <w:rsid w:val="001B7A8A"/>
    <w:rPr>
      <w:sz w:val="24"/>
      <w:szCs w:val="24"/>
    </w:rPr>
  </w:style>
  <w:style w:type="character" w:customStyle="1" w:styleId="109500">
    <w:name w:val="1 Основной текст 0;95 ПК;А. Основной текст 0 Знак Знак Знак Знак Знак Знак"/>
    <w:basedOn w:val="a0"/>
    <w:rsid w:val="00AB49EE"/>
    <w:rPr>
      <w:rFonts w:eastAsia="Calibri"/>
      <w:color w:val="000000"/>
      <w:kern w:val="24"/>
      <w:sz w:val="24"/>
      <w:szCs w:val="24"/>
      <w:lang w:val="ru-RU" w:eastAsia="en-US" w:bidi="ar-SA"/>
    </w:rPr>
  </w:style>
  <w:style w:type="character" w:customStyle="1" w:styleId="19">
    <w:name w:val="Знак Знак19"/>
    <w:basedOn w:val="a0"/>
    <w:rsid w:val="00B11FEA"/>
    <w:rPr>
      <w:rFonts w:ascii="Arial" w:hAnsi="Arial" w:cs="Arial"/>
      <w:b/>
      <w:bCs/>
      <w:sz w:val="26"/>
      <w:szCs w:val="26"/>
      <w:lang w:val="ru-RU" w:eastAsia="ru-RU" w:bidi="ar-SA"/>
    </w:rPr>
  </w:style>
  <w:style w:type="character" w:customStyle="1" w:styleId="af">
    <w:name w:val="Текст сноски Знак"/>
    <w:basedOn w:val="a0"/>
    <w:link w:val="ae"/>
    <w:uiPriority w:val="99"/>
    <w:semiHidden/>
    <w:rsid w:val="00B11FEA"/>
    <w:rPr>
      <w:lang w:val="ru-RU" w:eastAsia="ru-RU" w:bidi="ar-SA"/>
    </w:rPr>
  </w:style>
  <w:style w:type="paragraph" w:customStyle="1" w:styleId="00">
    <w:name w:val="Основной 0"/>
    <w:aliases w:val="95ПК"/>
    <w:basedOn w:val="a"/>
    <w:link w:val="01"/>
    <w:qFormat/>
    <w:rsid w:val="00B11FEA"/>
    <w:pPr>
      <w:ind w:firstLine="539"/>
      <w:jc w:val="both"/>
    </w:pPr>
    <w:rPr>
      <w:szCs w:val="22"/>
      <w:lang w:val="en-US"/>
    </w:rPr>
  </w:style>
  <w:style w:type="character" w:customStyle="1" w:styleId="01">
    <w:name w:val="Основной 0 Знак"/>
    <w:aliases w:val="95ПК Знак"/>
    <w:basedOn w:val="a0"/>
    <w:link w:val="00"/>
    <w:rsid w:val="00B11FEA"/>
    <w:rPr>
      <w:sz w:val="24"/>
      <w:szCs w:val="22"/>
      <w:lang w:val="en-US" w:eastAsia="ru-RU" w:bidi="ar-SA"/>
    </w:rPr>
  </w:style>
  <w:style w:type="character" w:customStyle="1" w:styleId="10">
    <w:name w:val="Заголовок 1 Знак"/>
    <w:basedOn w:val="a0"/>
    <w:link w:val="1"/>
    <w:rsid w:val="00CB54F7"/>
    <w:rPr>
      <w:b/>
      <w:bCs/>
      <w:sz w:val="28"/>
      <w:szCs w:val="24"/>
    </w:rPr>
  </w:style>
  <w:style w:type="character" w:customStyle="1" w:styleId="20">
    <w:name w:val="Заголовок 2 Знак"/>
    <w:basedOn w:val="a0"/>
    <w:link w:val="2"/>
    <w:rsid w:val="00CB54F7"/>
    <w:rPr>
      <w:rFonts w:ascii="Arial" w:hAnsi="Arial" w:cs="Arial"/>
      <w:b/>
      <w:bCs/>
      <w:i/>
      <w:iCs/>
      <w:sz w:val="28"/>
      <w:szCs w:val="28"/>
    </w:rPr>
  </w:style>
  <w:style w:type="character" w:customStyle="1" w:styleId="a4">
    <w:name w:val="Нижний колонтитул Знак"/>
    <w:basedOn w:val="a0"/>
    <w:link w:val="a3"/>
    <w:rsid w:val="00CB54F7"/>
    <w:rPr>
      <w:sz w:val="24"/>
      <w:szCs w:val="24"/>
    </w:rPr>
  </w:style>
  <w:style w:type="character" w:customStyle="1" w:styleId="a7">
    <w:name w:val="Основной текст с отступом Знак"/>
    <w:basedOn w:val="a0"/>
    <w:link w:val="a6"/>
    <w:rsid w:val="00CB54F7"/>
    <w:rPr>
      <w:sz w:val="28"/>
      <w:szCs w:val="28"/>
    </w:rPr>
  </w:style>
  <w:style w:type="character" w:customStyle="1" w:styleId="32">
    <w:name w:val="Основной текст с отступом 3 Знак"/>
    <w:basedOn w:val="a0"/>
    <w:link w:val="31"/>
    <w:rsid w:val="00CB54F7"/>
    <w:rPr>
      <w:sz w:val="16"/>
      <w:szCs w:val="16"/>
    </w:rPr>
  </w:style>
  <w:style w:type="character" w:customStyle="1" w:styleId="35">
    <w:name w:val="Основной текст 3 Знак"/>
    <w:basedOn w:val="a0"/>
    <w:link w:val="34"/>
    <w:rsid w:val="00CB54F7"/>
    <w:rPr>
      <w:rFonts w:eastAsia="Lucida Sans Unicode" w:cs="Tahoma"/>
      <w:color w:val="000000"/>
      <w:sz w:val="16"/>
      <w:szCs w:val="16"/>
      <w:lang w:val="en-US" w:eastAsia="en-US" w:bidi="en-US"/>
    </w:rPr>
  </w:style>
  <w:style w:type="character" w:customStyle="1" w:styleId="af4">
    <w:name w:val="Верхний колонтитул Знак"/>
    <w:basedOn w:val="a0"/>
    <w:link w:val="af3"/>
    <w:semiHidden/>
    <w:rsid w:val="00CB54F7"/>
    <w:rPr>
      <w:sz w:val="24"/>
      <w:szCs w:val="24"/>
    </w:rPr>
  </w:style>
  <w:style w:type="paragraph" w:customStyle="1" w:styleId="Standard">
    <w:name w:val="Standard"/>
    <w:rsid w:val="00DE7B93"/>
    <w:pPr>
      <w:widowControl w:val="0"/>
      <w:suppressAutoHyphens/>
      <w:autoSpaceDN w:val="0"/>
      <w:textAlignment w:val="baseline"/>
    </w:pPr>
    <w:rPr>
      <w:rFonts w:eastAsia="Arial Unicode MS" w:cs="Tahoma"/>
      <w:kern w:val="3"/>
      <w:sz w:val="24"/>
      <w:szCs w:val="24"/>
    </w:rPr>
  </w:style>
  <w:style w:type="character" w:customStyle="1" w:styleId="ConsPlusNormal0">
    <w:name w:val="ConsPlusNormal Знак"/>
    <w:basedOn w:val="a0"/>
    <w:link w:val="ConsPlusNormal"/>
    <w:rsid w:val="00AC025B"/>
    <w:rPr>
      <w:rFonts w:ascii="Arial" w:hAnsi="Arial" w:cs="Arial"/>
      <w:lang w:val="ru-RU" w:eastAsia="ru-RU" w:bidi="ar-SA"/>
    </w:rPr>
  </w:style>
  <w:style w:type="paragraph" w:customStyle="1" w:styleId="FORMATTEXT">
    <w:name w:val=".FORMATTEXT"/>
    <w:rsid w:val="00882E7E"/>
    <w:pPr>
      <w:widowControl w:val="0"/>
      <w:autoSpaceDE w:val="0"/>
      <w:autoSpaceDN w:val="0"/>
      <w:adjustRightInd w:val="0"/>
    </w:pPr>
    <w:rPr>
      <w:sz w:val="24"/>
      <w:szCs w:val="24"/>
    </w:rPr>
  </w:style>
  <w:style w:type="paragraph" w:customStyle="1" w:styleId="headertext">
    <w:name w:val="headertext"/>
    <w:basedOn w:val="a"/>
    <w:rsid w:val="00494BF4"/>
    <w:pPr>
      <w:spacing w:before="100" w:beforeAutospacing="1" w:after="100" w:afterAutospacing="1"/>
    </w:pPr>
  </w:style>
  <w:style w:type="character" w:customStyle="1" w:styleId="blk">
    <w:name w:val="blk"/>
    <w:basedOn w:val="a0"/>
    <w:rsid w:val="00CE3F5C"/>
  </w:style>
  <w:style w:type="paragraph" w:styleId="af8">
    <w:name w:val="Balloon Text"/>
    <w:basedOn w:val="a"/>
    <w:link w:val="af9"/>
    <w:rsid w:val="00EA7FD7"/>
    <w:rPr>
      <w:rFonts w:ascii="Tahoma" w:hAnsi="Tahoma" w:cs="Tahoma"/>
      <w:sz w:val="16"/>
      <w:szCs w:val="16"/>
    </w:rPr>
  </w:style>
  <w:style w:type="character" w:customStyle="1" w:styleId="af9">
    <w:name w:val="Текст выноски Знак"/>
    <w:basedOn w:val="a0"/>
    <w:link w:val="af8"/>
    <w:rsid w:val="00EA7FD7"/>
    <w:rPr>
      <w:rFonts w:ascii="Tahoma" w:hAnsi="Tahoma" w:cs="Tahoma"/>
      <w:sz w:val="16"/>
      <w:szCs w:val="16"/>
    </w:rPr>
  </w:style>
  <w:style w:type="paragraph" w:styleId="afa">
    <w:name w:val="No Spacing"/>
    <w:link w:val="afb"/>
    <w:qFormat/>
    <w:rsid w:val="00757D0C"/>
    <w:rPr>
      <w:rFonts w:asciiTheme="minorHAnsi" w:eastAsiaTheme="minorEastAsia" w:hAnsiTheme="minorHAnsi" w:cstheme="minorBidi"/>
      <w:sz w:val="22"/>
      <w:szCs w:val="22"/>
    </w:rPr>
  </w:style>
  <w:style w:type="character" w:customStyle="1" w:styleId="afb">
    <w:name w:val="Без интервала Знак"/>
    <w:basedOn w:val="a0"/>
    <w:link w:val="afa"/>
    <w:uiPriority w:val="1"/>
    <w:rsid w:val="00E744BF"/>
    <w:rPr>
      <w:rFonts w:asciiTheme="minorHAnsi" w:eastAsiaTheme="minorEastAsia" w:hAnsiTheme="minorHAnsi" w:cstheme="minorBidi"/>
      <w:sz w:val="22"/>
      <w:szCs w:val="22"/>
    </w:rPr>
  </w:style>
  <w:style w:type="paragraph" w:customStyle="1" w:styleId="Heading1">
    <w:name w:val="Heading 1"/>
    <w:basedOn w:val="Standard"/>
    <w:next w:val="a"/>
    <w:rsid w:val="002418BB"/>
    <w:pPr>
      <w:keepNext/>
      <w:keepLines/>
      <w:spacing w:before="480"/>
      <w:outlineLvl w:val="0"/>
    </w:pPr>
    <w:rPr>
      <w:rFonts w:ascii="Cambria" w:hAnsi="Cambria" w:cs="F"/>
      <w:b/>
      <w:bCs/>
      <w:color w:val="365F91"/>
      <w:sz w:val="28"/>
      <w:szCs w:val="28"/>
    </w:rPr>
  </w:style>
  <w:style w:type="numbering" w:customStyle="1" w:styleId="WWNum7">
    <w:name w:val="WWNum7"/>
    <w:basedOn w:val="a2"/>
    <w:rsid w:val="002418BB"/>
    <w:pPr>
      <w:numPr>
        <w:numId w:val="50"/>
      </w:numPr>
    </w:pPr>
  </w:style>
</w:styles>
</file>

<file path=word/webSettings.xml><?xml version="1.0" encoding="utf-8"?>
<w:webSettings xmlns:r="http://schemas.openxmlformats.org/officeDocument/2006/relationships" xmlns:w="http://schemas.openxmlformats.org/wordprocessingml/2006/main">
  <w:divs>
    <w:div w:id="76631376">
      <w:bodyDiv w:val="1"/>
      <w:marLeft w:val="0"/>
      <w:marRight w:val="0"/>
      <w:marTop w:val="0"/>
      <w:marBottom w:val="0"/>
      <w:divBdr>
        <w:top w:val="none" w:sz="0" w:space="0" w:color="auto"/>
        <w:left w:val="none" w:sz="0" w:space="0" w:color="auto"/>
        <w:bottom w:val="none" w:sz="0" w:space="0" w:color="auto"/>
        <w:right w:val="none" w:sz="0" w:space="0" w:color="auto"/>
      </w:divBdr>
    </w:div>
    <w:div w:id="166792167">
      <w:bodyDiv w:val="1"/>
      <w:marLeft w:val="0"/>
      <w:marRight w:val="0"/>
      <w:marTop w:val="0"/>
      <w:marBottom w:val="0"/>
      <w:divBdr>
        <w:top w:val="none" w:sz="0" w:space="0" w:color="auto"/>
        <w:left w:val="none" w:sz="0" w:space="0" w:color="auto"/>
        <w:bottom w:val="none" w:sz="0" w:space="0" w:color="auto"/>
        <w:right w:val="none" w:sz="0" w:space="0" w:color="auto"/>
      </w:divBdr>
    </w:div>
    <w:div w:id="304166252">
      <w:bodyDiv w:val="1"/>
      <w:marLeft w:val="0"/>
      <w:marRight w:val="0"/>
      <w:marTop w:val="0"/>
      <w:marBottom w:val="0"/>
      <w:divBdr>
        <w:top w:val="none" w:sz="0" w:space="0" w:color="auto"/>
        <w:left w:val="none" w:sz="0" w:space="0" w:color="auto"/>
        <w:bottom w:val="none" w:sz="0" w:space="0" w:color="auto"/>
        <w:right w:val="none" w:sz="0" w:space="0" w:color="auto"/>
      </w:divBdr>
    </w:div>
    <w:div w:id="414207184">
      <w:bodyDiv w:val="1"/>
      <w:marLeft w:val="0"/>
      <w:marRight w:val="0"/>
      <w:marTop w:val="0"/>
      <w:marBottom w:val="0"/>
      <w:divBdr>
        <w:top w:val="none" w:sz="0" w:space="0" w:color="auto"/>
        <w:left w:val="none" w:sz="0" w:space="0" w:color="auto"/>
        <w:bottom w:val="none" w:sz="0" w:space="0" w:color="auto"/>
        <w:right w:val="none" w:sz="0" w:space="0" w:color="auto"/>
      </w:divBdr>
    </w:div>
    <w:div w:id="466629337">
      <w:bodyDiv w:val="1"/>
      <w:marLeft w:val="0"/>
      <w:marRight w:val="0"/>
      <w:marTop w:val="0"/>
      <w:marBottom w:val="0"/>
      <w:divBdr>
        <w:top w:val="none" w:sz="0" w:space="0" w:color="auto"/>
        <w:left w:val="none" w:sz="0" w:space="0" w:color="auto"/>
        <w:bottom w:val="none" w:sz="0" w:space="0" w:color="auto"/>
        <w:right w:val="none" w:sz="0" w:space="0" w:color="auto"/>
      </w:divBdr>
    </w:div>
    <w:div w:id="481652657">
      <w:bodyDiv w:val="1"/>
      <w:marLeft w:val="0"/>
      <w:marRight w:val="0"/>
      <w:marTop w:val="0"/>
      <w:marBottom w:val="0"/>
      <w:divBdr>
        <w:top w:val="none" w:sz="0" w:space="0" w:color="auto"/>
        <w:left w:val="none" w:sz="0" w:space="0" w:color="auto"/>
        <w:bottom w:val="none" w:sz="0" w:space="0" w:color="auto"/>
        <w:right w:val="none" w:sz="0" w:space="0" w:color="auto"/>
      </w:divBdr>
    </w:div>
    <w:div w:id="585923129">
      <w:bodyDiv w:val="1"/>
      <w:marLeft w:val="0"/>
      <w:marRight w:val="0"/>
      <w:marTop w:val="0"/>
      <w:marBottom w:val="0"/>
      <w:divBdr>
        <w:top w:val="none" w:sz="0" w:space="0" w:color="auto"/>
        <w:left w:val="none" w:sz="0" w:space="0" w:color="auto"/>
        <w:bottom w:val="none" w:sz="0" w:space="0" w:color="auto"/>
        <w:right w:val="none" w:sz="0" w:space="0" w:color="auto"/>
      </w:divBdr>
    </w:div>
    <w:div w:id="713970609">
      <w:bodyDiv w:val="1"/>
      <w:marLeft w:val="0"/>
      <w:marRight w:val="0"/>
      <w:marTop w:val="0"/>
      <w:marBottom w:val="0"/>
      <w:divBdr>
        <w:top w:val="none" w:sz="0" w:space="0" w:color="auto"/>
        <w:left w:val="none" w:sz="0" w:space="0" w:color="auto"/>
        <w:bottom w:val="none" w:sz="0" w:space="0" w:color="auto"/>
        <w:right w:val="none" w:sz="0" w:space="0" w:color="auto"/>
      </w:divBdr>
    </w:div>
    <w:div w:id="736979427">
      <w:bodyDiv w:val="1"/>
      <w:marLeft w:val="0"/>
      <w:marRight w:val="0"/>
      <w:marTop w:val="0"/>
      <w:marBottom w:val="0"/>
      <w:divBdr>
        <w:top w:val="none" w:sz="0" w:space="0" w:color="auto"/>
        <w:left w:val="none" w:sz="0" w:space="0" w:color="auto"/>
        <w:bottom w:val="none" w:sz="0" w:space="0" w:color="auto"/>
        <w:right w:val="none" w:sz="0" w:space="0" w:color="auto"/>
      </w:divBdr>
    </w:div>
    <w:div w:id="766006282">
      <w:bodyDiv w:val="1"/>
      <w:marLeft w:val="0"/>
      <w:marRight w:val="0"/>
      <w:marTop w:val="0"/>
      <w:marBottom w:val="0"/>
      <w:divBdr>
        <w:top w:val="none" w:sz="0" w:space="0" w:color="auto"/>
        <w:left w:val="none" w:sz="0" w:space="0" w:color="auto"/>
        <w:bottom w:val="none" w:sz="0" w:space="0" w:color="auto"/>
        <w:right w:val="none" w:sz="0" w:space="0" w:color="auto"/>
      </w:divBdr>
    </w:div>
    <w:div w:id="788744267">
      <w:bodyDiv w:val="1"/>
      <w:marLeft w:val="0"/>
      <w:marRight w:val="0"/>
      <w:marTop w:val="0"/>
      <w:marBottom w:val="0"/>
      <w:divBdr>
        <w:top w:val="none" w:sz="0" w:space="0" w:color="auto"/>
        <w:left w:val="none" w:sz="0" w:space="0" w:color="auto"/>
        <w:bottom w:val="none" w:sz="0" w:space="0" w:color="auto"/>
        <w:right w:val="none" w:sz="0" w:space="0" w:color="auto"/>
      </w:divBdr>
    </w:div>
    <w:div w:id="866065136">
      <w:bodyDiv w:val="1"/>
      <w:marLeft w:val="0"/>
      <w:marRight w:val="0"/>
      <w:marTop w:val="0"/>
      <w:marBottom w:val="0"/>
      <w:divBdr>
        <w:top w:val="none" w:sz="0" w:space="0" w:color="auto"/>
        <w:left w:val="none" w:sz="0" w:space="0" w:color="auto"/>
        <w:bottom w:val="none" w:sz="0" w:space="0" w:color="auto"/>
        <w:right w:val="none" w:sz="0" w:space="0" w:color="auto"/>
      </w:divBdr>
    </w:div>
    <w:div w:id="881598358">
      <w:bodyDiv w:val="1"/>
      <w:marLeft w:val="0"/>
      <w:marRight w:val="0"/>
      <w:marTop w:val="0"/>
      <w:marBottom w:val="0"/>
      <w:divBdr>
        <w:top w:val="none" w:sz="0" w:space="0" w:color="auto"/>
        <w:left w:val="none" w:sz="0" w:space="0" w:color="auto"/>
        <w:bottom w:val="none" w:sz="0" w:space="0" w:color="auto"/>
        <w:right w:val="none" w:sz="0" w:space="0" w:color="auto"/>
      </w:divBdr>
    </w:div>
    <w:div w:id="896356897">
      <w:bodyDiv w:val="1"/>
      <w:marLeft w:val="0"/>
      <w:marRight w:val="0"/>
      <w:marTop w:val="0"/>
      <w:marBottom w:val="0"/>
      <w:divBdr>
        <w:top w:val="none" w:sz="0" w:space="0" w:color="auto"/>
        <w:left w:val="none" w:sz="0" w:space="0" w:color="auto"/>
        <w:bottom w:val="none" w:sz="0" w:space="0" w:color="auto"/>
        <w:right w:val="none" w:sz="0" w:space="0" w:color="auto"/>
      </w:divBdr>
    </w:div>
    <w:div w:id="948783334">
      <w:bodyDiv w:val="1"/>
      <w:marLeft w:val="0"/>
      <w:marRight w:val="0"/>
      <w:marTop w:val="0"/>
      <w:marBottom w:val="0"/>
      <w:divBdr>
        <w:top w:val="none" w:sz="0" w:space="0" w:color="auto"/>
        <w:left w:val="none" w:sz="0" w:space="0" w:color="auto"/>
        <w:bottom w:val="none" w:sz="0" w:space="0" w:color="auto"/>
        <w:right w:val="none" w:sz="0" w:space="0" w:color="auto"/>
      </w:divBdr>
    </w:div>
    <w:div w:id="961767124">
      <w:bodyDiv w:val="1"/>
      <w:marLeft w:val="0"/>
      <w:marRight w:val="0"/>
      <w:marTop w:val="0"/>
      <w:marBottom w:val="0"/>
      <w:divBdr>
        <w:top w:val="none" w:sz="0" w:space="0" w:color="auto"/>
        <w:left w:val="none" w:sz="0" w:space="0" w:color="auto"/>
        <w:bottom w:val="none" w:sz="0" w:space="0" w:color="auto"/>
        <w:right w:val="none" w:sz="0" w:space="0" w:color="auto"/>
      </w:divBdr>
    </w:div>
    <w:div w:id="1002781808">
      <w:bodyDiv w:val="1"/>
      <w:marLeft w:val="0"/>
      <w:marRight w:val="0"/>
      <w:marTop w:val="0"/>
      <w:marBottom w:val="0"/>
      <w:divBdr>
        <w:top w:val="none" w:sz="0" w:space="0" w:color="auto"/>
        <w:left w:val="none" w:sz="0" w:space="0" w:color="auto"/>
        <w:bottom w:val="none" w:sz="0" w:space="0" w:color="auto"/>
        <w:right w:val="none" w:sz="0" w:space="0" w:color="auto"/>
      </w:divBdr>
    </w:div>
    <w:div w:id="1233857567">
      <w:bodyDiv w:val="1"/>
      <w:marLeft w:val="0"/>
      <w:marRight w:val="0"/>
      <w:marTop w:val="0"/>
      <w:marBottom w:val="0"/>
      <w:divBdr>
        <w:top w:val="none" w:sz="0" w:space="0" w:color="auto"/>
        <w:left w:val="none" w:sz="0" w:space="0" w:color="auto"/>
        <w:bottom w:val="none" w:sz="0" w:space="0" w:color="auto"/>
        <w:right w:val="none" w:sz="0" w:space="0" w:color="auto"/>
      </w:divBdr>
    </w:div>
    <w:div w:id="1272005897">
      <w:bodyDiv w:val="1"/>
      <w:marLeft w:val="0"/>
      <w:marRight w:val="0"/>
      <w:marTop w:val="0"/>
      <w:marBottom w:val="0"/>
      <w:divBdr>
        <w:top w:val="none" w:sz="0" w:space="0" w:color="auto"/>
        <w:left w:val="none" w:sz="0" w:space="0" w:color="auto"/>
        <w:bottom w:val="none" w:sz="0" w:space="0" w:color="auto"/>
        <w:right w:val="none" w:sz="0" w:space="0" w:color="auto"/>
      </w:divBdr>
    </w:div>
    <w:div w:id="1387415392">
      <w:bodyDiv w:val="1"/>
      <w:marLeft w:val="0"/>
      <w:marRight w:val="0"/>
      <w:marTop w:val="0"/>
      <w:marBottom w:val="0"/>
      <w:divBdr>
        <w:top w:val="none" w:sz="0" w:space="0" w:color="auto"/>
        <w:left w:val="none" w:sz="0" w:space="0" w:color="auto"/>
        <w:bottom w:val="none" w:sz="0" w:space="0" w:color="auto"/>
        <w:right w:val="none" w:sz="0" w:space="0" w:color="auto"/>
      </w:divBdr>
    </w:div>
    <w:div w:id="1421871767">
      <w:bodyDiv w:val="1"/>
      <w:marLeft w:val="0"/>
      <w:marRight w:val="0"/>
      <w:marTop w:val="0"/>
      <w:marBottom w:val="0"/>
      <w:divBdr>
        <w:top w:val="none" w:sz="0" w:space="0" w:color="auto"/>
        <w:left w:val="none" w:sz="0" w:space="0" w:color="auto"/>
        <w:bottom w:val="none" w:sz="0" w:space="0" w:color="auto"/>
        <w:right w:val="none" w:sz="0" w:space="0" w:color="auto"/>
      </w:divBdr>
    </w:div>
    <w:div w:id="1466696747">
      <w:bodyDiv w:val="1"/>
      <w:marLeft w:val="0"/>
      <w:marRight w:val="0"/>
      <w:marTop w:val="0"/>
      <w:marBottom w:val="0"/>
      <w:divBdr>
        <w:top w:val="none" w:sz="0" w:space="0" w:color="auto"/>
        <w:left w:val="none" w:sz="0" w:space="0" w:color="auto"/>
        <w:bottom w:val="none" w:sz="0" w:space="0" w:color="auto"/>
        <w:right w:val="none" w:sz="0" w:space="0" w:color="auto"/>
      </w:divBdr>
    </w:div>
    <w:div w:id="1564875317">
      <w:bodyDiv w:val="1"/>
      <w:marLeft w:val="0"/>
      <w:marRight w:val="0"/>
      <w:marTop w:val="0"/>
      <w:marBottom w:val="0"/>
      <w:divBdr>
        <w:top w:val="none" w:sz="0" w:space="0" w:color="auto"/>
        <w:left w:val="none" w:sz="0" w:space="0" w:color="auto"/>
        <w:bottom w:val="none" w:sz="0" w:space="0" w:color="auto"/>
        <w:right w:val="none" w:sz="0" w:space="0" w:color="auto"/>
      </w:divBdr>
    </w:div>
    <w:div w:id="1581938404">
      <w:bodyDiv w:val="1"/>
      <w:marLeft w:val="0"/>
      <w:marRight w:val="0"/>
      <w:marTop w:val="0"/>
      <w:marBottom w:val="0"/>
      <w:divBdr>
        <w:top w:val="none" w:sz="0" w:space="0" w:color="auto"/>
        <w:left w:val="none" w:sz="0" w:space="0" w:color="auto"/>
        <w:bottom w:val="none" w:sz="0" w:space="0" w:color="auto"/>
        <w:right w:val="none" w:sz="0" w:space="0" w:color="auto"/>
      </w:divBdr>
    </w:div>
    <w:div w:id="1618175573">
      <w:bodyDiv w:val="1"/>
      <w:marLeft w:val="0"/>
      <w:marRight w:val="0"/>
      <w:marTop w:val="0"/>
      <w:marBottom w:val="0"/>
      <w:divBdr>
        <w:top w:val="none" w:sz="0" w:space="0" w:color="auto"/>
        <w:left w:val="none" w:sz="0" w:space="0" w:color="auto"/>
        <w:bottom w:val="none" w:sz="0" w:space="0" w:color="auto"/>
        <w:right w:val="none" w:sz="0" w:space="0" w:color="auto"/>
      </w:divBdr>
    </w:div>
    <w:div w:id="1774782315">
      <w:bodyDiv w:val="1"/>
      <w:marLeft w:val="0"/>
      <w:marRight w:val="0"/>
      <w:marTop w:val="0"/>
      <w:marBottom w:val="0"/>
      <w:divBdr>
        <w:top w:val="none" w:sz="0" w:space="0" w:color="auto"/>
        <w:left w:val="none" w:sz="0" w:space="0" w:color="auto"/>
        <w:bottom w:val="none" w:sz="0" w:space="0" w:color="auto"/>
        <w:right w:val="none" w:sz="0" w:space="0" w:color="auto"/>
      </w:divBdr>
    </w:div>
    <w:div w:id="1797946266">
      <w:bodyDiv w:val="1"/>
      <w:marLeft w:val="0"/>
      <w:marRight w:val="0"/>
      <w:marTop w:val="0"/>
      <w:marBottom w:val="0"/>
      <w:divBdr>
        <w:top w:val="none" w:sz="0" w:space="0" w:color="auto"/>
        <w:left w:val="none" w:sz="0" w:space="0" w:color="auto"/>
        <w:bottom w:val="none" w:sz="0" w:space="0" w:color="auto"/>
        <w:right w:val="none" w:sz="0" w:space="0" w:color="auto"/>
      </w:divBdr>
    </w:div>
    <w:div w:id="1805729420">
      <w:bodyDiv w:val="1"/>
      <w:marLeft w:val="0"/>
      <w:marRight w:val="0"/>
      <w:marTop w:val="0"/>
      <w:marBottom w:val="0"/>
      <w:divBdr>
        <w:top w:val="none" w:sz="0" w:space="0" w:color="auto"/>
        <w:left w:val="none" w:sz="0" w:space="0" w:color="auto"/>
        <w:bottom w:val="none" w:sz="0" w:space="0" w:color="auto"/>
        <w:right w:val="none" w:sz="0" w:space="0" w:color="auto"/>
      </w:divBdr>
    </w:div>
    <w:div w:id="1904750872">
      <w:bodyDiv w:val="1"/>
      <w:marLeft w:val="0"/>
      <w:marRight w:val="0"/>
      <w:marTop w:val="0"/>
      <w:marBottom w:val="0"/>
      <w:divBdr>
        <w:top w:val="none" w:sz="0" w:space="0" w:color="auto"/>
        <w:left w:val="none" w:sz="0" w:space="0" w:color="auto"/>
        <w:bottom w:val="none" w:sz="0" w:space="0" w:color="auto"/>
        <w:right w:val="none" w:sz="0" w:space="0" w:color="auto"/>
      </w:divBdr>
    </w:div>
    <w:div w:id="1933121181">
      <w:bodyDiv w:val="1"/>
      <w:marLeft w:val="0"/>
      <w:marRight w:val="0"/>
      <w:marTop w:val="0"/>
      <w:marBottom w:val="0"/>
      <w:divBdr>
        <w:top w:val="none" w:sz="0" w:space="0" w:color="auto"/>
        <w:left w:val="none" w:sz="0" w:space="0" w:color="auto"/>
        <w:bottom w:val="none" w:sz="0" w:space="0" w:color="auto"/>
        <w:right w:val="none" w:sz="0" w:space="0" w:color="auto"/>
      </w:divBdr>
    </w:div>
    <w:div w:id="1989088702">
      <w:bodyDiv w:val="1"/>
      <w:marLeft w:val="0"/>
      <w:marRight w:val="0"/>
      <w:marTop w:val="0"/>
      <w:marBottom w:val="0"/>
      <w:divBdr>
        <w:top w:val="none" w:sz="0" w:space="0" w:color="auto"/>
        <w:left w:val="none" w:sz="0" w:space="0" w:color="auto"/>
        <w:bottom w:val="none" w:sz="0" w:space="0" w:color="auto"/>
        <w:right w:val="none" w:sz="0" w:space="0" w:color="auto"/>
      </w:divBdr>
    </w:div>
    <w:div w:id="2084791208">
      <w:bodyDiv w:val="1"/>
      <w:marLeft w:val="0"/>
      <w:marRight w:val="0"/>
      <w:marTop w:val="0"/>
      <w:marBottom w:val="0"/>
      <w:divBdr>
        <w:top w:val="none" w:sz="0" w:space="0" w:color="auto"/>
        <w:left w:val="none" w:sz="0" w:space="0" w:color="auto"/>
        <w:bottom w:val="none" w:sz="0" w:space="0" w:color="auto"/>
        <w:right w:val="none" w:sz="0" w:space="0" w:color="auto"/>
      </w:divBdr>
    </w:div>
    <w:div w:id="20908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19.13330.2011" TargetMode="External"/><Relationship Id="rId13" Type="http://schemas.openxmlformats.org/officeDocument/2006/relationships/hyperlink" Target="callto:19.13330.20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allto:19.13330.2011" TargetMode="External"/><Relationship Id="rId12" Type="http://schemas.openxmlformats.org/officeDocument/2006/relationships/hyperlink" Target="http://base.garant.ru/19008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allto:19.13330.2011"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callto:19.13330.20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allto:19.13330.2011"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4700</TotalTime>
  <Pages>127</Pages>
  <Words>55499</Words>
  <Characters>316348</Characters>
  <Application>Microsoft Office Word</Application>
  <DocSecurity>0</DocSecurity>
  <Lines>2636</Lines>
  <Paragraphs>742</Paragraphs>
  <ScaleCrop>false</ScaleCrop>
  <HeadingPairs>
    <vt:vector size="2" baseType="variant">
      <vt:variant>
        <vt:lpstr>Название</vt:lpstr>
      </vt:variant>
      <vt:variant>
        <vt:i4>1</vt:i4>
      </vt:variant>
    </vt:vector>
  </HeadingPairs>
  <TitlesOfParts>
    <vt:vector size="1" baseType="lpstr">
      <vt:lpstr>Департамент архитектуры и строительной политики области</vt:lpstr>
    </vt:vector>
  </TitlesOfParts>
  <Company>home</Company>
  <LinksUpToDate>false</LinksUpToDate>
  <CharactersWithSpaces>371105</CharactersWithSpaces>
  <SharedDoc>false</SharedDoc>
  <HLinks>
    <vt:vector size="48" baseType="variant">
      <vt:variant>
        <vt:i4>5374025</vt:i4>
      </vt:variant>
      <vt:variant>
        <vt:i4>21</vt:i4>
      </vt:variant>
      <vt:variant>
        <vt:i4>0</vt:i4>
      </vt:variant>
      <vt:variant>
        <vt:i4>5</vt:i4>
      </vt:variant>
      <vt:variant>
        <vt:lpwstr>callto:19.13330.2011</vt:lpwstr>
      </vt:variant>
      <vt:variant>
        <vt:lpwstr/>
      </vt:variant>
      <vt:variant>
        <vt:i4>1245208</vt:i4>
      </vt:variant>
      <vt:variant>
        <vt:i4>18</vt:i4>
      </vt:variant>
      <vt:variant>
        <vt:i4>0</vt:i4>
      </vt:variant>
      <vt:variant>
        <vt:i4>5</vt:i4>
      </vt:variant>
      <vt:variant>
        <vt:lpwstr>http://base.garant.ru/190086/</vt:lpwstr>
      </vt:variant>
      <vt:variant>
        <vt:lpwstr>text</vt:lpwstr>
      </vt:variant>
      <vt:variant>
        <vt:i4>5374025</vt:i4>
      </vt:variant>
      <vt:variant>
        <vt:i4>15</vt:i4>
      </vt:variant>
      <vt:variant>
        <vt:i4>0</vt:i4>
      </vt:variant>
      <vt:variant>
        <vt:i4>5</vt:i4>
      </vt:variant>
      <vt:variant>
        <vt:lpwstr>callto:19.13330.2011</vt:lpwstr>
      </vt:variant>
      <vt:variant>
        <vt:lpwstr/>
      </vt:variant>
      <vt:variant>
        <vt:i4>5374025</vt:i4>
      </vt:variant>
      <vt:variant>
        <vt:i4>12</vt:i4>
      </vt:variant>
      <vt:variant>
        <vt:i4>0</vt:i4>
      </vt:variant>
      <vt:variant>
        <vt:i4>5</vt:i4>
      </vt:variant>
      <vt:variant>
        <vt:lpwstr>callto:19.13330.2011</vt:lpwstr>
      </vt:variant>
      <vt:variant>
        <vt:lpwstr/>
      </vt:variant>
      <vt:variant>
        <vt:i4>5374025</vt:i4>
      </vt:variant>
      <vt:variant>
        <vt:i4>9</vt:i4>
      </vt:variant>
      <vt:variant>
        <vt:i4>0</vt:i4>
      </vt:variant>
      <vt:variant>
        <vt:i4>5</vt:i4>
      </vt:variant>
      <vt:variant>
        <vt:lpwstr>callto:19.13330.2011</vt:lpwstr>
      </vt:variant>
      <vt:variant>
        <vt:lpwstr/>
      </vt:variant>
      <vt:variant>
        <vt:i4>5374025</vt:i4>
      </vt:variant>
      <vt:variant>
        <vt:i4>6</vt:i4>
      </vt:variant>
      <vt:variant>
        <vt:i4>0</vt:i4>
      </vt:variant>
      <vt:variant>
        <vt:i4>5</vt:i4>
      </vt:variant>
      <vt:variant>
        <vt:lpwstr>callto:19.13330.2011</vt:lpwstr>
      </vt:variant>
      <vt:variant>
        <vt:lpwstr/>
      </vt:variant>
      <vt:variant>
        <vt:i4>5374025</vt:i4>
      </vt:variant>
      <vt:variant>
        <vt:i4>3</vt:i4>
      </vt:variant>
      <vt:variant>
        <vt:i4>0</vt:i4>
      </vt:variant>
      <vt:variant>
        <vt:i4>5</vt:i4>
      </vt:variant>
      <vt:variant>
        <vt:lpwstr>callto:19.13330.2011</vt:lpwstr>
      </vt:variant>
      <vt:variant>
        <vt:lpwstr/>
      </vt:variant>
      <vt:variant>
        <vt:i4>6029402</vt:i4>
      </vt:variant>
      <vt:variant>
        <vt:i4>0</vt:i4>
      </vt:variant>
      <vt:variant>
        <vt:i4>0</vt:i4>
      </vt:variant>
      <vt:variant>
        <vt:i4>5</vt:i4>
      </vt:variant>
      <vt:variant>
        <vt:lpwstr>consultantplus://offline/main?base=STR;n=1342;fld=134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creator>Лариса</dc:creator>
  <cp:lastModifiedBy>Admin</cp:lastModifiedBy>
  <cp:revision>27</cp:revision>
  <cp:lastPrinted>2017-07-19T07:36:00Z</cp:lastPrinted>
  <dcterms:created xsi:type="dcterms:W3CDTF">2011-07-01T08:17:00Z</dcterms:created>
  <dcterms:modified xsi:type="dcterms:W3CDTF">2017-12-26T11:25:00Z</dcterms:modified>
</cp:coreProperties>
</file>